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FF0000"/>
          <w:sz w:val="72"/>
          <w:szCs w:val="72"/>
        </w:rPr>
      </w:pPr>
      <w:r>
        <w:rPr>
          <w:rFonts w:hint="eastAsia"/>
          <w:b/>
          <w:bCs/>
          <w:color w:val="FF0000"/>
          <w:sz w:val="72"/>
          <w:szCs w:val="72"/>
        </w:rPr>
        <w:t>奉贤蔬菜</w:t>
      </w:r>
      <w:r>
        <w:rPr>
          <w:b/>
          <w:bCs/>
          <w:color w:val="FF0000"/>
          <w:sz w:val="72"/>
          <w:szCs w:val="72"/>
        </w:rPr>
        <w:t>病虫情报</w:t>
      </w:r>
    </w:p>
    <w:p>
      <w:pPr>
        <w:spacing w:line="360" w:lineRule="auto"/>
        <w:jc w:val="center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（202</w:t>
      </w: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hAnsi="宋体"/>
          <w:b/>
          <w:bCs/>
          <w:color w:val="000000"/>
          <w:sz w:val="28"/>
          <w:szCs w:val="28"/>
        </w:rPr>
        <w:t>年</w:t>
      </w:r>
      <w:r>
        <w:rPr>
          <w:rFonts w:hint="eastAsia" w:hAnsi="宋体"/>
          <w:b/>
          <w:color w:val="000000"/>
          <w:sz w:val="28"/>
          <w:szCs w:val="28"/>
        </w:rPr>
        <w:t>第</w:t>
      </w:r>
      <w:r>
        <w:rPr>
          <w:rFonts w:hint="eastAsia" w:hAnsi="宋体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hAnsi="宋体"/>
          <w:b/>
          <w:color w:val="000000"/>
          <w:sz w:val="28"/>
          <w:szCs w:val="28"/>
        </w:rPr>
        <w:t>期</w:t>
      </w:r>
      <w:r>
        <w:rPr>
          <w:rFonts w:hint="eastAsia" w:hAnsi="宋体"/>
          <w:color w:val="000000"/>
          <w:sz w:val="28"/>
          <w:szCs w:val="28"/>
        </w:rPr>
        <w:t>）</w:t>
      </w:r>
    </w:p>
    <w:p>
      <w:pPr>
        <w:pBdr>
          <w:bottom w:val="single" w:color="auto" w:sz="24" w:space="1"/>
        </w:pBd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上海市</w:t>
      </w:r>
      <w:r>
        <w:rPr>
          <w:rFonts w:hint="eastAsia"/>
          <w:b/>
          <w:color w:val="FF0000"/>
          <w:sz w:val="28"/>
          <w:szCs w:val="28"/>
        </w:rPr>
        <w:t>奉贤区农业技术推广中心</w:t>
      </w:r>
      <w:r>
        <w:rPr>
          <w:color w:val="FF0000"/>
          <w:sz w:val="28"/>
          <w:szCs w:val="28"/>
        </w:rPr>
        <w:t xml:space="preserve">           </w:t>
      </w:r>
      <w:r>
        <w:rPr>
          <w:b/>
          <w:color w:val="FF0000"/>
          <w:sz w:val="28"/>
          <w:szCs w:val="28"/>
        </w:rPr>
        <w:t xml:space="preserve">  20</w:t>
      </w:r>
      <w:r>
        <w:rPr>
          <w:rFonts w:hint="eastAsia"/>
          <w:b/>
          <w:color w:val="FF0000"/>
          <w:sz w:val="28"/>
          <w:szCs w:val="28"/>
        </w:rPr>
        <w:t>2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4</w:t>
      </w:r>
      <w:r>
        <w:rPr>
          <w:b/>
          <w:color w:val="FF0000"/>
          <w:sz w:val="28"/>
          <w:szCs w:val="28"/>
        </w:rPr>
        <w:t>年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4</w:t>
      </w:r>
      <w:r>
        <w:rPr>
          <w:b/>
          <w:color w:val="FF0000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12</w:t>
      </w:r>
      <w:r>
        <w:rPr>
          <w:b/>
          <w:color w:val="FF000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春黄瓜病害的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发生趋势和防治意见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本区研发中心和庄行2个蔬菜</w:t>
      </w:r>
      <w:r>
        <w:rPr>
          <w:rFonts w:hint="eastAsia" w:ascii="仿宋" w:hAnsi="仿宋" w:eastAsia="仿宋" w:cs="仿宋"/>
          <w:sz w:val="28"/>
          <w:szCs w:val="28"/>
        </w:rPr>
        <w:t>测报点的</w:t>
      </w:r>
      <w:r>
        <w:rPr>
          <w:rFonts w:ascii="仿宋" w:hAnsi="仿宋" w:eastAsia="仿宋" w:cs="仿宋"/>
          <w:sz w:val="28"/>
          <w:szCs w:val="28"/>
        </w:rPr>
        <w:t>监测和</w:t>
      </w:r>
      <w:r>
        <w:rPr>
          <w:rFonts w:hint="eastAsia" w:ascii="仿宋" w:hAnsi="仿宋" w:eastAsia="仿宋" w:cs="仿宋"/>
          <w:sz w:val="28"/>
          <w:szCs w:val="28"/>
        </w:rPr>
        <w:t>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种植户</w:t>
      </w:r>
      <w:r>
        <w:rPr>
          <w:rFonts w:hint="eastAsia" w:ascii="仿宋" w:hAnsi="仿宋" w:eastAsia="仿宋" w:cs="仿宋"/>
          <w:sz w:val="28"/>
          <w:szCs w:val="28"/>
        </w:rPr>
        <w:t>田块巡回调查，结合作物生育期和天气预报综合分析，预计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春黄瓜</w:t>
      </w:r>
      <w:r>
        <w:rPr>
          <w:rFonts w:hint="eastAsia" w:ascii="仿宋" w:hAnsi="仿宋" w:eastAsia="仿宋" w:cs="仿宋"/>
          <w:sz w:val="28"/>
          <w:szCs w:val="28"/>
        </w:rPr>
        <w:t>病害总体中等发生。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望</w:t>
      </w:r>
      <w:r>
        <w:rPr>
          <w:rFonts w:hint="eastAsia" w:ascii="仿宋" w:hAnsi="仿宋" w:eastAsia="仿宋" w:cs="仿宋"/>
          <w:sz w:val="28"/>
          <w:szCs w:val="28"/>
        </w:rPr>
        <w:t>各镇、村及基地植保员及时加强田间调查，适时用药预防，防止病害流行发生。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b/>
          <w:sz w:val="28"/>
          <w:szCs w:val="28"/>
        </w:rPr>
        <w:t>黄瓜霜霉病。</w:t>
      </w:r>
      <w:r>
        <w:rPr>
          <w:rFonts w:hint="eastAsia" w:ascii="仿宋" w:hAnsi="仿宋" w:eastAsia="仿宋" w:cs="仿宋"/>
          <w:sz w:val="28"/>
          <w:szCs w:val="28"/>
        </w:rPr>
        <w:t>今年黄瓜霜霉病始见期为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3月23日，比去年晚3天</w:t>
      </w:r>
      <w:r>
        <w:rPr>
          <w:rFonts w:hint="eastAsia" w:ascii="仿宋" w:hAnsi="仿宋" w:eastAsia="仿宋" w:cs="仿宋"/>
          <w:sz w:val="28"/>
          <w:szCs w:val="28"/>
        </w:rPr>
        <w:t>。全区黄瓜霜霉病株发病率0%～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5%，平均株发病率3.1%，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去年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同期平均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3.9</w:t>
      </w:r>
      <w:r>
        <w:rPr>
          <w:rFonts w:hint="eastAsia" w:ascii="仿宋" w:hAnsi="仿宋" w:eastAsia="仿宋" w:cs="仿宋"/>
          <w:sz w:val="28"/>
          <w:szCs w:val="28"/>
        </w:rPr>
        <w:t>%）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的79.5</w:t>
      </w:r>
      <w:r>
        <w:rPr>
          <w:rFonts w:hint="eastAsia" w:ascii="仿宋" w:hAnsi="仿宋" w:eastAsia="仿宋" w:cs="仿宋"/>
          <w:sz w:val="28"/>
          <w:szCs w:val="28"/>
        </w:rPr>
        <w:t>%,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近五年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同期</w:t>
      </w:r>
      <w:r>
        <w:rPr>
          <w:rFonts w:hint="eastAsia" w:ascii="仿宋" w:hAnsi="仿宋" w:eastAsia="仿宋" w:cs="仿宋"/>
          <w:sz w:val="28"/>
          <w:szCs w:val="28"/>
        </w:rPr>
        <w:t>平均（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5.9</w:t>
      </w:r>
      <w:r>
        <w:rPr>
          <w:rFonts w:hint="eastAsia" w:ascii="仿宋" w:hAnsi="仿宋" w:eastAsia="仿宋" w:cs="仿宋"/>
          <w:sz w:val="28"/>
          <w:szCs w:val="28"/>
        </w:rPr>
        <w:t>%）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的52.5</w:t>
      </w:r>
      <w:r>
        <w:rPr>
          <w:rFonts w:hint="eastAsia" w:ascii="仿宋" w:hAnsi="仿宋" w:eastAsia="仿宋" w:cs="仿宋"/>
          <w:sz w:val="28"/>
          <w:szCs w:val="28"/>
        </w:rPr>
        <w:t>%。4月，随着日温差变大，株发病率将快速上升。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、黄瓜菌核病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今年黄瓜菌核病始见期为3月10日，与去年相近。全区黄瓜菌核病目前株发病率0%～10%，平均株发病率2.4%，是去年同期平均（1.5%）的160%，是近五年同期平均（2%）的120%。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b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、黄瓜灰霉病。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今年黄瓜灰霉病始见期2月26日，比去年早2天。今年全区黄瓜灰霉病株发病率0%～15.3%，平均株发病率3.5%，是去年同期平均（2.7%）的129.6%，是去年同期平均（3.1%）的112.9%。</w:t>
      </w:r>
    </w:p>
    <w:p>
      <w:pPr>
        <w:keepNext w:val="0"/>
        <w:keepLines w:val="0"/>
        <w:pageBreakBefore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b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、黄瓜病毒病。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今年黄瓜病毒病始见期为3月20日，比去年晚2天。全区黄瓜病毒病目前发病率0%～8%，平均株发病率0.8%，与去年及近五年同期相近。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Theme="minorEastAsia" w:hAnsiTheme="minorEastAsia"/>
          <w:sz w:val="24"/>
        </w:rPr>
      </w:pPr>
      <w:r>
        <w:rPr>
          <w:rFonts w:ascii="仿宋" w:hAnsi="仿宋" w:eastAsia="仿宋" w:cs="仿宋"/>
          <w:b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sz w:val="28"/>
          <w:szCs w:val="28"/>
        </w:rPr>
        <w:t>、黄瓜白粉病。</w:t>
      </w:r>
      <w:r>
        <w:rPr>
          <w:rFonts w:hint="eastAsia" w:ascii="仿宋" w:hAnsi="仿宋" w:eastAsia="仿宋" w:cs="仿宋"/>
          <w:sz w:val="28"/>
          <w:szCs w:val="28"/>
        </w:rPr>
        <w:t xml:space="preserve">当前多数保护地栽培黄瓜的生育期还没有进入白粉病的感病生育期，本区调查均未发现该病害。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b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sz w:val="28"/>
          <w:szCs w:val="28"/>
        </w:rPr>
        <w:t>、黄瓜细菌性角斑病。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常年与黄瓜霜霉病同期发生，全区黄瓜细菌性角斑病株发病率0%～3%，平均株发病率0.5%，与去年及近五年同期相近。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7</w:t>
      </w:r>
      <w:r>
        <w:rPr>
          <w:rFonts w:hint="eastAsia" w:ascii="仿宋" w:hAnsi="仿宋" w:eastAsia="仿宋" w:cs="仿宋"/>
          <w:b/>
          <w:sz w:val="28"/>
          <w:szCs w:val="28"/>
        </w:rPr>
        <w:t>、黄瓜炭疽病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黄瓜疫病。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常</w:t>
      </w:r>
      <w:r>
        <w:rPr>
          <w:rFonts w:hint="eastAsia" w:ascii="仿宋" w:hAnsi="仿宋" w:eastAsia="仿宋" w:cs="仿宋"/>
          <w:sz w:val="28"/>
          <w:szCs w:val="28"/>
        </w:rPr>
        <w:t>于4月下旬始见，当前多数保护地栽培黄瓜还没有进入感病生育期。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发生趋势分析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中旬的寒潮</w:t>
      </w:r>
      <w:r>
        <w:rPr>
          <w:rFonts w:hint="eastAsia" w:ascii="仿宋" w:hAnsi="仿宋" w:eastAsia="仿宋" w:cs="仿宋"/>
          <w:sz w:val="28"/>
          <w:szCs w:val="28"/>
        </w:rPr>
        <w:t>加上2月以来持续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低温多雨天气，</w:t>
      </w:r>
      <w:r>
        <w:rPr>
          <w:rFonts w:ascii="仿宋" w:hAnsi="仿宋" w:eastAsia="仿宋" w:cs="仿宋"/>
          <w:sz w:val="28"/>
          <w:szCs w:val="28"/>
        </w:rPr>
        <w:t>部分田块管理不当，</w:t>
      </w:r>
      <w:r>
        <w:rPr>
          <w:rFonts w:hint="eastAsia" w:ascii="仿宋" w:hAnsi="仿宋" w:eastAsia="仿宋" w:cs="仿宋"/>
          <w:sz w:val="28"/>
          <w:szCs w:val="28"/>
        </w:rPr>
        <w:t>使得2月</w:t>
      </w:r>
      <w:r>
        <w:rPr>
          <w:rFonts w:ascii="仿宋" w:hAnsi="仿宋" w:eastAsia="仿宋" w:cs="仿宋"/>
          <w:sz w:val="28"/>
          <w:szCs w:val="28"/>
        </w:rPr>
        <w:t>份定植的黄瓜</w:t>
      </w:r>
      <w:r>
        <w:rPr>
          <w:rFonts w:hint="eastAsia" w:ascii="仿宋" w:hAnsi="仿宋" w:eastAsia="仿宋" w:cs="仿宋"/>
          <w:sz w:val="28"/>
          <w:szCs w:val="28"/>
        </w:rPr>
        <w:t>苗长势偏弱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易感</w:t>
      </w:r>
      <w:r>
        <w:rPr>
          <w:rFonts w:ascii="仿宋" w:hAnsi="仿宋" w:eastAsia="仿宋" w:cs="仿宋"/>
          <w:sz w:val="28"/>
          <w:szCs w:val="28"/>
        </w:rPr>
        <w:t>病</w:t>
      </w:r>
      <w:r>
        <w:rPr>
          <w:rFonts w:hint="eastAsia" w:ascii="仿宋" w:hAnsi="仿宋" w:eastAsia="仿宋" w:cs="仿宋"/>
          <w:sz w:val="28"/>
          <w:szCs w:val="28"/>
        </w:rPr>
        <w:t>害。据以往经验</w:t>
      </w:r>
      <w:r>
        <w:rPr>
          <w:rFonts w:ascii="仿宋" w:hAnsi="仿宋" w:eastAsia="仿宋" w:cs="仿宋"/>
          <w:sz w:val="28"/>
          <w:szCs w:val="28"/>
        </w:rPr>
        <w:t>，早春</w:t>
      </w:r>
      <w:r>
        <w:rPr>
          <w:rFonts w:hint="eastAsia" w:ascii="仿宋" w:hAnsi="仿宋" w:eastAsia="仿宋" w:cs="仿宋"/>
          <w:sz w:val="28"/>
          <w:szCs w:val="28"/>
        </w:rPr>
        <w:t>（立春</w:t>
      </w:r>
      <w:r>
        <w:rPr>
          <w:rFonts w:ascii="仿宋" w:hAnsi="仿宋" w:eastAsia="仿宋" w:cs="仿宋"/>
          <w:sz w:val="28"/>
          <w:szCs w:val="28"/>
        </w:rPr>
        <w:t>到惊蛰</w:t>
      </w:r>
      <w:r>
        <w:rPr>
          <w:rFonts w:hint="eastAsia" w:ascii="仿宋" w:hAnsi="仿宋" w:eastAsia="仿宋" w:cs="仿宋"/>
          <w:sz w:val="28"/>
          <w:szCs w:val="28"/>
        </w:rPr>
        <w:t>）多雨、</w:t>
      </w:r>
      <w:r>
        <w:rPr>
          <w:rFonts w:ascii="仿宋" w:hAnsi="仿宋" w:eastAsia="仿宋" w:cs="仿宋"/>
          <w:sz w:val="28"/>
          <w:szCs w:val="28"/>
        </w:rPr>
        <w:t>光照不足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低温高湿</w:t>
      </w:r>
      <w:r>
        <w:rPr>
          <w:rFonts w:hint="eastAsia" w:ascii="仿宋" w:hAnsi="仿宋" w:eastAsia="仿宋" w:cs="仿宋"/>
          <w:sz w:val="28"/>
          <w:szCs w:val="28"/>
        </w:rPr>
        <w:t>利于黄瓜</w:t>
      </w:r>
      <w:r>
        <w:rPr>
          <w:rFonts w:ascii="仿宋" w:hAnsi="仿宋" w:eastAsia="仿宋" w:cs="仿宋"/>
          <w:sz w:val="28"/>
          <w:szCs w:val="28"/>
        </w:rPr>
        <w:t>菌核病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炭疽病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灰霉病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发生蔓延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不利于病毒病的发展。</w:t>
      </w:r>
      <w:r>
        <w:rPr>
          <w:rFonts w:hint="eastAsia" w:ascii="仿宋" w:hAnsi="仿宋" w:eastAsia="仿宋" w:cs="仿宋"/>
          <w:sz w:val="28"/>
          <w:szCs w:val="28"/>
        </w:rPr>
        <w:t>当前，黄瓜</w:t>
      </w:r>
      <w:r>
        <w:rPr>
          <w:rFonts w:ascii="仿宋" w:hAnsi="仿宋" w:eastAsia="仿宋" w:cs="仿宋"/>
          <w:sz w:val="28"/>
          <w:szCs w:val="28"/>
        </w:rPr>
        <w:t>菌核病、灰霉病比近五年同期偏重，黄瓜病毒病、细菌性角斑病与往年同期</w:t>
      </w:r>
      <w:r>
        <w:rPr>
          <w:rFonts w:hint="eastAsia" w:ascii="仿宋" w:hAnsi="仿宋" w:eastAsia="仿宋" w:cs="仿宋"/>
          <w:sz w:val="28"/>
          <w:szCs w:val="28"/>
        </w:rPr>
        <w:t>发生</w:t>
      </w:r>
      <w:r>
        <w:rPr>
          <w:rFonts w:ascii="仿宋" w:hAnsi="仿宋" w:eastAsia="仿宋" w:cs="仿宋"/>
          <w:sz w:val="28"/>
          <w:szCs w:val="28"/>
        </w:rPr>
        <w:t>程度相近</w:t>
      </w:r>
      <w:r>
        <w:rPr>
          <w:rFonts w:hint="eastAsia" w:ascii="仿宋" w:hAnsi="仿宋" w:eastAsia="仿宋" w:cs="仿宋"/>
          <w:sz w:val="28"/>
          <w:szCs w:val="28"/>
        </w:rPr>
        <w:t>，黄瓜</w:t>
      </w:r>
      <w:r>
        <w:rPr>
          <w:rFonts w:ascii="仿宋" w:hAnsi="仿宋" w:eastAsia="仿宋" w:cs="仿宋"/>
          <w:sz w:val="28"/>
          <w:szCs w:val="28"/>
        </w:rPr>
        <w:t>霜霉病比往年偏轻</w:t>
      </w:r>
      <w:r>
        <w:rPr>
          <w:rFonts w:hint="eastAsia" w:ascii="仿宋" w:hAnsi="仿宋" w:eastAsia="仿宋" w:cs="仿宋"/>
          <w:sz w:val="28"/>
          <w:szCs w:val="28"/>
        </w:rPr>
        <w:t>，其他</w:t>
      </w:r>
      <w:r>
        <w:rPr>
          <w:rFonts w:ascii="仿宋" w:hAnsi="仿宋" w:eastAsia="仿宋" w:cs="仿宋"/>
          <w:sz w:val="28"/>
          <w:szCs w:val="28"/>
        </w:rPr>
        <w:t>病害</w:t>
      </w:r>
      <w:r>
        <w:rPr>
          <w:rFonts w:hint="eastAsia" w:ascii="仿宋" w:hAnsi="仿宋" w:eastAsia="仿宋" w:cs="仿宋"/>
          <w:sz w:val="28"/>
          <w:szCs w:val="28"/>
        </w:rPr>
        <w:t>均零星</w:t>
      </w:r>
      <w:r>
        <w:rPr>
          <w:rFonts w:ascii="仿宋" w:hAnsi="仿宋" w:eastAsia="仿宋" w:cs="仿宋"/>
          <w:sz w:val="28"/>
          <w:szCs w:val="28"/>
        </w:rPr>
        <w:t>发生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整体呈中等发生趋势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据</w:t>
      </w:r>
      <w:r>
        <w:rPr>
          <w:rFonts w:ascii="仿宋" w:hAnsi="仿宋" w:eastAsia="仿宋" w:cs="仿宋"/>
          <w:sz w:val="28"/>
          <w:szCs w:val="28"/>
        </w:rPr>
        <w:t>气象部门预</w:t>
      </w:r>
      <w:r>
        <w:rPr>
          <w:rFonts w:hint="eastAsia" w:ascii="仿宋" w:hAnsi="仿宋" w:eastAsia="仿宋" w:cs="仿宋"/>
          <w:sz w:val="28"/>
          <w:szCs w:val="28"/>
        </w:rPr>
        <w:t>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未来</w:t>
      </w:r>
      <w:r>
        <w:rPr>
          <w:rFonts w:ascii="仿宋" w:hAnsi="仿宋" w:eastAsia="仿宋" w:cs="仿宋"/>
          <w:sz w:val="28"/>
          <w:szCs w:val="28"/>
        </w:rPr>
        <w:t>十天，气温将</w:t>
      </w:r>
      <w:r>
        <w:rPr>
          <w:rFonts w:hint="eastAsia" w:ascii="仿宋" w:hAnsi="仿宋" w:eastAsia="仿宋" w:cs="仿宋"/>
          <w:sz w:val="28"/>
          <w:szCs w:val="28"/>
        </w:rPr>
        <w:t>较常年同期偏高2～4℃，降水较常年同期偏多4～7成，且今年春季整体气温偏高，降水偏多。春季多雨</w:t>
      </w:r>
      <w:r>
        <w:rPr>
          <w:rFonts w:ascii="仿宋" w:hAnsi="仿宋" w:eastAsia="仿宋" w:cs="仿宋"/>
          <w:sz w:val="28"/>
          <w:szCs w:val="28"/>
        </w:rPr>
        <w:t>，利于黄瓜</w:t>
      </w:r>
      <w:r>
        <w:rPr>
          <w:rFonts w:hint="eastAsia" w:ascii="仿宋" w:hAnsi="仿宋" w:eastAsia="仿宋" w:cs="仿宋"/>
          <w:sz w:val="28"/>
          <w:szCs w:val="28"/>
        </w:rPr>
        <w:t>灰霉病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霜霉病、</w:t>
      </w:r>
      <w:r>
        <w:rPr>
          <w:rFonts w:ascii="仿宋" w:hAnsi="仿宋" w:eastAsia="仿宋" w:cs="仿宋"/>
          <w:sz w:val="28"/>
          <w:szCs w:val="28"/>
        </w:rPr>
        <w:t>疫病、</w:t>
      </w:r>
      <w:r>
        <w:rPr>
          <w:rFonts w:hint="eastAsia" w:ascii="仿宋" w:hAnsi="仿宋" w:eastAsia="仿宋" w:cs="仿宋"/>
          <w:sz w:val="28"/>
          <w:szCs w:val="28"/>
        </w:rPr>
        <w:t>炭疽病</w:t>
      </w:r>
      <w:r>
        <w:rPr>
          <w:rFonts w:ascii="仿宋" w:hAnsi="仿宋" w:eastAsia="仿宋" w:cs="仿宋"/>
          <w:sz w:val="28"/>
          <w:szCs w:val="28"/>
        </w:rPr>
        <w:t>、细菌性角斑病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发展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不利于病毒病的</w:t>
      </w:r>
      <w:r>
        <w:rPr>
          <w:rFonts w:hint="eastAsia" w:ascii="仿宋" w:hAnsi="仿宋" w:eastAsia="仿宋" w:cs="仿宋"/>
          <w:sz w:val="28"/>
          <w:szCs w:val="28"/>
        </w:rPr>
        <w:t>发生；</w:t>
      </w:r>
      <w:r>
        <w:rPr>
          <w:rFonts w:ascii="仿宋" w:hAnsi="仿宋" w:eastAsia="仿宋" w:cs="仿宋"/>
          <w:sz w:val="28"/>
          <w:szCs w:val="28"/>
        </w:rPr>
        <w:t>若</w:t>
      </w:r>
      <w:r>
        <w:rPr>
          <w:rFonts w:hint="eastAsia" w:ascii="仿宋" w:hAnsi="仿宋" w:eastAsia="仿宋" w:cs="仿宋"/>
          <w:sz w:val="28"/>
          <w:szCs w:val="28"/>
        </w:rPr>
        <w:t>作物</w:t>
      </w:r>
      <w:r>
        <w:rPr>
          <w:rFonts w:ascii="仿宋" w:hAnsi="仿宋" w:eastAsia="仿宋" w:cs="仿宋"/>
          <w:sz w:val="28"/>
          <w:szCs w:val="28"/>
        </w:rPr>
        <w:t>采收中后期湿度过高，且温度偏高，易使得白粉病蔓延。</w:t>
      </w:r>
      <w:r>
        <w:rPr>
          <w:rFonts w:hint="eastAsia" w:ascii="仿宋" w:hAnsi="仿宋" w:eastAsia="仿宋" w:cs="仿宋"/>
          <w:sz w:val="28"/>
          <w:szCs w:val="28"/>
        </w:rPr>
        <w:t>预计今年春黄瓜</w:t>
      </w:r>
      <w:r>
        <w:rPr>
          <w:rFonts w:ascii="仿宋" w:hAnsi="仿宋" w:eastAsia="仿宋" w:cs="仿宋"/>
          <w:sz w:val="28"/>
          <w:szCs w:val="28"/>
        </w:rPr>
        <w:t>霜霉病为</w:t>
      </w:r>
      <w:r>
        <w:rPr>
          <w:rFonts w:hint="eastAsia" w:ascii="仿宋" w:hAnsi="仿宋" w:eastAsia="仿宋" w:cs="仿宋"/>
          <w:sz w:val="28"/>
          <w:szCs w:val="28"/>
        </w:rPr>
        <w:t>偏重</w:t>
      </w:r>
      <w:r>
        <w:rPr>
          <w:rFonts w:ascii="仿宋" w:hAnsi="仿宋" w:eastAsia="仿宋" w:cs="仿宋"/>
          <w:sz w:val="28"/>
          <w:szCs w:val="28"/>
        </w:rPr>
        <w:t>发生，</w:t>
      </w:r>
      <w:r>
        <w:rPr>
          <w:rFonts w:hint="eastAsia" w:ascii="仿宋" w:hAnsi="仿宋" w:eastAsia="仿宋" w:cs="仿宋"/>
          <w:sz w:val="28"/>
          <w:szCs w:val="28"/>
        </w:rPr>
        <w:t>黄瓜</w:t>
      </w:r>
      <w:r>
        <w:rPr>
          <w:rFonts w:ascii="仿宋" w:hAnsi="仿宋" w:eastAsia="仿宋" w:cs="仿宋"/>
          <w:sz w:val="28"/>
          <w:szCs w:val="28"/>
        </w:rPr>
        <w:t>病毒病为偏轻</w:t>
      </w:r>
      <w:r>
        <w:rPr>
          <w:rFonts w:hint="eastAsia" w:ascii="仿宋" w:hAnsi="仿宋" w:eastAsia="仿宋" w:cs="仿宋"/>
          <w:sz w:val="28"/>
          <w:szCs w:val="28"/>
        </w:rPr>
        <w:t>发生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均比</w:t>
      </w:r>
      <w:r>
        <w:rPr>
          <w:rFonts w:ascii="仿宋" w:hAnsi="仿宋" w:eastAsia="仿宋" w:cs="仿宋"/>
          <w:sz w:val="28"/>
          <w:szCs w:val="28"/>
        </w:rPr>
        <w:t>往年偏轻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ascii="仿宋" w:hAnsi="仿宋" w:eastAsia="仿宋" w:cs="仿宋"/>
          <w:sz w:val="28"/>
          <w:szCs w:val="28"/>
        </w:rPr>
        <w:t>黄瓜</w:t>
      </w:r>
      <w:r>
        <w:rPr>
          <w:rFonts w:hint="eastAsia" w:ascii="仿宋" w:hAnsi="仿宋" w:eastAsia="仿宋" w:cs="仿宋"/>
          <w:sz w:val="28"/>
          <w:szCs w:val="28"/>
        </w:rPr>
        <w:t>白粉病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z w:val="28"/>
          <w:szCs w:val="28"/>
        </w:rPr>
        <w:t>黄瓜灰霉病</w:t>
      </w:r>
      <w:r>
        <w:rPr>
          <w:rFonts w:hint="eastAsia" w:ascii="仿宋" w:hAnsi="仿宋" w:eastAsia="仿宋" w:cs="仿宋"/>
          <w:sz w:val="28"/>
          <w:szCs w:val="28"/>
        </w:rPr>
        <w:t>、菌核病</w:t>
      </w:r>
      <w:r>
        <w:rPr>
          <w:rFonts w:ascii="仿宋" w:hAnsi="仿宋" w:eastAsia="仿宋" w:cs="仿宋"/>
          <w:sz w:val="28"/>
          <w:szCs w:val="28"/>
        </w:rPr>
        <w:t>为中等</w:t>
      </w:r>
      <w:r>
        <w:rPr>
          <w:rFonts w:hint="eastAsia" w:ascii="仿宋" w:hAnsi="仿宋" w:eastAsia="仿宋" w:cs="仿宋"/>
          <w:sz w:val="28"/>
          <w:szCs w:val="28"/>
        </w:rPr>
        <w:t>发生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均比往年</w:t>
      </w:r>
      <w:r>
        <w:rPr>
          <w:rFonts w:ascii="仿宋" w:hAnsi="仿宋" w:eastAsia="仿宋" w:cs="仿宋"/>
          <w:sz w:val="28"/>
          <w:szCs w:val="28"/>
        </w:rPr>
        <w:t>偏重</w:t>
      </w:r>
      <w:r>
        <w:rPr>
          <w:rFonts w:hint="eastAsia" w:ascii="仿宋" w:hAnsi="仿宋" w:eastAsia="仿宋" w:cs="仿宋"/>
          <w:sz w:val="28"/>
          <w:szCs w:val="28"/>
        </w:rPr>
        <w:t>；黄瓜靶斑病、</w:t>
      </w:r>
      <w:r>
        <w:rPr>
          <w:rFonts w:ascii="仿宋" w:hAnsi="仿宋" w:eastAsia="仿宋" w:cs="仿宋"/>
          <w:sz w:val="28"/>
          <w:szCs w:val="28"/>
        </w:rPr>
        <w:t>细菌性角斑病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疫病、炭疽病</w:t>
      </w:r>
      <w:r>
        <w:rPr>
          <w:rFonts w:hint="eastAsia" w:ascii="仿宋" w:hAnsi="仿宋" w:eastAsia="仿宋" w:cs="仿宋"/>
          <w:sz w:val="28"/>
          <w:szCs w:val="28"/>
        </w:rPr>
        <w:t>中等</w:t>
      </w:r>
      <w:r>
        <w:rPr>
          <w:rFonts w:ascii="仿宋" w:hAnsi="仿宋" w:eastAsia="仿宋" w:cs="仿宋"/>
          <w:sz w:val="28"/>
          <w:szCs w:val="28"/>
        </w:rPr>
        <w:t>发生，</w:t>
      </w:r>
      <w:r>
        <w:rPr>
          <w:rFonts w:hint="eastAsia" w:ascii="仿宋" w:hAnsi="仿宋" w:eastAsia="仿宋" w:cs="仿宋"/>
          <w:sz w:val="28"/>
          <w:szCs w:val="28"/>
        </w:rPr>
        <w:t>均与往年发生程度</w:t>
      </w:r>
      <w:r>
        <w:rPr>
          <w:rFonts w:ascii="仿宋" w:hAnsi="仿宋" w:eastAsia="仿宋" w:cs="仿宋"/>
          <w:sz w:val="28"/>
          <w:szCs w:val="28"/>
        </w:rPr>
        <w:t>相当</w:t>
      </w:r>
      <w:r>
        <w:rPr>
          <w:rFonts w:hint="eastAsia" w:ascii="仿宋" w:hAnsi="仿宋" w:eastAsia="仿宋" w:cs="仿宋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二、防治意见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（一）农业防治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1、棚内</w:t>
      </w:r>
      <w:r>
        <w:rPr>
          <w:rFonts w:ascii="仿宋" w:hAnsi="仿宋" w:eastAsia="仿宋" w:cs="仿宋"/>
          <w:b/>
          <w:sz w:val="28"/>
          <w:szCs w:val="28"/>
        </w:rPr>
        <w:t>清洁，</w:t>
      </w:r>
      <w:r>
        <w:rPr>
          <w:rFonts w:hint="eastAsia" w:ascii="仿宋" w:hAnsi="仿宋" w:eastAsia="仿宋" w:cs="仿宋"/>
          <w:b/>
          <w:sz w:val="28"/>
          <w:szCs w:val="28"/>
        </w:rPr>
        <w:t>通风降湿。</w:t>
      </w:r>
      <w:r>
        <w:rPr>
          <w:rFonts w:hint="eastAsia" w:ascii="仿宋" w:hAnsi="仿宋" w:eastAsia="仿宋" w:cs="仿宋"/>
          <w:sz w:val="28"/>
          <w:szCs w:val="28"/>
        </w:rPr>
        <w:t>定期整技、摘除老、病叶，同时把老、病叶带出棚深埋，减少传染源，改善通风透光条件。当夜间最低气温不低于</w:t>
      </w:r>
      <w:r>
        <w:rPr>
          <w:rFonts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℃时，不要全部关闭棚室，要留通风口，以利于降湿控制发病。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、清理沟系，</w:t>
      </w:r>
      <w:r>
        <w:rPr>
          <w:rFonts w:ascii="仿宋" w:hAnsi="仿宋" w:eastAsia="仿宋" w:cs="仿宋"/>
          <w:b/>
          <w:sz w:val="28"/>
          <w:szCs w:val="28"/>
        </w:rPr>
        <w:t>合理水肥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及时清理沟系，确保排水通敞，防止突下阵雨时积水受淹，引发病害。浇水应选择在晴天的上午，施肥、浇水尽量采用小水小肥，不要大水漫灌。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（二）化学防治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、防治适期。</w:t>
      </w:r>
      <w:r>
        <w:rPr>
          <w:rFonts w:hint="eastAsia" w:ascii="仿宋" w:hAnsi="仿宋" w:eastAsia="仿宋" w:cs="仿宋"/>
          <w:sz w:val="28"/>
          <w:szCs w:val="28"/>
        </w:rPr>
        <w:t>黄瓜霜霉病查见</w:t>
      </w:r>
      <w:r>
        <w:rPr>
          <w:rFonts w:ascii="仿宋" w:hAnsi="仿宋" w:eastAsia="仿宋" w:cs="仿宋"/>
          <w:sz w:val="28"/>
          <w:szCs w:val="28"/>
        </w:rPr>
        <w:t>中心病株后</w:t>
      </w:r>
      <w:r>
        <w:rPr>
          <w:rFonts w:hint="eastAsia" w:ascii="仿宋" w:hAnsi="仿宋" w:eastAsia="仿宋" w:cs="仿宋"/>
          <w:sz w:val="28"/>
          <w:szCs w:val="28"/>
        </w:rPr>
        <w:t>10～15天或</w:t>
      </w:r>
      <w:r>
        <w:rPr>
          <w:rFonts w:ascii="仿宋" w:hAnsi="仿宋" w:eastAsia="仿宋" w:cs="仿宋"/>
          <w:sz w:val="28"/>
          <w:szCs w:val="28"/>
        </w:rPr>
        <w:t>田间株发病率为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10%</w:t>
      </w:r>
      <w:r>
        <w:rPr>
          <w:rFonts w:hint="eastAsia" w:ascii="仿宋" w:hAnsi="仿宋" w:eastAsia="仿宋" w:cs="仿宋"/>
          <w:sz w:val="28"/>
          <w:szCs w:val="28"/>
        </w:rPr>
        <w:t>，黄瓜</w:t>
      </w:r>
      <w:r>
        <w:rPr>
          <w:rFonts w:ascii="仿宋" w:hAnsi="仿宋" w:eastAsia="仿宋" w:cs="仿宋"/>
          <w:sz w:val="28"/>
          <w:szCs w:val="28"/>
        </w:rPr>
        <w:t>白粉病</w:t>
      </w:r>
      <w:r>
        <w:rPr>
          <w:rFonts w:hint="eastAsia" w:ascii="仿宋" w:hAnsi="仿宋" w:eastAsia="仿宋" w:cs="仿宋"/>
          <w:sz w:val="28"/>
          <w:szCs w:val="28"/>
        </w:rPr>
        <w:t>发病</w:t>
      </w:r>
      <w:r>
        <w:rPr>
          <w:rFonts w:ascii="仿宋" w:hAnsi="仿宋" w:eastAsia="仿宋" w:cs="仿宋"/>
          <w:sz w:val="28"/>
          <w:szCs w:val="28"/>
        </w:rPr>
        <w:t>始见后</w:t>
      </w:r>
      <w:r>
        <w:rPr>
          <w:rFonts w:hint="eastAsia" w:ascii="仿宋" w:hAnsi="仿宋" w:eastAsia="仿宋" w:cs="仿宋"/>
          <w:sz w:val="28"/>
          <w:szCs w:val="28"/>
        </w:rPr>
        <w:t>5～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天或</w:t>
      </w:r>
      <w:r>
        <w:rPr>
          <w:rFonts w:ascii="仿宋" w:hAnsi="仿宋" w:eastAsia="仿宋" w:cs="仿宋"/>
          <w:sz w:val="28"/>
          <w:szCs w:val="28"/>
        </w:rPr>
        <w:t>田间株发病率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10%</w:t>
      </w:r>
      <w:r>
        <w:rPr>
          <w:rFonts w:hint="eastAsia" w:ascii="仿宋" w:hAnsi="仿宋" w:eastAsia="仿宋" w:cs="仿宋"/>
          <w:sz w:val="28"/>
          <w:szCs w:val="28"/>
        </w:rPr>
        <w:t>，黄瓜</w:t>
      </w:r>
      <w:r>
        <w:rPr>
          <w:rFonts w:ascii="仿宋" w:hAnsi="仿宋" w:eastAsia="仿宋" w:cs="仿宋"/>
          <w:sz w:val="28"/>
          <w:szCs w:val="28"/>
        </w:rPr>
        <w:t>菌核病</w:t>
      </w:r>
      <w:r>
        <w:rPr>
          <w:rFonts w:hint="eastAsia" w:ascii="仿宋" w:hAnsi="仿宋" w:eastAsia="仿宋" w:cs="仿宋"/>
          <w:sz w:val="28"/>
          <w:szCs w:val="28"/>
        </w:rPr>
        <w:t>查见</w:t>
      </w:r>
      <w:r>
        <w:rPr>
          <w:rFonts w:ascii="仿宋" w:hAnsi="仿宋" w:eastAsia="仿宋" w:cs="仿宋"/>
          <w:sz w:val="28"/>
          <w:szCs w:val="28"/>
        </w:rPr>
        <w:t>中心病株后5</w:t>
      </w:r>
      <w:r>
        <w:rPr>
          <w:rFonts w:hint="eastAsia" w:ascii="仿宋" w:hAnsi="仿宋" w:eastAsia="仿宋" w:cs="仿宋"/>
          <w:sz w:val="28"/>
          <w:szCs w:val="28"/>
        </w:rPr>
        <w:t>～1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天或</w:t>
      </w:r>
      <w:r>
        <w:rPr>
          <w:rFonts w:ascii="仿宋" w:hAnsi="仿宋" w:eastAsia="仿宋" w:cs="仿宋"/>
          <w:sz w:val="28"/>
          <w:szCs w:val="28"/>
        </w:rPr>
        <w:t>田间株发病率为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10%</w:t>
      </w:r>
      <w:r>
        <w:rPr>
          <w:rFonts w:hint="eastAsia" w:ascii="仿宋" w:hAnsi="仿宋" w:eastAsia="仿宋" w:cs="仿宋"/>
          <w:sz w:val="28"/>
          <w:szCs w:val="28"/>
        </w:rPr>
        <w:t>，黄瓜疫病发病</w:t>
      </w:r>
      <w:r>
        <w:rPr>
          <w:rFonts w:ascii="仿宋" w:hAnsi="仿宋" w:eastAsia="仿宋" w:cs="仿宋"/>
          <w:sz w:val="28"/>
          <w:szCs w:val="28"/>
        </w:rPr>
        <w:t>始见后2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天或</w:t>
      </w:r>
      <w:r>
        <w:rPr>
          <w:rFonts w:ascii="仿宋" w:hAnsi="仿宋" w:eastAsia="仿宋" w:cs="仿宋"/>
          <w:sz w:val="28"/>
          <w:szCs w:val="28"/>
        </w:rPr>
        <w:t>田间株发病率3%</w:t>
      </w:r>
      <w:r>
        <w:rPr>
          <w:rFonts w:hint="eastAsia" w:ascii="仿宋" w:hAnsi="仿宋" w:eastAsia="仿宋" w:cs="仿宋"/>
          <w:sz w:val="28"/>
          <w:szCs w:val="28"/>
        </w:rPr>
        <w:t>，黄瓜细菌性角斑病发病</w:t>
      </w:r>
      <w:r>
        <w:rPr>
          <w:rFonts w:ascii="仿宋" w:hAnsi="仿宋" w:eastAsia="仿宋" w:cs="仿宋"/>
          <w:sz w:val="28"/>
          <w:szCs w:val="28"/>
        </w:rPr>
        <w:t>始见后5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天或</w:t>
      </w:r>
      <w:r>
        <w:rPr>
          <w:rFonts w:ascii="仿宋" w:hAnsi="仿宋" w:eastAsia="仿宋" w:cs="仿宋"/>
          <w:sz w:val="28"/>
          <w:szCs w:val="28"/>
        </w:rPr>
        <w:t>田间株发病率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8%</w:t>
      </w:r>
      <w:r>
        <w:rPr>
          <w:rFonts w:hint="eastAsia" w:ascii="仿宋" w:hAnsi="仿宋" w:eastAsia="仿宋" w:cs="仿宋"/>
          <w:sz w:val="28"/>
          <w:szCs w:val="28"/>
        </w:rPr>
        <w:t>，黄瓜炭疽病查见</w:t>
      </w:r>
      <w:r>
        <w:rPr>
          <w:rFonts w:ascii="仿宋" w:hAnsi="仿宋" w:eastAsia="仿宋" w:cs="仿宋"/>
          <w:sz w:val="28"/>
          <w:szCs w:val="28"/>
        </w:rPr>
        <w:t>中心病株后5</w:t>
      </w:r>
      <w:r>
        <w:rPr>
          <w:rFonts w:hint="eastAsia" w:ascii="仿宋" w:hAnsi="仿宋" w:eastAsia="仿宋" w:cs="仿宋"/>
          <w:sz w:val="28"/>
          <w:szCs w:val="28"/>
        </w:rPr>
        <w:t>～1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天或</w:t>
      </w:r>
      <w:r>
        <w:rPr>
          <w:rFonts w:ascii="仿宋" w:hAnsi="仿宋" w:eastAsia="仿宋" w:cs="仿宋"/>
          <w:sz w:val="28"/>
          <w:szCs w:val="28"/>
        </w:rPr>
        <w:t>田间株发病率为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10%</w:t>
      </w:r>
      <w:r>
        <w:rPr>
          <w:rFonts w:hint="eastAsia" w:ascii="仿宋" w:hAnsi="仿宋" w:eastAsia="仿宋" w:cs="仿宋"/>
          <w:sz w:val="28"/>
          <w:szCs w:val="28"/>
        </w:rPr>
        <w:t>，黄瓜病毒病</w:t>
      </w:r>
      <w:r>
        <w:rPr>
          <w:rFonts w:ascii="仿宋" w:hAnsi="仿宋" w:eastAsia="仿宋" w:cs="仿宋"/>
          <w:sz w:val="28"/>
          <w:szCs w:val="28"/>
        </w:rPr>
        <w:t>传媒害虫</w:t>
      </w:r>
      <w:r>
        <w:rPr>
          <w:rFonts w:hint="eastAsia" w:ascii="仿宋" w:hAnsi="仿宋" w:eastAsia="仿宋" w:cs="仿宋"/>
          <w:sz w:val="28"/>
          <w:szCs w:val="28"/>
        </w:rPr>
        <w:t>田间</w:t>
      </w:r>
      <w:r>
        <w:rPr>
          <w:rFonts w:ascii="仿宋" w:hAnsi="仿宋" w:eastAsia="仿宋" w:cs="仿宋"/>
          <w:sz w:val="28"/>
          <w:szCs w:val="28"/>
        </w:rPr>
        <w:t>株发生率5%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10%</w:t>
      </w:r>
      <w:r>
        <w:rPr>
          <w:rFonts w:hint="eastAsia" w:ascii="仿宋" w:hAnsi="仿宋" w:eastAsia="仿宋" w:cs="仿宋"/>
          <w:sz w:val="28"/>
          <w:szCs w:val="28"/>
        </w:rPr>
        <w:t>，黄瓜</w:t>
      </w:r>
      <w:r>
        <w:rPr>
          <w:rFonts w:ascii="仿宋" w:hAnsi="仿宋" w:eastAsia="仿宋" w:cs="仿宋"/>
          <w:sz w:val="28"/>
          <w:szCs w:val="28"/>
        </w:rPr>
        <w:t>灰霉病</w:t>
      </w:r>
      <w:r>
        <w:rPr>
          <w:rFonts w:hint="eastAsia" w:ascii="仿宋" w:hAnsi="仿宋" w:eastAsia="仿宋" w:cs="仿宋"/>
          <w:sz w:val="28"/>
          <w:szCs w:val="28"/>
        </w:rPr>
        <w:t>查见</w:t>
      </w:r>
      <w:r>
        <w:rPr>
          <w:rFonts w:ascii="仿宋" w:hAnsi="仿宋" w:eastAsia="仿宋" w:cs="仿宋"/>
          <w:sz w:val="28"/>
          <w:szCs w:val="28"/>
        </w:rPr>
        <w:t>中心病株后</w:t>
      </w:r>
      <w:r>
        <w:rPr>
          <w:rFonts w:hint="eastAsia" w:ascii="仿宋" w:hAnsi="仿宋" w:eastAsia="仿宋" w:cs="仿宋"/>
          <w:sz w:val="28"/>
          <w:szCs w:val="28"/>
        </w:rPr>
        <w:t>10～15天，</w:t>
      </w:r>
      <w:r>
        <w:rPr>
          <w:rFonts w:ascii="仿宋" w:hAnsi="仿宋" w:eastAsia="仿宋" w:cs="仿宋"/>
          <w:sz w:val="28"/>
          <w:szCs w:val="28"/>
        </w:rPr>
        <w:t>天气预报多阴雨日照少。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、药剂选择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绿色生产可用）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黄瓜霜霉病和</w:t>
      </w:r>
      <w:r>
        <w:rPr>
          <w:rFonts w:ascii="仿宋" w:hAnsi="仿宋" w:eastAsia="仿宋" w:cs="仿宋"/>
          <w:sz w:val="28"/>
          <w:szCs w:val="28"/>
        </w:rPr>
        <w:t>菌核病</w:t>
      </w:r>
      <w:r>
        <w:rPr>
          <w:rFonts w:hint="eastAsia" w:ascii="仿宋" w:hAnsi="仿宋" w:eastAsia="仿宋" w:cs="仿宋"/>
          <w:sz w:val="28"/>
          <w:szCs w:val="28"/>
        </w:rPr>
        <w:t>可选择氟菌·霜霉威、烯酰吗啉、嘧菌酯等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黄瓜灰霉病可选择腐霉利、嘧霉胺、啶酰菌胺等，黄瓜白粉病可选择嘧菌酯、枯草芽孢杆菌等，黄瓜细菌性角斑病可选择噻菌铜等，黄瓜炭疽病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和靶斑病</w:t>
      </w:r>
      <w:r>
        <w:rPr>
          <w:rFonts w:hint="eastAsia" w:ascii="仿宋" w:hAnsi="仿宋" w:eastAsia="仿宋" w:cs="仿宋"/>
          <w:sz w:val="28"/>
          <w:szCs w:val="28"/>
        </w:rPr>
        <w:t>可选择肟菌</w:t>
      </w:r>
      <w:r>
        <w:rPr>
          <w:rFonts w:ascii="仿宋" w:hAnsi="仿宋" w:eastAsia="仿宋" w:cs="仿宋"/>
          <w:sz w:val="28"/>
          <w:szCs w:val="28"/>
        </w:rPr>
        <w:t>·戊唑醇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氟菌·肟菌酯等。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3、防治</w:t>
      </w:r>
      <w:r>
        <w:rPr>
          <w:rFonts w:ascii="仿宋" w:hAnsi="仿宋" w:eastAsia="仿宋" w:cs="仿宋"/>
          <w:b/>
          <w:sz w:val="28"/>
          <w:szCs w:val="28"/>
        </w:rPr>
        <w:t>方法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>施药</w:t>
      </w:r>
      <w:r>
        <w:rPr>
          <w:rFonts w:hint="eastAsia" w:ascii="仿宋" w:hAnsi="仿宋" w:eastAsia="仿宋" w:cs="仿宋"/>
          <w:sz w:val="28"/>
          <w:szCs w:val="28"/>
        </w:rPr>
        <w:t>时间</w:t>
      </w:r>
      <w:r>
        <w:rPr>
          <w:rFonts w:ascii="仿宋" w:hAnsi="仿宋" w:eastAsia="仿宋" w:cs="仿宋"/>
          <w:sz w:val="28"/>
          <w:szCs w:val="28"/>
        </w:rPr>
        <w:t>选</w:t>
      </w:r>
      <w:r>
        <w:rPr>
          <w:rFonts w:hint="eastAsia" w:ascii="仿宋" w:hAnsi="仿宋" w:eastAsia="仿宋" w:cs="仿宋"/>
          <w:sz w:val="28"/>
          <w:szCs w:val="28"/>
        </w:rPr>
        <w:t>在晴天的中午，</w:t>
      </w:r>
      <w:r>
        <w:rPr>
          <w:rFonts w:ascii="仿宋" w:hAnsi="仿宋" w:eastAsia="仿宋" w:cs="仿宋"/>
          <w:sz w:val="28"/>
          <w:szCs w:val="28"/>
        </w:rPr>
        <w:t>将药剂</w:t>
      </w:r>
      <w:r>
        <w:rPr>
          <w:rFonts w:hint="eastAsia" w:ascii="仿宋" w:hAnsi="仿宋" w:eastAsia="仿宋" w:cs="仿宋"/>
          <w:sz w:val="28"/>
          <w:szCs w:val="28"/>
        </w:rPr>
        <w:t>兑水稀释</w:t>
      </w:r>
      <w:r>
        <w:rPr>
          <w:rFonts w:ascii="仿宋" w:hAnsi="仿宋" w:eastAsia="仿宋" w:cs="仿宋"/>
          <w:sz w:val="28"/>
          <w:szCs w:val="28"/>
        </w:rPr>
        <w:t>至适当浓度，</w:t>
      </w:r>
      <w:r>
        <w:rPr>
          <w:rFonts w:hint="eastAsia" w:ascii="仿宋" w:hAnsi="仿宋" w:eastAsia="仿宋" w:cs="仿宋"/>
          <w:sz w:val="28"/>
          <w:szCs w:val="28"/>
        </w:rPr>
        <w:t>均匀喷雾。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sz w:val="24"/>
        </w:rPr>
      </w:pPr>
      <w:r>
        <w:rPr>
          <w:rFonts w:ascii="仿宋" w:hAnsi="仿宋" w:eastAsia="仿宋" w:cs="仿宋"/>
          <w:b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、注意事项。</w:t>
      </w:r>
      <w:r>
        <w:rPr>
          <w:rFonts w:hint="eastAsia" w:ascii="仿宋" w:hAnsi="仿宋" w:eastAsia="仿宋" w:cs="仿宋"/>
          <w:sz w:val="28"/>
          <w:szCs w:val="28"/>
        </w:rPr>
        <w:t>在使用药剂时，注意轮换用药，控制用药剂量和使用频次，并严格遵守安全间隔期，防止农药残留超标。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ind w:firstLine="557" w:firstLineChars="19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2VjMjA1YmM3MzUzMGQxNDFmOTQ4NTNmNDczZjUifQ=="/>
  </w:docVars>
  <w:rsids>
    <w:rsidRoot w:val="51D40861"/>
    <w:rsid w:val="1C43364D"/>
    <w:rsid w:val="51D40861"/>
    <w:rsid w:val="665E1984"/>
    <w:rsid w:val="6B97C02F"/>
    <w:rsid w:val="77440722"/>
    <w:rsid w:val="77BC59AF"/>
    <w:rsid w:val="7DD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2024-04-10T10:31:00Z</dcterms:created>
  <dc:creator>strawberry</dc:creator>
  <cp:lastModifiedBy>user</cp:lastModifiedBy>
  <dcterms:modified xsi:type="dcterms:W3CDTF">2024-04-12T13:34:15Z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BA500BE49391D0AED7C71866882493E8</vt:lpwstr>
  </property>
</Properties>
</file>