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sz w:val="36"/>
          <w:szCs w:val="36"/>
        </w:rPr>
      </w:pPr>
      <w:r>
        <w:rPr>
          <w:rFonts w:hint="eastAsia" w:ascii="方正小标宋简体" w:hAnsi="方正小标宋简体" w:eastAsia="方正小标宋简体" w:cs="方正小标宋简体"/>
          <w:b/>
          <w:sz w:val="36"/>
          <w:szCs w:val="36"/>
        </w:rPr>
        <w:t>2022年度四团镇履行教育职责自评报告</w:t>
      </w:r>
    </w:p>
    <w:p>
      <w:pPr>
        <w:spacing w:line="240" w:lineRule="exact"/>
        <w:ind w:right="964"/>
        <w:jc w:val="center"/>
        <w:rPr>
          <w:rFonts w:asciiTheme="minorEastAsia" w:hAnsiTheme="minorEastAsia" w:eastAsiaTheme="minorEastAsia"/>
          <w:b/>
          <w:sz w:val="28"/>
          <w:szCs w:val="28"/>
        </w:rPr>
      </w:pPr>
    </w:p>
    <w:p>
      <w:pPr>
        <w:spacing w:line="5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区委、区政府的正确领导下，在区教育局的关心指导下，四团镇深入学习贯彻党的二十大和习近平总书记系列重要讲话精神，全面贯彻党和国家的教育方针，认真履行政府职责,坚定不移地实施科教兴镇战略,积极推进全镇教育事业均衡优质发展，努力办人民满意的教育。</w:t>
      </w:r>
    </w:p>
    <w:p>
      <w:pPr>
        <w:spacing w:line="500" w:lineRule="exact"/>
        <w:ind w:left="562"/>
        <w:rPr>
          <w:rFonts w:ascii="黑体" w:hAnsi="黑体" w:eastAsia="黑体"/>
          <w:b/>
          <w:sz w:val="30"/>
          <w:szCs w:val="30"/>
        </w:rPr>
      </w:pPr>
      <w:r>
        <w:rPr>
          <w:rFonts w:hint="eastAsia" w:ascii="黑体" w:hAnsi="黑体" w:eastAsia="黑体"/>
          <w:b/>
          <w:sz w:val="30"/>
          <w:szCs w:val="30"/>
        </w:rPr>
        <w:t>一、主体责任</w:t>
      </w:r>
    </w:p>
    <w:p>
      <w:pPr>
        <w:spacing w:line="500" w:lineRule="exact"/>
        <w:ind w:left="562"/>
        <w:rPr>
          <w:rFonts w:asciiTheme="minorEastAsia" w:hAnsiTheme="minorEastAsia" w:eastAsiaTheme="minorEastAsia"/>
          <w:b/>
          <w:sz w:val="28"/>
          <w:szCs w:val="28"/>
        </w:rPr>
      </w:pPr>
      <w:r>
        <w:rPr>
          <w:rFonts w:hint="eastAsia" w:asciiTheme="minorEastAsia" w:hAnsiTheme="minorEastAsia" w:eastAsiaTheme="minorEastAsia"/>
          <w:b/>
          <w:sz w:val="28"/>
          <w:szCs w:val="28"/>
        </w:rPr>
        <w:t>（一）组织领导</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1、镇党委、政府高度重视教育事业。</w:t>
      </w:r>
      <w:r>
        <w:rPr>
          <w:rFonts w:hint="eastAsia" w:ascii="仿宋_GB2312" w:hAnsi="仿宋_GB2312" w:eastAsia="仿宋_GB2312" w:cs="仿宋_GB2312"/>
          <w:sz w:val="28"/>
          <w:szCs w:val="28"/>
        </w:rPr>
        <w:t>制定了《四团镇“十四五”教育发展规划与工作目标》。</w:t>
      </w:r>
      <w:r>
        <w:rPr>
          <w:rFonts w:hint="eastAsia" w:ascii="仿宋_GB2312" w:hAnsi="仿宋_GB2312" w:eastAsia="仿宋_GB2312" w:cs="仿宋_GB2312"/>
          <w:sz w:val="28"/>
          <w:szCs w:val="28"/>
          <w:lang w:eastAsia="zh-CN"/>
        </w:rPr>
        <w:t>在</w:t>
      </w:r>
      <w:r>
        <w:rPr>
          <w:rFonts w:hint="eastAsia" w:ascii="仿宋_GB2312" w:hAnsi="仿宋_GB2312" w:eastAsia="仿宋_GB2312" w:cs="仿宋_GB2312"/>
          <w:sz w:val="28"/>
          <w:szCs w:val="28"/>
        </w:rPr>
        <w:t>四团镇人民政府工作报告中对教育工作作出了阶段总结、提出了目标任务。制定《四团镇2022年教育工作计划》、《四团镇2022年教管办工作职责》和《四团镇2022年教育工作管理服务方案》。规划2023年在平安地区建一所公办幼儿园，2024年在四团地区建一所公办幼儿园，以解决民办幼儿园关停后的幼儿上学问题和新增人口的幼儿上学问题。</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2、加强党对教育工作的全面领导。</w:t>
      </w:r>
      <w:r>
        <w:rPr>
          <w:rFonts w:hint="eastAsia" w:ascii="仿宋_GB2312" w:hAnsi="仿宋_GB2312" w:eastAsia="仿宋_GB2312" w:cs="仿宋_GB2312"/>
          <w:sz w:val="28"/>
          <w:szCs w:val="28"/>
        </w:rPr>
        <w:t>颁布《关于成立四团镇2022年教育工作领导小组通知》、制定《四团镇2022年党政对教育工作全面领导工作机制》。镇党委政府坚持把教育工作纳入政府工作的重要议事日程，围绕镇域教育工作基本情况、如何做好学校疫情防控工作、“六一节”和“教师节”活动安排等重要事项作研究部署。重视“双减”工作，关注学校教育中“双减”工作的落实，要求学校对“双减”工作做到有计划、有措施、有保障；重视家庭教育中“双减”工作的引导，开展12个家庭教育主题活动；助力社区教育中“双减”工作的实施，切实发挥学生社区实践指导站、儿童友好社区（儿童之家）、村居未成年人活动室、村居家庭教育服务点、未成年人保护工作站等育人平台功能，组织学生积极参加各类社区实践活动，丰富课余生活，助力“双减”提质增效。指导站助力“双减”活动信息在奉贤微信公众号、东方新闻网上报道。</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3、镇党政领导重视关注学校发展。</w:t>
      </w:r>
      <w:r>
        <w:rPr>
          <w:rFonts w:hint="eastAsia" w:ascii="仿宋_GB2312" w:hAnsi="仿宋_GB2312" w:eastAsia="仿宋_GB2312" w:cs="仿宋_GB2312"/>
          <w:sz w:val="28"/>
          <w:szCs w:val="28"/>
        </w:rPr>
        <w:t>制定了《四团镇2022年党政领导对教育工作管理服务联系制度》、《四团镇党政领导与各校工作联系安排》。根据安排，镇党政工领导在开学初、教师节期间深入学校，关心师生。举办庆祝第38个教师节系列活动：召开座谈会、评选表彰四团镇2021学年度优秀教育工作者、优秀班主任、镇领导分组走访学校进行调研和慰问教师代表等。在春节和重阳节</w:t>
      </w:r>
      <w:r>
        <w:rPr>
          <w:rFonts w:hint="eastAsia" w:ascii="仿宋_GB2312" w:hAnsi="仿宋_GB2312" w:eastAsia="仿宋_GB2312" w:cs="仿宋_GB2312"/>
          <w:sz w:val="28"/>
          <w:szCs w:val="28"/>
          <w:lang w:eastAsia="zh-CN"/>
        </w:rPr>
        <w:t>四团镇党委政府</w:t>
      </w:r>
      <w:r>
        <w:rPr>
          <w:rFonts w:hint="eastAsia" w:ascii="仿宋_GB2312" w:hAnsi="仿宋_GB2312" w:eastAsia="仿宋_GB2312" w:cs="仿宋_GB2312"/>
          <w:sz w:val="28"/>
          <w:szCs w:val="28"/>
        </w:rPr>
        <w:t>对近390位退休教师给予慰问，发放慰问品经费11.54万元。</w:t>
      </w:r>
    </w:p>
    <w:p>
      <w:pPr>
        <w:spacing w:line="500" w:lineRule="exact"/>
        <w:ind w:firstLine="562" w:firstLineChars="200"/>
        <w:rPr>
          <w:rFonts w:hint="eastAsia" w:ascii="仿宋" w:hAnsi="仿宋" w:eastAsia="仿宋" w:cs="仿宋"/>
          <w:sz w:val="28"/>
          <w:szCs w:val="28"/>
        </w:rPr>
      </w:pPr>
      <w:r>
        <w:rPr>
          <w:rFonts w:hint="eastAsia" w:ascii="仿宋_GB2312" w:hAnsi="仿宋_GB2312" w:eastAsia="仿宋_GB2312" w:cs="仿宋_GB2312"/>
          <w:b/>
          <w:bCs/>
          <w:sz w:val="28"/>
          <w:szCs w:val="28"/>
        </w:rPr>
        <w:t>4、发挥镇相关职能部门和村居委作用，助力教育事业发展。</w:t>
      </w:r>
      <w:r>
        <w:rPr>
          <w:rFonts w:hint="eastAsia" w:ascii="仿宋_GB2312" w:hAnsi="仿宋_GB2312" w:eastAsia="仿宋_GB2312" w:cs="仿宋_GB2312"/>
          <w:sz w:val="28"/>
          <w:szCs w:val="28"/>
        </w:rPr>
        <w:t>制定《四团镇2022年职能部门和村居教育工作职责》和《社事中心2022年考核细则（含村居版块）》。</w:t>
      </w:r>
      <w:r>
        <w:rPr>
          <w:rFonts w:hint="eastAsia" w:ascii="仿宋_GB2312" w:hAnsi="仿宋_GB2312" w:eastAsia="仿宋_GB2312" w:cs="仿宋_GB2312"/>
          <w:sz w:val="28"/>
          <w:szCs w:val="28"/>
          <w:lang w:eastAsia="zh-CN"/>
        </w:rPr>
        <w:t>四团镇党委政府</w:t>
      </w:r>
      <w:r>
        <w:rPr>
          <w:rFonts w:hint="eastAsia" w:ascii="仿宋_GB2312" w:hAnsi="仿宋_GB2312" w:eastAsia="仿宋_GB2312" w:cs="仿宋_GB2312"/>
          <w:sz w:val="28"/>
          <w:szCs w:val="28"/>
        </w:rPr>
        <w:t>对各相关职能部门和村居委进行了考核评价。教管办人员对村居教育干部作了《村居教育工作如何减负增效》实务工作培训，提高村居教育工作质效</w:t>
      </w:r>
      <w:r>
        <w:rPr>
          <w:rFonts w:hint="eastAsia" w:ascii="仿宋_GB2312" w:hAnsi="仿宋_GB2312" w:eastAsia="仿宋_GB2312" w:cs="仿宋_GB2312"/>
          <w:sz w:val="28"/>
          <w:szCs w:val="28"/>
          <w:lang w:eastAsia="zh-CN"/>
        </w:rPr>
        <w:t>。</w:t>
      </w:r>
    </w:p>
    <w:p>
      <w:pPr>
        <w:spacing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（二）管理服务</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5、重视干部教师队伍建设。</w:t>
      </w:r>
      <w:r>
        <w:rPr>
          <w:rFonts w:hint="eastAsia" w:ascii="仿宋_GB2312" w:hAnsi="仿宋_GB2312" w:eastAsia="仿宋_GB2312" w:cs="仿宋_GB2312"/>
          <w:sz w:val="28"/>
          <w:szCs w:val="28"/>
        </w:rPr>
        <w:t>抓好干部队伍，召开校长、书记工作例会，研讨部署学校管理及教育教学工作。加强教师队伍建设，开展评选四团镇2021学年度优秀教育工作者和优秀班主任活动，共评选出28名优秀教育工作者和10名优秀班主任，在庆祝第38个教师节座谈会上</w:t>
      </w:r>
      <w:r>
        <w:rPr>
          <w:rFonts w:hint="eastAsia" w:ascii="仿宋_GB2312" w:hAnsi="仿宋_GB2312" w:eastAsia="仿宋_GB2312" w:cs="仿宋_GB2312"/>
          <w:sz w:val="28"/>
          <w:szCs w:val="28"/>
          <w:lang w:eastAsia="zh-CN"/>
        </w:rPr>
        <w:t>予以</w:t>
      </w:r>
      <w:r>
        <w:rPr>
          <w:rFonts w:hint="eastAsia" w:ascii="仿宋_GB2312" w:hAnsi="仿宋_GB2312" w:eastAsia="仿宋_GB2312" w:cs="仿宋_GB2312"/>
          <w:sz w:val="28"/>
          <w:szCs w:val="28"/>
        </w:rPr>
        <w:t>表彰。</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6、重视学校安全稳定工作。</w:t>
      </w:r>
      <w:r>
        <w:rPr>
          <w:rFonts w:hint="eastAsia" w:ascii="仿宋_GB2312" w:hAnsi="仿宋_GB2312" w:eastAsia="仿宋_GB2312" w:cs="仿宋_GB2312"/>
          <w:sz w:val="28"/>
          <w:szCs w:val="28"/>
        </w:rPr>
        <w:t>制定了《四团镇2022年学校安全稳定工作责任制》、《四团镇校园及周边综合治理工作各部门工作职责》、《关于成立四团镇校园周边综合治理工作领导小组的通知》、《四团镇2022年校园周边综合治理工作管理网络》、《四团镇校园周边综合治理工作联席会议制度》。</w:t>
      </w:r>
      <w:r>
        <w:rPr>
          <w:rFonts w:hint="eastAsia" w:ascii="仿宋_GB2312" w:hAnsi="仿宋_GB2312" w:eastAsia="仿宋_GB2312" w:cs="仿宋_GB2312"/>
          <w:sz w:val="28"/>
          <w:szCs w:val="28"/>
          <w:lang w:eastAsia="zh-CN"/>
        </w:rPr>
        <w:t>四团镇</w:t>
      </w:r>
      <w:r>
        <w:rPr>
          <w:rFonts w:hint="eastAsia" w:ascii="仿宋_GB2312" w:hAnsi="仿宋_GB2312" w:eastAsia="仿宋_GB2312" w:cs="仿宋_GB2312"/>
          <w:sz w:val="28"/>
          <w:szCs w:val="28"/>
        </w:rPr>
        <w:t>年初制定校园及周边综合治理工作计划、行事历，制定《四团镇处置校园门口及校内暴力事件的应急预案》、《四团镇域学校突发事件人员疏散撤离和应急防护预案》、《四团镇校园食品安全应急预案》。今年2月和9月，在校园安全工作专项检查中，镇稳定办、城管、工商、派出所、食安办等职能部门联合行动加强整治，解决了校门口交通拥堵、校园周边乱停车等安全隐患。教管办制定了《四团镇教管办走访联系学校的若干制度》，每学期教管办人员走访镇域学校不少于2次，了解掌握学校动态，研讨分析存在的问题</w:t>
      </w:r>
      <w:r>
        <w:rPr>
          <w:rFonts w:hint="eastAsia" w:ascii="仿宋_GB2312" w:hAnsi="仿宋_GB2312" w:eastAsia="仿宋_GB2312" w:cs="仿宋_GB2312"/>
          <w:sz w:val="28"/>
          <w:szCs w:val="28"/>
          <w:lang w:eastAsia="zh-CN"/>
        </w:rPr>
        <w:t>与</w:t>
      </w:r>
      <w:r>
        <w:rPr>
          <w:rFonts w:hint="eastAsia" w:ascii="仿宋_GB2312" w:hAnsi="仿宋_GB2312" w:eastAsia="仿宋_GB2312" w:cs="仿宋_GB2312"/>
          <w:sz w:val="28"/>
          <w:szCs w:val="28"/>
        </w:rPr>
        <w:t>困难，并作好记录，及时向领导和有关部门反映。今年四团镇</w:t>
      </w:r>
      <w:r>
        <w:rPr>
          <w:rFonts w:hint="eastAsia" w:ascii="仿宋_GB2312" w:hAnsi="仿宋_GB2312" w:eastAsia="仿宋_GB2312" w:cs="仿宋_GB2312"/>
          <w:sz w:val="28"/>
          <w:szCs w:val="28"/>
          <w:lang w:eastAsia="zh-CN"/>
        </w:rPr>
        <w:t>各类</w:t>
      </w:r>
      <w:r>
        <w:rPr>
          <w:rFonts w:hint="eastAsia" w:ascii="仿宋_GB2312" w:hAnsi="仿宋_GB2312" w:eastAsia="仿宋_GB2312" w:cs="仿宋_GB2312"/>
          <w:sz w:val="28"/>
          <w:szCs w:val="28"/>
        </w:rPr>
        <w:t>学校没有发生重大安全责任事故。</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7、加强学校疫情防控，落实属地责任。</w:t>
      </w:r>
      <w:r>
        <w:rPr>
          <w:rFonts w:hint="eastAsia" w:ascii="仿宋_GB2312" w:hAnsi="仿宋_GB2312" w:eastAsia="仿宋_GB2312" w:cs="仿宋_GB2312"/>
          <w:sz w:val="28"/>
          <w:szCs w:val="28"/>
        </w:rPr>
        <w:t>制定了《疫情防控工作实施方案》，成立</w:t>
      </w:r>
      <w:r>
        <w:rPr>
          <w:rFonts w:hint="eastAsia" w:ascii="仿宋_GB2312" w:hAnsi="仿宋_GB2312" w:eastAsia="仿宋_GB2312" w:cs="仿宋_GB2312"/>
          <w:sz w:val="28"/>
          <w:szCs w:val="28"/>
          <w:lang w:eastAsia="zh-CN"/>
        </w:rPr>
        <w:t>四团镇</w:t>
      </w:r>
      <w:r>
        <w:rPr>
          <w:rFonts w:hint="eastAsia" w:ascii="仿宋_GB2312" w:hAnsi="仿宋_GB2312" w:eastAsia="仿宋_GB2312" w:cs="仿宋_GB2312"/>
          <w:sz w:val="28"/>
          <w:szCs w:val="28"/>
        </w:rPr>
        <w:t>疫情防控工作领导小组，明确分工、职责清晰，镇党政领导深入学校实地指导和部署，教管办人员也在走访学校过程中，督查学校疫情防控工作，发现问题及时指出，整改落实。</w:t>
      </w:r>
    </w:p>
    <w:p>
      <w:pPr>
        <w:spacing w:line="500" w:lineRule="exact"/>
        <w:ind w:firstLine="562" w:firstLineChars="200"/>
        <w:rPr>
          <w:rFonts w:hint="eastAsia" w:ascii="仿宋" w:hAnsi="仿宋" w:eastAsia="仿宋" w:cs="仿宋"/>
          <w:sz w:val="28"/>
          <w:szCs w:val="28"/>
        </w:rPr>
      </w:pPr>
      <w:r>
        <w:rPr>
          <w:rFonts w:hint="eastAsia" w:ascii="仿宋_GB2312" w:hAnsi="仿宋_GB2312" w:eastAsia="仿宋_GB2312" w:cs="仿宋_GB2312"/>
          <w:b/>
          <w:bCs/>
          <w:sz w:val="28"/>
          <w:szCs w:val="28"/>
        </w:rPr>
        <w:t>8、加强培训机构监管。</w:t>
      </w:r>
      <w:r>
        <w:rPr>
          <w:rFonts w:hint="eastAsia" w:ascii="仿宋_GB2312" w:hAnsi="仿宋_GB2312" w:eastAsia="仿宋_GB2312" w:cs="仿宋_GB2312"/>
          <w:sz w:val="28"/>
          <w:szCs w:val="28"/>
        </w:rPr>
        <w:t>四团镇现有2个</w:t>
      </w:r>
      <w:r>
        <w:rPr>
          <w:rFonts w:hint="eastAsia" w:ascii="仿宋_GB2312" w:hAnsi="仿宋_GB2312" w:eastAsia="仿宋_GB2312" w:cs="仿宋_GB2312"/>
          <w:sz w:val="28"/>
          <w:szCs w:val="28"/>
          <w:lang w:eastAsia="zh-CN"/>
        </w:rPr>
        <w:t>持证恢复线下教育的</w:t>
      </w:r>
      <w:r>
        <w:rPr>
          <w:rFonts w:hint="eastAsia" w:ascii="仿宋_GB2312" w:hAnsi="仿宋_GB2312" w:eastAsia="仿宋_GB2312" w:cs="仿宋_GB2312"/>
          <w:sz w:val="28"/>
          <w:szCs w:val="28"/>
        </w:rPr>
        <w:t>艺术类校外教育培训机构</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为了履行好监管职责，我镇制定了《四团镇校外培训机构设置标准要求》、《关于加强四团镇校外培训机构督查的</w:t>
      </w:r>
      <w:r>
        <w:rPr>
          <w:rFonts w:hint="eastAsia" w:ascii="仿宋_GB2312" w:hAnsi="仿宋_GB2312" w:eastAsia="仿宋_GB2312" w:cs="仿宋_GB2312"/>
          <w:sz w:val="28"/>
          <w:szCs w:val="28"/>
          <w:lang w:eastAsia="zh-CN"/>
        </w:rPr>
        <w:t>若干</w:t>
      </w:r>
      <w:r>
        <w:rPr>
          <w:rFonts w:hint="eastAsia" w:ascii="仿宋_GB2312" w:hAnsi="仿宋_GB2312" w:eastAsia="仿宋_GB2312" w:cs="仿宋_GB2312"/>
          <w:sz w:val="28"/>
          <w:szCs w:val="28"/>
        </w:rPr>
        <w:t>意见》。建立工作专班，由教管办会同四团成校不定期对校外培训机构进行督查，规范其办学行为。</w:t>
      </w:r>
    </w:p>
    <w:p>
      <w:pPr>
        <w:spacing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（三）经费支持</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r>
        <w:rPr>
          <w:rFonts w:hint="eastAsia" w:ascii="仿宋_GB2312" w:hAnsi="仿宋_GB2312" w:eastAsia="仿宋_GB2312" w:cs="仿宋_GB2312"/>
          <w:b/>
          <w:bCs/>
          <w:sz w:val="28"/>
          <w:szCs w:val="28"/>
          <w:lang w:eastAsia="zh-CN"/>
        </w:rPr>
        <w:t>教育经费保持增长。</w:t>
      </w:r>
      <w:r>
        <w:rPr>
          <w:rFonts w:hint="eastAsia" w:ascii="仿宋_GB2312" w:hAnsi="仿宋_GB2312" w:eastAsia="仿宋_GB2312" w:cs="仿宋_GB2312"/>
          <w:sz w:val="28"/>
          <w:szCs w:val="28"/>
        </w:rPr>
        <w:t>今年</w:t>
      </w:r>
      <w:r>
        <w:rPr>
          <w:rFonts w:hint="eastAsia" w:ascii="仿宋_GB2312" w:hAnsi="仿宋_GB2312" w:eastAsia="仿宋_GB2312" w:cs="仿宋_GB2312"/>
          <w:sz w:val="28"/>
          <w:szCs w:val="28"/>
          <w:lang w:eastAsia="zh-CN"/>
        </w:rPr>
        <w:t>四团</w:t>
      </w:r>
      <w:r>
        <w:rPr>
          <w:rFonts w:hint="eastAsia" w:ascii="仿宋_GB2312" w:hAnsi="仿宋_GB2312" w:eastAsia="仿宋_GB2312" w:cs="仿宋_GB2312"/>
          <w:sz w:val="28"/>
          <w:szCs w:val="28"/>
        </w:rPr>
        <w:t>镇级财政</w:t>
      </w:r>
      <w:r>
        <w:rPr>
          <w:rFonts w:hint="eastAsia" w:ascii="仿宋_GB2312" w:hAnsi="仿宋_GB2312" w:eastAsia="仿宋_GB2312" w:cs="仿宋_GB2312"/>
          <w:sz w:val="28"/>
          <w:szCs w:val="28"/>
          <w:lang w:eastAsia="zh-CN"/>
        </w:rPr>
        <w:t>给予</w:t>
      </w:r>
      <w:r>
        <w:rPr>
          <w:rFonts w:hint="eastAsia" w:ascii="仿宋_GB2312" w:hAnsi="仿宋_GB2312" w:eastAsia="仿宋_GB2312" w:cs="仿宋_GB2312"/>
          <w:sz w:val="28"/>
          <w:szCs w:val="28"/>
        </w:rPr>
        <w:t>教管办专项预算80万元，教管办办公人员经费（部门纳入在社事中心）3万元，教育局下拨专项经费1.6万元，总计84.6万元，比2021年的170.2万元减少50.3%。教管办实际使用84.5072万元，结余0.0028万元，预算执行率近100%。</w:t>
      </w:r>
      <w:r>
        <w:rPr>
          <w:rFonts w:hint="eastAsia" w:ascii="仿宋_GB2312" w:hAnsi="仿宋_GB2312" w:eastAsia="仿宋_GB2312" w:cs="仿宋_GB2312"/>
          <w:sz w:val="28"/>
          <w:szCs w:val="28"/>
          <w:lang w:eastAsia="zh-CN"/>
        </w:rPr>
        <w:t>四团</w:t>
      </w:r>
      <w:r>
        <w:rPr>
          <w:rFonts w:hint="eastAsia" w:ascii="仿宋_GB2312" w:hAnsi="仿宋_GB2312" w:eastAsia="仿宋_GB2312" w:cs="仿宋_GB2312"/>
          <w:sz w:val="28"/>
          <w:szCs w:val="28"/>
        </w:rPr>
        <w:t>镇级财政</w:t>
      </w:r>
      <w:r>
        <w:rPr>
          <w:rFonts w:hint="eastAsia" w:ascii="仿宋_GB2312" w:hAnsi="仿宋_GB2312" w:eastAsia="仿宋_GB2312" w:cs="仿宋_GB2312"/>
          <w:sz w:val="28"/>
          <w:szCs w:val="28"/>
          <w:lang w:eastAsia="zh-CN"/>
        </w:rPr>
        <w:t>预算</w:t>
      </w:r>
      <w:r>
        <w:rPr>
          <w:rFonts w:hint="eastAsia" w:ascii="仿宋_GB2312" w:hAnsi="仿宋_GB2312" w:eastAsia="仿宋_GB2312" w:cs="仿宋_GB2312"/>
          <w:kern w:val="0"/>
          <w:sz w:val="28"/>
          <w:szCs w:val="28"/>
        </w:rPr>
        <w:t>涉及到其他教育类</w:t>
      </w:r>
      <w:r>
        <w:rPr>
          <w:rFonts w:hint="eastAsia" w:ascii="仿宋_GB2312" w:hAnsi="仿宋_GB2312" w:eastAsia="仿宋_GB2312" w:cs="仿宋_GB2312"/>
          <w:sz w:val="28"/>
          <w:szCs w:val="28"/>
        </w:rPr>
        <w:t>经费支出的职能部门有8个，镇经济发展服务中心8.818万元、综合行政执法队0.4万元、团委3.99万元、妇联22.2万元、宣传科102.27万元、党群服务中心0.3万元；平安办4.797万元、红十字会5.63785万元，8个职能部门教育类经费总计148.41285万元。</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四团镇2022年总投入教育经费233.01285万元，实际使用经费233.01005万元，比2021年的196.51万元增长18.6%。</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目前</w:t>
      </w:r>
      <w:r>
        <w:rPr>
          <w:rFonts w:hint="eastAsia" w:ascii="仿宋_GB2312" w:hAnsi="仿宋_GB2312" w:eastAsia="仿宋_GB2312" w:cs="仿宋_GB2312"/>
          <w:sz w:val="28"/>
          <w:szCs w:val="28"/>
        </w:rPr>
        <w:t>四团镇常住人口10万人，户籍人口6.5万人，在镇教育经费中成人（社区、老年）教育事业经费为 1478128.5元，常住人口人均为 14.78元，比2021年的7.04元（已调整）增长 109.9%。</w:t>
      </w:r>
    </w:p>
    <w:p>
      <w:pPr>
        <w:spacing w:line="500" w:lineRule="exact"/>
        <w:ind w:firstLine="560" w:firstLineChars="200"/>
        <w:rPr>
          <w:rFonts w:hint="eastAsia" w:ascii="仿宋" w:hAnsi="仿宋" w:eastAsia="仿宋" w:cs="仿宋"/>
          <w:sz w:val="28"/>
          <w:szCs w:val="28"/>
        </w:rPr>
      </w:pPr>
      <w:r>
        <w:rPr>
          <w:rFonts w:hint="eastAsia" w:ascii="仿宋_GB2312" w:hAnsi="仿宋_GB2312" w:eastAsia="仿宋_GB2312" w:cs="仿宋_GB2312"/>
          <w:sz w:val="28"/>
          <w:szCs w:val="28"/>
        </w:rPr>
        <w:t>在镇教育经费中学前（含03早教）教育事业经费为322000元，常住人口（0——6岁）2030人，人均为158.62元，比2021年的123元增长29%。</w:t>
      </w:r>
    </w:p>
    <w:p>
      <w:pPr>
        <w:spacing w:line="500" w:lineRule="exact"/>
        <w:ind w:left="562"/>
        <w:rPr>
          <w:rFonts w:ascii="黑体" w:hAnsi="黑体" w:eastAsia="黑体"/>
          <w:b/>
          <w:sz w:val="30"/>
          <w:szCs w:val="30"/>
        </w:rPr>
      </w:pPr>
      <w:r>
        <w:rPr>
          <w:rFonts w:hint="eastAsia" w:ascii="黑体" w:hAnsi="黑体" w:eastAsia="黑体"/>
          <w:b/>
          <w:sz w:val="30"/>
          <w:szCs w:val="30"/>
        </w:rPr>
        <w:t>二、教育发展</w:t>
      </w:r>
    </w:p>
    <w:p>
      <w:pPr>
        <w:spacing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（四）学前教育</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10、加强学前教育工作。</w:t>
      </w:r>
      <w:r>
        <w:rPr>
          <w:rFonts w:hint="eastAsia" w:ascii="仿宋_GB2312" w:hAnsi="仿宋_GB2312" w:eastAsia="仿宋_GB2312" w:cs="仿宋_GB2312"/>
          <w:sz w:val="28"/>
          <w:szCs w:val="28"/>
        </w:rPr>
        <w:t>积极支持全国学前教育普及普惠区创建工作，协助区政府相关部门做好教育资源拓增、调整等工作，加强学前教育工作纳入了政府履行教育工作目标任务。今年在镇教育经费中学前（含03早教）教育事业经费为322000元，常住人口（0——6岁）2030人，人均为158.62元，比2021年的123元增长29%。</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同时计划于2023年在平安地区建一所公办幼儿园，于2024年在四团地区建一所公办幼儿园，以解决民办幼儿园关停后的幼儿上学问题和新建住宅后新增人口的幼儿上学问题。</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11、切实做好幼儿园招生转学工作。</w:t>
      </w:r>
      <w:r>
        <w:rPr>
          <w:rFonts w:hint="eastAsia" w:ascii="仿宋_GB2312" w:hAnsi="仿宋_GB2312" w:eastAsia="仿宋_GB2312" w:cs="仿宋_GB2312"/>
          <w:sz w:val="28"/>
          <w:szCs w:val="28"/>
        </w:rPr>
        <w:t>四团镇现有两所公办幼儿园和一所民办三级幼儿园，今年，公办幼儿园小班招生数205人，中班、大班转入幼儿数122人。今年学前教育幼儿共有1349人（其中外省市户籍1043人）。四团镇</w:t>
      </w:r>
      <w:r>
        <w:rPr>
          <w:rFonts w:hint="eastAsia" w:ascii="仿宋_GB2312" w:hAnsi="仿宋_GB2312" w:eastAsia="仿宋_GB2312" w:cs="仿宋_GB2312"/>
          <w:kern w:val="0"/>
          <w:sz w:val="28"/>
          <w:szCs w:val="28"/>
        </w:rPr>
        <w:t>本市户籍3—6岁儿童接受学前教育率为100%，</w:t>
      </w:r>
      <w:r>
        <w:rPr>
          <w:rFonts w:hint="eastAsia" w:ascii="仿宋_GB2312" w:hAnsi="仿宋_GB2312" w:eastAsia="仿宋_GB2312" w:cs="仿宋_GB2312"/>
          <w:sz w:val="28"/>
          <w:szCs w:val="28"/>
        </w:rPr>
        <w:t>三所幼儿园共开设45班，平均每班29.98人，属于饱和状态。重视03早教工作，两个03早教基地制定早教工作计划、方案、制度，开展线上线下早教活动近百个。</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12、组织实施对3岁以下幼儿托育工作的综合监管。</w:t>
      </w:r>
      <w:r>
        <w:rPr>
          <w:rFonts w:hint="eastAsia" w:ascii="仿宋_GB2312" w:hAnsi="仿宋_GB2312" w:eastAsia="仿宋_GB2312" w:cs="仿宋_GB2312"/>
          <w:sz w:val="28"/>
          <w:szCs w:val="28"/>
        </w:rPr>
        <w:t>协调区域内社区卫生服务中心、派出所、育儿服务指导站、市场监管所等部门及时掌握区域内托育服务的发展情况。目前四团镇0——3岁幼儿数为746人，镇区内暂无托育机构出现。0——3岁幼儿社区早教主要依托妇联的儿童友好社区（50个儿童之家服务点）实施服务。</w:t>
      </w:r>
    </w:p>
    <w:p>
      <w:pPr>
        <w:spacing w:line="500" w:lineRule="exact"/>
        <w:ind w:firstLine="562" w:firstLineChars="200"/>
        <w:rPr>
          <w:rFonts w:asciiTheme="minorEastAsia" w:hAnsiTheme="minorEastAsia" w:eastAsiaTheme="minorEastAsia"/>
          <w:sz w:val="28"/>
          <w:szCs w:val="28"/>
        </w:rPr>
      </w:pPr>
      <w:r>
        <w:rPr>
          <w:rFonts w:hint="eastAsia" w:ascii="仿宋_GB2312" w:hAnsi="仿宋_GB2312" w:eastAsia="仿宋_GB2312" w:cs="仿宋_GB2312"/>
          <w:b/>
          <w:bCs/>
          <w:sz w:val="28"/>
          <w:szCs w:val="28"/>
        </w:rPr>
        <w:t>13、重视民办三级幼儿园管理。</w:t>
      </w:r>
      <w:r>
        <w:rPr>
          <w:rFonts w:hint="eastAsia" w:ascii="仿宋_GB2312" w:hAnsi="仿宋_GB2312" w:eastAsia="仿宋_GB2312" w:cs="仿宋_GB2312"/>
          <w:sz w:val="28"/>
          <w:szCs w:val="28"/>
        </w:rPr>
        <w:t>制定《四团镇创新民办幼儿园安全工作领导小组》、《四团镇民办三级幼儿园安全管理制度》。</w:t>
      </w:r>
      <w:r>
        <w:rPr>
          <w:rFonts w:hint="eastAsia" w:ascii="仿宋_GB2312" w:hAnsi="仿宋_GB2312" w:eastAsia="仿宋_GB2312" w:cs="仿宋_GB2312"/>
          <w:sz w:val="28"/>
          <w:szCs w:val="28"/>
          <w:lang w:eastAsia="zh-CN"/>
        </w:rPr>
        <w:t>在四团镇党委政府的要求下，</w:t>
      </w:r>
      <w:r>
        <w:rPr>
          <w:rFonts w:hint="eastAsia" w:ascii="仿宋_GB2312" w:hAnsi="仿宋_GB2312" w:eastAsia="仿宋_GB2312" w:cs="仿宋_GB2312"/>
          <w:sz w:val="28"/>
          <w:szCs w:val="28"/>
        </w:rPr>
        <w:t>教管办每季度对民办三级幼儿园的日常工作进行检查，在招生、师资、财务等方面加强管理，做到安全措施落实，饮食卫生安全，不超班级数，不超班额学生数。在教育教学管理上，我镇安排满天星幼儿园结对帮助，指派幼儿园领导、骨干教师帮助创新幼儿园加强管理、指导，提升教师教育教学能力，提高办园质效。</w:t>
      </w:r>
    </w:p>
    <w:p>
      <w:pPr>
        <w:spacing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（五）义务教育</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14、规范招生转学行为。</w:t>
      </w:r>
      <w:r>
        <w:rPr>
          <w:rFonts w:hint="eastAsia" w:ascii="仿宋_GB2312" w:hAnsi="仿宋_GB2312" w:eastAsia="仿宋_GB2312" w:cs="仿宋_GB2312"/>
          <w:sz w:val="28"/>
          <w:szCs w:val="28"/>
        </w:rPr>
        <w:t>认真落实义务教育阶段学校随迁子女招生入学积分管理工作，四团镇现有小学一年级班级数10个，学位数400个。今年实际招生随迁子女308人，本地生72人，一年级新生共380人。四团镇现有中学六年级班级数9个，学位数360个。今年实际招生随迁子女166人，本地生100人，六年级新生共266人。配合教育局全年办理转学审核手续共32人，符合条件的常住人口义务教育适龄儿童入学率为100%。</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15、积极开展教育联盟体活动</w:t>
      </w:r>
      <w:r>
        <w:rPr>
          <w:rFonts w:hint="eastAsia" w:ascii="仿宋_GB2312" w:hAnsi="仿宋_GB2312" w:eastAsia="仿宋_GB2312" w:cs="仿宋_GB2312"/>
          <w:b/>
          <w:bCs/>
          <w:sz w:val="28"/>
          <w:szCs w:val="28"/>
          <w:lang w:eastAsia="zh-CN"/>
        </w:rPr>
        <w:t>和</w:t>
      </w:r>
      <w:r>
        <w:rPr>
          <w:rFonts w:hint="eastAsia" w:ascii="仿宋_GB2312" w:hAnsi="仿宋_GB2312" w:eastAsia="仿宋_GB2312" w:cs="仿宋_GB2312"/>
          <w:b/>
          <w:bCs/>
          <w:sz w:val="28"/>
          <w:szCs w:val="28"/>
        </w:rPr>
        <w:t>初中“强校”工程。</w:t>
      </w:r>
      <w:r>
        <w:rPr>
          <w:rFonts w:hint="eastAsia" w:ascii="仿宋_GB2312" w:hAnsi="仿宋_GB2312" w:eastAsia="仿宋_GB2312" w:cs="仿宋_GB2312"/>
          <w:sz w:val="28"/>
          <w:szCs w:val="28"/>
        </w:rPr>
        <w:t>目前邵厂学校、平安学校与南桥地区的弘文学校结对，四团小学与南桥地区的明德外国语小学结对，四团中学与南桥地区的青溪中学结对。本着“优势互补、共同发展、渐进提升”的原则，镇政府鼓励支持镇域学校努力向结对的优质学校学习取经，更好地发展提升自己的办学水平。关心关注平安学校和四团中学初中“强校”工程，积极支持区域内学校参与各类校际交流、接受系列督导工作，努力帮助学校解决实际困难与问题。</w:t>
      </w:r>
    </w:p>
    <w:p>
      <w:pPr>
        <w:spacing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（六）成人教育与社区教育</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16、积极创建上海市社区（老年）学校优质校。</w:t>
      </w:r>
      <w:r>
        <w:rPr>
          <w:rFonts w:hint="eastAsia" w:ascii="仿宋_GB2312" w:hAnsi="仿宋_GB2312" w:eastAsia="仿宋_GB2312" w:cs="仿宋_GB2312"/>
          <w:sz w:val="28"/>
          <w:szCs w:val="28"/>
        </w:rPr>
        <w:t>四团成人学校积极</w:t>
      </w:r>
      <w:r>
        <w:rPr>
          <w:rFonts w:hint="eastAsia" w:ascii="仿宋_GB2312" w:hAnsi="仿宋_GB2312" w:eastAsia="仿宋_GB2312" w:cs="仿宋_GB2312"/>
          <w:sz w:val="28"/>
          <w:szCs w:val="28"/>
          <w:lang w:eastAsia="zh-CN"/>
        </w:rPr>
        <w:t>申报</w:t>
      </w:r>
      <w:r>
        <w:rPr>
          <w:rFonts w:hint="eastAsia" w:ascii="仿宋_GB2312" w:hAnsi="仿宋_GB2312" w:eastAsia="仿宋_GB2312" w:cs="仿宋_GB2312"/>
          <w:sz w:val="28"/>
          <w:szCs w:val="28"/>
        </w:rPr>
        <w:t>参与上海市街镇社区（老年）学校优质校建设评估，10月12日接受市专家组的实地考核评估，获得</w:t>
      </w:r>
      <w:r>
        <w:rPr>
          <w:rFonts w:hint="eastAsia" w:ascii="仿宋_GB2312" w:hAnsi="仿宋_GB2312" w:eastAsia="仿宋_GB2312" w:cs="仿宋_GB2312"/>
          <w:sz w:val="28"/>
          <w:szCs w:val="28"/>
          <w:lang w:eastAsia="zh-CN"/>
        </w:rPr>
        <w:t>好</w:t>
      </w:r>
      <w:r>
        <w:rPr>
          <w:rFonts w:hint="eastAsia" w:ascii="仿宋_GB2312" w:hAnsi="仿宋_GB2312" w:eastAsia="仿宋_GB2312" w:cs="仿宋_GB2312"/>
          <w:sz w:val="28"/>
          <w:szCs w:val="28"/>
        </w:rPr>
        <w:t>评</w:t>
      </w:r>
      <w:r>
        <w:rPr>
          <w:rFonts w:hint="eastAsia" w:ascii="仿宋_GB2312" w:hAnsi="仿宋_GB2312" w:eastAsia="仿宋_GB2312" w:cs="仿宋_GB2312"/>
          <w:sz w:val="28"/>
          <w:szCs w:val="28"/>
          <w:lang w:eastAsia="zh-CN"/>
        </w:rPr>
        <w:t>，顺利通过评审。</w:t>
      </w:r>
      <w:r>
        <w:rPr>
          <w:rFonts w:hint="eastAsia" w:ascii="仿宋_GB2312" w:hAnsi="仿宋_GB2312" w:eastAsia="仿宋_GB2312" w:cs="仿宋_GB2312"/>
          <w:sz w:val="28"/>
          <w:szCs w:val="28"/>
        </w:rPr>
        <w:t>在疫情常态化防控态势下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四团成校统筹和协调开展各类线上线下社区成人教育，不定期召开社区教育干部工作例会，健全完善社区成人教育制度，规范教学行为。</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17、开展各类</w:t>
      </w:r>
      <w:r>
        <w:rPr>
          <w:rFonts w:hint="eastAsia" w:ascii="仿宋_GB2312" w:hAnsi="仿宋_GB2312" w:eastAsia="仿宋_GB2312" w:cs="仿宋_GB2312"/>
          <w:b/>
          <w:bCs/>
          <w:sz w:val="28"/>
          <w:szCs w:val="28"/>
          <w:lang w:eastAsia="zh-CN"/>
        </w:rPr>
        <w:t>线上</w:t>
      </w:r>
      <w:r>
        <w:rPr>
          <w:rFonts w:hint="eastAsia" w:ascii="仿宋_GB2312" w:hAnsi="仿宋_GB2312" w:eastAsia="仿宋_GB2312" w:cs="仿宋_GB2312"/>
          <w:b/>
          <w:bCs/>
          <w:sz w:val="28"/>
          <w:szCs w:val="28"/>
        </w:rPr>
        <w:t>教育培训活动</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sz w:val="28"/>
          <w:szCs w:val="28"/>
        </w:rPr>
        <w:t>四团成校积极应用钉钉教育平台推进社区（老年）教育线上教学。以33个村居委教育干部和17个老年教育长班班主任为骨干，建立以村居委、老年教育常班为单位的管理单元，推进各类学习型组织创建工作</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截止2022年11月，系统显示全部学员数量已经达到1631余人。</w:t>
      </w:r>
      <w:r>
        <w:rPr>
          <w:rFonts w:hint="eastAsia" w:ascii="仿宋_GB2312" w:hAnsi="仿宋_GB2312" w:eastAsia="仿宋_GB2312" w:cs="仿宋_GB2312"/>
          <w:sz w:val="28"/>
          <w:szCs w:val="28"/>
          <w:lang w:eastAsia="zh-CN"/>
        </w:rPr>
        <w:t>全</w:t>
      </w:r>
      <w:r>
        <w:rPr>
          <w:rFonts w:hint="eastAsia" w:ascii="仿宋_GB2312" w:hAnsi="仿宋_GB2312" w:eastAsia="仿宋_GB2312" w:cs="仿宋_GB2312"/>
          <w:sz w:val="28"/>
          <w:szCs w:val="28"/>
        </w:rPr>
        <w:t>年共开设《老年人养生》、沪剧《魂断蓝桥》、合唱《乡音情》等25门直播课程，社区（老年）教育影响力日益彰显。推动数字化学习。依托终身教育云“空中课堂”等平台，组织社区居民参加在线学习。如“科普流动驿站”、“乐学大讲堂”、“上海市第十四届社区教育网上读书活动”（为期三个半月）等，收到很好的教育效果。</w:t>
      </w:r>
    </w:p>
    <w:p>
      <w:pPr>
        <w:spacing w:line="500" w:lineRule="exact"/>
        <w:ind w:firstLine="562" w:firstLineChars="200"/>
        <w:rPr>
          <w:rFonts w:hint="eastAsia" w:ascii="仿宋" w:hAnsi="仿宋" w:eastAsia="仿宋" w:cs="仿宋"/>
          <w:sz w:val="28"/>
          <w:szCs w:val="28"/>
        </w:rPr>
      </w:pPr>
      <w:r>
        <w:rPr>
          <w:rFonts w:hint="eastAsia" w:ascii="仿宋_GB2312" w:hAnsi="仿宋_GB2312" w:eastAsia="仿宋_GB2312" w:cs="仿宋_GB2312"/>
          <w:b/>
          <w:bCs/>
          <w:sz w:val="28"/>
          <w:szCs w:val="28"/>
        </w:rPr>
        <w:t>18、开展小型多样的线下教育培训</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sz w:val="28"/>
          <w:szCs w:val="28"/>
        </w:rPr>
        <w:t>积极组织开展全民终身学习活动周系列活动。如：“四团镇第十七届菊花展”、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数字教育进村居教育”、“每月村市民专题教育宣讲活动”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“四团镇残疾人信息无障碍技能培训”等。并组织学员参与上海市终身学习活动周各类赛事，如：“虹口杯”非遗手工创作学习成果展示活动、“静安杯”社区摄影比赛</w:t>
      </w:r>
      <w:r>
        <w:rPr>
          <w:rFonts w:hint="eastAsia" w:ascii="仿宋_GB2312" w:hAnsi="仿宋_GB2312" w:eastAsia="仿宋_GB2312" w:cs="仿宋_GB2312"/>
          <w:sz w:val="28"/>
          <w:szCs w:val="28"/>
          <w:lang w:eastAsia="zh-CN"/>
        </w:rPr>
        <w:t>等；</w:t>
      </w:r>
      <w:r>
        <w:rPr>
          <w:rFonts w:hint="eastAsia" w:ascii="仿宋_GB2312" w:hAnsi="仿宋_GB2312" w:eastAsia="仿宋_GB2312" w:cs="仿宋_GB2312"/>
          <w:sz w:val="28"/>
          <w:szCs w:val="28"/>
        </w:rPr>
        <w:t>组织参与上海市社区教育微课评比获市一等奖。</w:t>
      </w:r>
    </w:p>
    <w:p>
      <w:pPr>
        <w:spacing w:line="500" w:lineRule="exact"/>
        <w:ind w:left="562"/>
        <w:rPr>
          <w:rFonts w:ascii="黑体" w:hAnsi="黑体" w:eastAsia="黑体"/>
          <w:b/>
          <w:sz w:val="30"/>
          <w:szCs w:val="30"/>
        </w:rPr>
      </w:pPr>
      <w:r>
        <w:rPr>
          <w:rFonts w:hint="eastAsia" w:ascii="黑体" w:hAnsi="黑体" w:eastAsia="黑体"/>
          <w:b/>
          <w:sz w:val="30"/>
          <w:szCs w:val="30"/>
        </w:rPr>
        <w:t>三、未成年人思想道德建设</w:t>
      </w:r>
    </w:p>
    <w:p>
      <w:pPr>
        <w:spacing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（七）组织领导</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19、</w:t>
      </w:r>
      <w:r>
        <w:rPr>
          <w:rFonts w:hint="eastAsia" w:ascii="仿宋_GB2312" w:hAnsi="仿宋_GB2312" w:eastAsia="仿宋_GB2312" w:cs="仿宋_GB2312"/>
          <w:b/>
          <w:bCs/>
          <w:sz w:val="28"/>
          <w:szCs w:val="28"/>
          <w:lang w:eastAsia="zh-CN"/>
        </w:rPr>
        <w:t>重视未思未保工作。</w:t>
      </w:r>
      <w:r>
        <w:rPr>
          <w:rFonts w:hint="eastAsia" w:ascii="仿宋_GB2312" w:hAnsi="仿宋_GB2312" w:eastAsia="仿宋_GB2312" w:cs="仿宋_GB2312"/>
          <w:sz w:val="28"/>
          <w:szCs w:val="28"/>
        </w:rPr>
        <w:t>制定了《四团镇2022年未成年人思想道德建设工作领导小组》和《四团镇2022年未成年人思想道德建设工作机制》。制定了四团镇2022年未成年人思想道德建设工作计划和行事历</w:t>
      </w:r>
      <w:r>
        <w:rPr>
          <w:rFonts w:hint="eastAsia" w:ascii="仿宋_GB2312" w:hAnsi="仿宋_GB2312" w:eastAsia="仿宋_GB2312" w:cs="仿宋_GB2312"/>
          <w:sz w:val="28"/>
          <w:szCs w:val="28"/>
          <w:lang w:eastAsia="zh-CN"/>
        </w:rPr>
        <w:t>。四团镇党委政府领导亲自参与，</w:t>
      </w:r>
      <w:r>
        <w:rPr>
          <w:rFonts w:hint="eastAsia" w:ascii="仿宋_GB2312" w:hAnsi="仿宋_GB2312" w:eastAsia="仿宋_GB2312" w:cs="仿宋_GB2312"/>
          <w:sz w:val="28"/>
          <w:szCs w:val="28"/>
        </w:rPr>
        <w:t>召开了未成年人寒暑假工作、学校周边安全、未成年人思想道德迎检等6次未思未保会议。重视村居未成年人思想道德建设工作，对村居的宣传氛围、规章制度、活动台账等进行自查和督查。重视语言文字工作，做到年初有计划，活动周有安排并开展活动，活动有总结。重视寒暑假未成年人教育活动，寒暑假有计划、安排、总结，今年暑假共出版8期未成年人活动专刊，线上线下活动有33个，参与人次涉及全镇学生。其中“劳动助成长，做生活小达人”活动项目获得奉贤区未成年人暑期工作特色项目。</w:t>
      </w:r>
    </w:p>
    <w:p>
      <w:pPr>
        <w:spacing w:line="500" w:lineRule="exact"/>
        <w:ind w:firstLine="560" w:firstLineChars="200"/>
        <w:rPr>
          <w:rFonts w:ascii="宋体" w:hAnsi="宋体"/>
          <w:sz w:val="28"/>
          <w:szCs w:val="28"/>
        </w:rPr>
      </w:pPr>
      <w:r>
        <w:rPr>
          <w:rFonts w:hint="eastAsia" w:ascii="仿宋_GB2312" w:hAnsi="仿宋_GB2312" w:eastAsia="仿宋_GB2312" w:cs="仿宋_GB2312"/>
          <w:sz w:val="28"/>
          <w:szCs w:val="28"/>
        </w:rPr>
        <w:t>附：四团镇2022年未成年人暑期活动：</w:t>
      </w:r>
    </w:p>
    <w:tbl>
      <w:tblPr>
        <w:tblStyle w:val="9"/>
        <w:tblW w:w="8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6"/>
        <w:gridCol w:w="5133"/>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513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活动主题</w:t>
            </w:r>
          </w:p>
        </w:tc>
        <w:tc>
          <w:tcPr>
            <w:tcW w:w="1878"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513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“暑期疫情防控和预防溺水安全提示”宣传 </w:t>
            </w:r>
          </w:p>
        </w:tc>
        <w:tc>
          <w:tcPr>
            <w:tcW w:w="1878"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513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“新时代好少年•强国有我”教育读书活动</w:t>
            </w:r>
          </w:p>
        </w:tc>
        <w:tc>
          <w:tcPr>
            <w:tcW w:w="1878"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w:t>
            </w:r>
          </w:p>
        </w:tc>
        <w:tc>
          <w:tcPr>
            <w:tcW w:w="513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“居家学艺术 共玩杯子舞”活动</w:t>
            </w:r>
          </w:p>
        </w:tc>
        <w:tc>
          <w:tcPr>
            <w:tcW w:w="1878"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c>
          <w:tcPr>
            <w:tcW w:w="513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“寻访最美党员”活动一</w:t>
            </w:r>
          </w:p>
        </w:tc>
        <w:tc>
          <w:tcPr>
            <w:tcW w:w="1878"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c>
          <w:tcPr>
            <w:tcW w:w="513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暑期防溺水宣传教育活动</w:t>
            </w:r>
          </w:p>
        </w:tc>
        <w:tc>
          <w:tcPr>
            <w:tcW w:w="1878"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w:t>
            </w:r>
          </w:p>
        </w:tc>
        <w:tc>
          <w:tcPr>
            <w:tcW w:w="513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举行 2022 年上海市红色故事大赛</w:t>
            </w:r>
          </w:p>
        </w:tc>
        <w:tc>
          <w:tcPr>
            <w:tcW w:w="1878"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7</w:t>
            </w:r>
          </w:p>
        </w:tc>
        <w:tc>
          <w:tcPr>
            <w:tcW w:w="513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“劳动助成长，做生活小达人”活动一</w:t>
            </w:r>
          </w:p>
        </w:tc>
        <w:tc>
          <w:tcPr>
            <w:tcW w:w="1878"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w:t>
            </w:r>
          </w:p>
        </w:tc>
        <w:tc>
          <w:tcPr>
            <w:tcW w:w="513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展暑期公共安全教育系列活动</w:t>
            </w:r>
          </w:p>
        </w:tc>
        <w:tc>
          <w:tcPr>
            <w:tcW w:w="1878"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9</w:t>
            </w:r>
          </w:p>
        </w:tc>
        <w:tc>
          <w:tcPr>
            <w:tcW w:w="513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“劳动助成长，做生活小达人”系列活动二</w:t>
            </w:r>
          </w:p>
        </w:tc>
        <w:tc>
          <w:tcPr>
            <w:tcW w:w="1878"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w:t>
            </w:r>
          </w:p>
        </w:tc>
        <w:tc>
          <w:tcPr>
            <w:tcW w:w="513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“劳动助成长，做生活小达人”系列活动三</w:t>
            </w:r>
          </w:p>
        </w:tc>
        <w:tc>
          <w:tcPr>
            <w:tcW w:w="1878"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11</w:t>
            </w:r>
          </w:p>
        </w:tc>
        <w:tc>
          <w:tcPr>
            <w:tcW w:w="513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“寻访最美党员”系列活动二</w:t>
            </w:r>
          </w:p>
        </w:tc>
        <w:tc>
          <w:tcPr>
            <w:tcW w:w="1878"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12</w:t>
            </w:r>
          </w:p>
        </w:tc>
        <w:tc>
          <w:tcPr>
            <w:tcW w:w="513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“缤纷驿站 逐梦成长”暑期活动</w:t>
            </w:r>
          </w:p>
        </w:tc>
        <w:tc>
          <w:tcPr>
            <w:tcW w:w="1878"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13</w:t>
            </w:r>
          </w:p>
        </w:tc>
        <w:tc>
          <w:tcPr>
            <w:tcW w:w="513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“劳动助成长，做生活小达人”系列活动四</w:t>
            </w:r>
          </w:p>
        </w:tc>
        <w:tc>
          <w:tcPr>
            <w:tcW w:w="1878"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14</w:t>
            </w:r>
          </w:p>
        </w:tc>
        <w:tc>
          <w:tcPr>
            <w:tcW w:w="513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传承学校红色文化，厚植家国情怀活动</w:t>
            </w:r>
          </w:p>
        </w:tc>
        <w:tc>
          <w:tcPr>
            <w:tcW w:w="1878"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15</w:t>
            </w:r>
          </w:p>
        </w:tc>
        <w:tc>
          <w:tcPr>
            <w:tcW w:w="513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消防知识线上学 安全教育不放松活动</w:t>
            </w:r>
          </w:p>
        </w:tc>
        <w:tc>
          <w:tcPr>
            <w:tcW w:w="1878"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16</w:t>
            </w:r>
          </w:p>
        </w:tc>
        <w:tc>
          <w:tcPr>
            <w:tcW w:w="513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参加“新征程 新奇迹”上海国防教育知识大赛</w:t>
            </w:r>
          </w:p>
        </w:tc>
        <w:tc>
          <w:tcPr>
            <w:tcW w:w="1878"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17</w:t>
            </w:r>
          </w:p>
        </w:tc>
        <w:tc>
          <w:tcPr>
            <w:tcW w:w="513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探寻神奇造纸术 古法制作花草纸活动</w:t>
            </w:r>
          </w:p>
        </w:tc>
        <w:tc>
          <w:tcPr>
            <w:tcW w:w="1878"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18</w:t>
            </w:r>
          </w:p>
        </w:tc>
        <w:tc>
          <w:tcPr>
            <w:tcW w:w="513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“劳动助成长，做生活小达人”系列活动五</w:t>
            </w:r>
          </w:p>
        </w:tc>
        <w:tc>
          <w:tcPr>
            <w:tcW w:w="1878"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w:t>
            </w:r>
          </w:p>
        </w:tc>
        <w:tc>
          <w:tcPr>
            <w:tcW w:w="513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“劳动助成长，做生活小达人”系列活动六</w:t>
            </w:r>
          </w:p>
        </w:tc>
        <w:tc>
          <w:tcPr>
            <w:tcW w:w="1878"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w:t>
            </w:r>
          </w:p>
        </w:tc>
        <w:tc>
          <w:tcPr>
            <w:tcW w:w="513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组织全镇少先队员开展暑期寻访活动</w:t>
            </w:r>
          </w:p>
        </w:tc>
        <w:tc>
          <w:tcPr>
            <w:tcW w:w="1878"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21</w:t>
            </w:r>
          </w:p>
        </w:tc>
        <w:tc>
          <w:tcPr>
            <w:tcW w:w="513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盛夏学非遗，国承少年志活动</w:t>
            </w:r>
          </w:p>
        </w:tc>
        <w:tc>
          <w:tcPr>
            <w:tcW w:w="1878"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22</w:t>
            </w:r>
          </w:p>
        </w:tc>
        <w:tc>
          <w:tcPr>
            <w:tcW w:w="513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展“寻找家门口的红色记忆”主题活动</w:t>
            </w:r>
          </w:p>
        </w:tc>
        <w:tc>
          <w:tcPr>
            <w:tcW w:w="1878"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23</w:t>
            </w:r>
          </w:p>
        </w:tc>
        <w:tc>
          <w:tcPr>
            <w:tcW w:w="513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开展“致敬最美抗疫者”主题实践活动</w:t>
            </w:r>
          </w:p>
        </w:tc>
        <w:tc>
          <w:tcPr>
            <w:tcW w:w="1878"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24</w:t>
            </w:r>
          </w:p>
        </w:tc>
        <w:tc>
          <w:tcPr>
            <w:tcW w:w="513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书二十大情怀，述心中美丽祖国活动</w:t>
            </w:r>
          </w:p>
        </w:tc>
        <w:tc>
          <w:tcPr>
            <w:tcW w:w="1878"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25</w:t>
            </w:r>
          </w:p>
        </w:tc>
        <w:tc>
          <w:tcPr>
            <w:tcW w:w="513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开展“重温红色记忆，传承非遗文化”活动</w:t>
            </w:r>
          </w:p>
        </w:tc>
        <w:tc>
          <w:tcPr>
            <w:tcW w:w="1878"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26</w:t>
            </w:r>
          </w:p>
        </w:tc>
        <w:tc>
          <w:tcPr>
            <w:tcW w:w="513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开展习近平总书记讲话精神暑期学生学习活动</w:t>
            </w:r>
          </w:p>
        </w:tc>
        <w:tc>
          <w:tcPr>
            <w:tcW w:w="1878"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27</w:t>
            </w:r>
          </w:p>
        </w:tc>
        <w:tc>
          <w:tcPr>
            <w:tcW w:w="513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开展未成年人保护法讲堂活动</w:t>
            </w:r>
          </w:p>
        </w:tc>
        <w:tc>
          <w:tcPr>
            <w:tcW w:w="1878"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28</w:t>
            </w:r>
          </w:p>
        </w:tc>
        <w:tc>
          <w:tcPr>
            <w:tcW w:w="513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开展“我是非遗传习人”作品征集活动</w:t>
            </w:r>
          </w:p>
        </w:tc>
        <w:tc>
          <w:tcPr>
            <w:tcW w:w="1878"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29</w:t>
            </w:r>
          </w:p>
        </w:tc>
        <w:tc>
          <w:tcPr>
            <w:tcW w:w="513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开展 2022 年暑期达人评选活动</w:t>
            </w:r>
          </w:p>
        </w:tc>
        <w:tc>
          <w:tcPr>
            <w:tcW w:w="1878"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30</w:t>
            </w:r>
          </w:p>
        </w:tc>
        <w:tc>
          <w:tcPr>
            <w:tcW w:w="513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学生云寻访党史学习教育活动</w:t>
            </w:r>
          </w:p>
        </w:tc>
        <w:tc>
          <w:tcPr>
            <w:tcW w:w="1878"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31</w:t>
            </w:r>
          </w:p>
        </w:tc>
        <w:tc>
          <w:tcPr>
            <w:tcW w:w="513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环保有我 绿色共享暑期活动</w:t>
            </w:r>
          </w:p>
        </w:tc>
        <w:tc>
          <w:tcPr>
            <w:tcW w:w="1878"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32</w:t>
            </w:r>
          </w:p>
        </w:tc>
        <w:tc>
          <w:tcPr>
            <w:tcW w:w="513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开展“趣玩小实验”暑期科学实践活动</w:t>
            </w:r>
          </w:p>
        </w:tc>
        <w:tc>
          <w:tcPr>
            <w:tcW w:w="1878"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33</w:t>
            </w:r>
          </w:p>
        </w:tc>
        <w:tc>
          <w:tcPr>
            <w:tcW w:w="513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开展“七色花劳动”云上课程成果展活动</w:t>
            </w:r>
          </w:p>
        </w:tc>
        <w:tc>
          <w:tcPr>
            <w:tcW w:w="1878"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bl>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另外在今年利用镇社区家长学校、学生社区实践指导站、儿童友好社区、镇村居未成年人活动室等阵地平台，开展“从石库门再出发”观影征文、“强国复兴有我”征文、《预防未成年人犯罪》知识讲座等28个未成年人思想道德建设和未成年人保护主题活动，参与人次1862人。</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附：四团镇2022年未思未保活动：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4432"/>
        <w:gridCol w:w="1173"/>
        <w:gridCol w:w="1064"/>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活动主题</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活动时间</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活动地点</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参与人数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”疫情防控不松懈 篱笆扎牢保平安“整治活动</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1月3日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校园周边</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召开中小学生寒假工作布置会</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1月16日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四团中学</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召开中小学生寒假生活指导专题讲座</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1月17日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四团中学</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开展“扫黄打非”、“扫黑除恶”宣传活动</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2月15日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文广中心</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四团镇“绿书签行动”进校园活动</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2月25日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文广中心</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评选2022年四团镇“醉美少年”</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6月1日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各学校</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7</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对有害少儿出版物和信息开展联合检查活动</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6月上旬</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校园周边</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征集青少年抗疫画作活动</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6月中旬</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9</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开展线上“扫黄打非”主题宣讲活动</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6月10日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”童心手绘暖抗疫 扫黄打非共护苗“活动</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6月16日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11</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“扫黄打非知多少”线上讲座</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7月4日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12</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开展“扫黄打非知多少”线上讲座</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7月4日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13</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开展“强国复兴有我”征文活动（上报区市）</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7月10日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居家完成</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14</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“从石库门再出发”观影征文活动（上报区市）</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7、8月</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居家完成</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15</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开展“护苗2022·绿书签行动”专项活动</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8月16日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16</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开展《网络安全主题教育课堂》活动</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8月16日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文广中心</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17</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开展《预防未成年人犯罪》知识讲座</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8月22日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文广中心</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18</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开展“爱阅读同分享”读书心得交流会</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8月25日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《预防未成年人犯罪》知识讲座</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8月28日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“禁毒防毒 从我做起”宣传教育讲座</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9月4日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四团中学</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21</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“学生安全自护教育”宣讲活动</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9月4日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平安学校</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22</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老少牵手颂党恩朗诵赛（区级比赛三等奖）</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9月13日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平安学校</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23</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“预防艾滋病 掌握健康知识”讲座</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9月26日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平安学校</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24</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“踏寻红色印记 开拓党史知识”实践活动</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10月11日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小荡村</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25</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进学校开展形式多样的禁毒教育活动</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10月13日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四团小学</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26</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“我的城市，我的河”征文大赛（上报区市）</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10月13日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居家完成</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27</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“学习急救知识 体验急救处理方法”指导活动</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10月19日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文广中心</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28</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“健康人生、绿色无毒”禁毒宣传教育活动</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10月25日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四团中学</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6" w:type="dxa"/>
            <w:gridSpan w:val="4"/>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合计人次</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1862</w:t>
            </w:r>
          </w:p>
        </w:tc>
      </w:tr>
    </w:tbl>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今年9月，四团镇组织的老少牵手颂党恩朗诵赛获得区三等奖，在今年区暑期工作总结暨上海市首届示范性指导站授牌仪式上，四团镇以《“新时代·新成长”全面提升学生社区实践质效》为主题作经验交流发言。</w:t>
      </w:r>
    </w:p>
    <w:p>
      <w:pPr>
        <w:spacing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（八）家庭教育</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20、重视家庭教育指导工作</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sz w:val="28"/>
          <w:szCs w:val="28"/>
        </w:rPr>
        <w:t>构建社会、学校、家庭三位一体的未成年人教育网络</w:t>
      </w:r>
      <w:r>
        <w:rPr>
          <w:rFonts w:hint="eastAsia" w:ascii="仿宋_GB2312" w:hAnsi="仿宋_GB2312" w:eastAsia="仿宋_GB2312" w:cs="仿宋_GB2312"/>
          <w:sz w:val="28"/>
          <w:szCs w:val="28"/>
          <w:lang w:eastAsia="zh-CN"/>
        </w:rPr>
        <w:t>。我镇</w:t>
      </w:r>
      <w:r>
        <w:rPr>
          <w:rFonts w:hint="eastAsia" w:ascii="仿宋_GB2312" w:hAnsi="仿宋_GB2312" w:eastAsia="仿宋_GB2312" w:cs="仿宋_GB2312"/>
          <w:sz w:val="28"/>
          <w:szCs w:val="28"/>
        </w:rPr>
        <w:t>制定了《关于建立四团镇社区家长学校的实施意见》、《四团镇社区家长学校办学章程》</w:t>
      </w:r>
      <w:r>
        <w:rPr>
          <w:rFonts w:hint="eastAsia" w:ascii="仿宋_GB2312" w:hAnsi="仿宋_GB2312" w:eastAsia="仿宋_GB2312" w:cs="仿宋_GB2312"/>
          <w:sz w:val="28"/>
          <w:szCs w:val="28"/>
          <w:lang w:eastAsia="zh-CN"/>
        </w:rPr>
        <w:t>等规章制度</w:t>
      </w:r>
      <w:r>
        <w:rPr>
          <w:rFonts w:hint="eastAsia" w:ascii="仿宋_GB2312" w:hAnsi="仿宋_GB2312" w:eastAsia="仿宋_GB2312" w:cs="仿宋_GB2312"/>
          <w:sz w:val="28"/>
          <w:szCs w:val="28"/>
        </w:rPr>
        <w:t>。镇社区家长学校做到年初有计划，年终有总结。今年组织开展“优秀家长”评选活动，有76位家长被评为四团镇“优秀家长”。今年组织的家庭教育活动有17个，内容包含健康教育辅导、“双减”政策宣传、疫情防控辅导、居家学习辅导等。</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附：四团镇2022年家庭教育活动：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4432"/>
        <w:gridCol w:w="1173"/>
        <w:gridCol w:w="1064"/>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活动主题</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活动时间</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活动地点</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组织形式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“凝聚合力，冲刺中考，家校共赢”</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1月15日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四中</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家有慢小孩  我们怎么办</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1月7日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四小</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赋之以爱 携手起航</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3月16日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邵厂</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见屏如面，心手相牵</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4月11日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平安</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停课不停学 聚力向未来</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4月20日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四中</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中招政策解读专题家长会</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4月30日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四中</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7</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大手拉小手入学稳步走</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5月8日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四幼</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“疫”时蛰伏 “启”时薄发</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6月9日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四中</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9</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父爱如山 我来炫父</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6月12日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满幼</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家园同行  携手成长</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8月18日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四幼</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11</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挥手别三暑，且观新学年</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8月30日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四中</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12</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携手共进，扬帆起航</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9月4日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四中</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13</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携手同心 守望成长</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9月15日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满幼</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14</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家校携手 逐梦起航</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9月20日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邵厂</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15</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宠爱应该有度，陪伴孩子健康成长</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10月18日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满幼</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16</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携手共育 促进孩子体格健康发展</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11月5日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满幼</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17</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家校协力 共育未来</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11月6日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四中</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r>
    </w:tbl>
    <w:p>
      <w:pPr>
        <w:spacing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（九）社会教育</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21、</w:t>
      </w:r>
      <w:r>
        <w:rPr>
          <w:rFonts w:hint="eastAsia" w:ascii="仿宋_GB2312" w:hAnsi="仿宋_GB2312" w:eastAsia="仿宋_GB2312" w:cs="仿宋_GB2312"/>
          <w:b/>
          <w:bCs/>
          <w:sz w:val="28"/>
          <w:szCs w:val="28"/>
          <w:lang w:eastAsia="zh-CN"/>
        </w:rPr>
        <w:t>抓好</w:t>
      </w:r>
      <w:r>
        <w:rPr>
          <w:rFonts w:hint="eastAsia" w:ascii="仿宋_GB2312" w:hAnsi="仿宋_GB2312" w:eastAsia="仿宋_GB2312" w:cs="仿宋_GB2312"/>
          <w:b/>
          <w:bCs/>
          <w:sz w:val="28"/>
          <w:szCs w:val="28"/>
        </w:rPr>
        <w:t>未成年人社会教育工作</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sz w:val="28"/>
          <w:szCs w:val="28"/>
          <w:lang w:eastAsia="zh-CN"/>
        </w:rPr>
        <w:t>建立以四团镇</w:t>
      </w:r>
      <w:r>
        <w:rPr>
          <w:rFonts w:hint="eastAsia" w:ascii="仿宋_GB2312" w:hAnsi="仿宋_GB2312" w:eastAsia="仿宋_GB2312" w:cs="仿宋_GB2312"/>
          <w:sz w:val="28"/>
          <w:szCs w:val="28"/>
        </w:rPr>
        <w:t>学生社区实践指导站为主要</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rPr>
        <w:t>社区育人平台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今年被正式授牌命名为“上海市首届示范性指导站”。指导站在第二个五年规划中确立了《创建“贤文化，新成长”社区育人指导站》和《培养“醉美四团，幸福小镇”建设小主人》两个目标。形成文体艺科、社会考察、劳动实践、职业体验四大</w:t>
      </w:r>
      <w:r>
        <w:rPr>
          <w:rFonts w:hint="eastAsia" w:ascii="仿宋_GB2312" w:hAnsi="仿宋_GB2312" w:eastAsia="仿宋_GB2312" w:cs="仿宋_GB2312"/>
          <w:sz w:val="28"/>
          <w:szCs w:val="28"/>
          <w:lang w:eastAsia="zh-CN"/>
        </w:rPr>
        <w:t>活动</w:t>
      </w:r>
      <w:r>
        <w:rPr>
          <w:rFonts w:hint="eastAsia" w:ascii="仿宋_GB2312" w:hAnsi="仿宋_GB2312" w:eastAsia="仿宋_GB2312" w:cs="仿宋_GB2312"/>
          <w:sz w:val="28"/>
          <w:szCs w:val="28"/>
        </w:rPr>
        <w:t>系列。其中提供了初中生社会实践活动20个场所，4个菜单、部分教材和活动方案。指导站出版了《高中生志愿服务指导和操作手册》，手册中设置8个接待指导点，100个公益劳动岗位。指导站以“我是新农村建设接班人——劳动实践和职业体验”为特色项目，在下半年开展了8个主题线下实践活动，活动信息发布在四团微信公众号，并获得上海奉贤微信公众号和上海东方新闻网推送报道。指导站和学校已经合作完成对“酒文化”、“酒香少年 醉美四团”等多个课程教材的出版。今年1——3月,指导站利用20个指导点开展了60个学生社区实践活动，参与学生数约2000人次，四月份后指导点活动因疫情防控政策的变化，统一由镇指导站统筹安排和布置。文广中心、图书馆等主要指导点积极挖掘教育资源，组织开展了文体艺科、爱国主义教育等13个学生社区实践主题教育活动。今年3月四团镇指导站为奉贤庄行镇和海湾旅游区作《规范站点建设 提升社会育人功能》工作实务培训讲座。在今年区暑期工作总结暨上海市示范性指导站授牌仪式上，四团镇以《“新时代·新成长” 全面提升学生社区实践质效》为主题作经验交流发言。指导站工作在市、区内具有一定的辐射和示范作用。</w:t>
      </w:r>
    </w:p>
    <w:p>
      <w:pPr>
        <w:spacing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（十）环境与保护</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22、</w:t>
      </w:r>
      <w:r>
        <w:rPr>
          <w:rFonts w:hint="eastAsia" w:ascii="仿宋_GB2312" w:hAnsi="仿宋_GB2312" w:eastAsia="仿宋_GB2312" w:cs="仿宋_GB2312"/>
          <w:b/>
          <w:bCs/>
          <w:sz w:val="28"/>
          <w:szCs w:val="28"/>
          <w:lang w:eastAsia="zh-CN"/>
        </w:rPr>
        <w:t>建章立制，加强</w:t>
      </w:r>
      <w:r>
        <w:rPr>
          <w:rFonts w:hint="eastAsia" w:ascii="仿宋_GB2312" w:hAnsi="仿宋_GB2312" w:eastAsia="仿宋_GB2312" w:cs="仿宋_GB2312"/>
          <w:b/>
          <w:bCs/>
          <w:sz w:val="28"/>
          <w:szCs w:val="28"/>
        </w:rPr>
        <w:t>校园周边综合治理</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sz w:val="28"/>
          <w:szCs w:val="28"/>
          <w:lang w:eastAsia="zh-CN"/>
        </w:rPr>
        <w:t>建立了</w:t>
      </w:r>
      <w:r>
        <w:rPr>
          <w:rFonts w:hint="eastAsia" w:ascii="仿宋_GB2312" w:hAnsi="仿宋_GB2312" w:eastAsia="仿宋_GB2312" w:cs="仿宋_GB2312"/>
          <w:sz w:val="28"/>
          <w:szCs w:val="28"/>
        </w:rPr>
        <w:t>《四团镇2022年校园周边综合治理工作工作领导小组的通知》、</w:t>
      </w:r>
      <w:r>
        <w:rPr>
          <w:rFonts w:hint="eastAsia" w:ascii="仿宋_GB2312" w:hAnsi="仿宋_GB2312" w:eastAsia="仿宋_GB2312" w:cs="仿宋_GB2312"/>
          <w:sz w:val="28"/>
          <w:szCs w:val="28"/>
          <w:lang w:eastAsia="zh-CN"/>
        </w:rPr>
        <w:t>制定</w:t>
      </w:r>
      <w:r>
        <w:rPr>
          <w:rFonts w:hint="eastAsia" w:ascii="仿宋_GB2312" w:hAnsi="仿宋_GB2312" w:eastAsia="仿宋_GB2312" w:cs="仿宋_GB2312"/>
          <w:sz w:val="28"/>
          <w:szCs w:val="28"/>
        </w:rPr>
        <w:t>《四团镇2022年校园周边综合治理工作管理网络》、《四团镇校园周边综合治理工作联席会议制度》、《四团镇校园及周边综合治理工作各部门工作职责》</w:t>
      </w:r>
      <w:r>
        <w:rPr>
          <w:rFonts w:hint="eastAsia" w:ascii="仿宋_GB2312" w:hAnsi="仿宋_GB2312" w:eastAsia="仿宋_GB2312" w:cs="仿宋_GB2312"/>
          <w:sz w:val="28"/>
          <w:szCs w:val="28"/>
          <w:lang w:eastAsia="zh-CN"/>
        </w:rPr>
        <w:t>等</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年度</w:t>
      </w:r>
      <w:r>
        <w:rPr>
          <w:rFonts w:hint="eastAsia" w:ascii="仿宋_GB2312" w:hAnsi="仿宋_GB2312" w:eastAsia="仿宋_GB2312" w:cs="仿宋_GB2312"/>
          <w:sz w:val="28"/>
          <w:szCs w:val="28"/>
        </w:rPr>
        <w:t>校园及周边综合治理工作</w:t>
      </w:r>
      <w:r>
        <w:rPr>
          <w:rFonts w:hint="eastAsia" w:ascii="仿宋_GB2312" w:hAnsi="仿宋_GB2312" w:eastAsia="仿宋_GB2312" w:cs="仿宋_GB2312"/>
          <w:sz w:val="28"/>
          <w:szCs w:val="28"/>
          <w:lang w:eastAsia="zh-CN"/>
        </w:rPr>
        <w:t>做到有</w:t>
      </w:r>
      <w:r>
        <w:rPr>
          <w:rFonts w:hint="eastAsia" w:ascii="仿宋_GB2312" w:hAnsi="仿宋_GB2312" w:eastAsia="仿宋_GB2312" w:cs="仿宋_GB2312"/>
          <w:sz w:val="28"/>
          <w:szCs w:val="28"/>
        </w:rPr>
        <w:t>计划</w:t>
      </w:r>
      <w:r>
        <w:rPr>
          <w:rFonts w:hint="eastAsia" w:ascii="仿宋_GB2312" w:hAnsi="仿宋_GB2312" w:eastAsia="仿宋_GB2312" w:cs="仿宋_GB2312"/>
          <w:sz w:val="28"/>
          <w:szCs w:val="28"/>
          <w:lang w:eastAsia="zh-CN"/>
        </w:rPr>
        <w:t>和</w:t>
      </w:r>
      <w:r>
        <w:rPr>
          <w:rFonts w:hint="eastAsia" w:ascii="仿宋_GB2312" w:hAnsi="仿宋_GB2312" w:eastAsia="仿宋_GB2312" w:cs="仿宋_GB2312"/>
          <w:sz w:val="28"/>
          <w:szCs w:val="28"/>
        </w:rPr>
        <w:t>行事历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制定了《四团镇处置校园门口及校内暴力事件的应急预案》、《四团镇域学校突发事件人员疏散撤离和应急防护预案》、《四团镇校园食品安全应急预案》。组织召开了四团镇校园周边联合整治工作会议，对相关工作进行安排部署。今年对校园周边环境在开学初的2月和8月开展了整治活动。日常组织落实开展护校安园平安志愿服务工作，《四团镇“护蕾相伴3●3●3”打造安全亮色》案例获得奉贤区“十佳精品案例”。四团镇周边办、平安办协调镇派出所、工商、文广、教管办等相关职能部门开展了“黑网吧”整治行动，对校园周边的旅馆、美容美发厅、歌舞厅、公共浴室、商铺等场所进行全面检查，进一步规范四团镇的学校周边环境。对学校上学和放学期间交通拥堵问题，教管办和平安办多次到各校进行调研和实地勘察，设计合理的交通秩序，帮助学校划好路标，增设交通指示牌，增派交通管制人员和志愿者，学校上学和放学期间交通拥堵现象得到缓解。</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23、积极落实政府保护、网络保护责任</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制定了《四团镇2022年开展关爱工作实施意见》，对16类特殊未成年人作出界定和排摸，建立档案信息。经过统计有500多名特殊未成年人以及相对应家庭，针对这一群体，根据特殊等级分为红色、黄色、蓝色三类，与学校、家庭、村居一起，落实到具体单位、部门和责任人，采取关注、帮困、帮教和管控等综合措施，从而提升特殊家庭的家教能力、学校的帮教实效作用、政府的关爱保护工作。对特殊困境儿童（8人）建立一人一档材料，截止10月底，为8位困境儿童发放生活补贴11.54万元，为20位低保家庭儿童发放生活补贴29.67万元。在未成年人保护和关爱中，发挥学校导师制作用，组织教师开展帮教案例评选活动，共有50篇帮教案例获奖。对8位特困生上门慰问、对110位学生开展春节送温暖，送上5.423万元慰问品，对200位学生给予人均400元补助，共计8万元。总受助人次4482人，补助经费和慰问品金额总计65.7096万元。</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附：四团镇2022年未成年人关爱经费汇总：</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2680"/>
        <w:gridCol w:w="1473"/>
        <w:gridCol w:w="1855"/>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2680"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w:t>
            </w:r>
          </w:p>
        </w:tc>
        <w:tc>
          <w:tcPr>
            <w:tcW w:w="14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受助人数</w:t>
            </w:r>
          </w:p>
        </w:tc>
        <w:tc>
          <w:tcPr>
            <w:tcW w:w="185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人均经费（元）</w:t>
            </w:r>
          </w:p>
        </w:tc>
        <w:tc>
          <w:tcPr>
            <w:tcW w:w="174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经费（元）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2680"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春节送温暖</w:t>
            </w:r>
          </w:p>
        </w:tc>
        <w:tc>
          <w:tcPr>
            <w:tcW w:w="14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110</w:t>
            </w:r>
          </w:p>
        </w:tc>
        <w:tc>
          <w:tcPr>
            <w:tcW w:w="185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493</w:t>
            </w:r>
          </w:p>
        </w:tc>
        <w:tc>
          <w:tcPr>
            <w:tcW w:w="174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54230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2680"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困难家庭补助</w:t>
            </w:r>
          </w:p>
        </w:tc>
        <w:tc>
          <w:tcPr>
            <w:tcW w:w="14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200</w:t>
            </w:r>
          </w:p>
        </w:tc>
        <w:tc>
          <w:tcPr>
            <w:tcW w:w="185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400</w:t>
            </w:r>
          </w:p>
        </w:tc>
        <w:tc>
          <w:tcPr>
            <w:tcW w:w="174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w:t>
            </w:r>
          </w:p>
        </w:tc>
        <w:tc>
          <w:tcPr>
            <w:tcW w:w="2680"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困境儿童</w:t>
            </w:r>
          </w:p>
        </w:tc>
        <w:tc>
          <w:tcPr>
            <w:tcW w:w="14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w:t>
            </w:r>
          </w:p>
        </w:tc>
        <w:tc>
          <w:tcPr>
            <w:tcW w:w="185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14425</w:t>
            </w:r>
          </w:p>
        </w:tc>
        <w:tc>
          <w:tcPr>
            <w:tcW w:w="174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115400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c>
          <w:tcPr>
            <w:tcW w:w="2680"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低保家庭儿童</w:t>
            </w:r>
          </w:p>
        </w:tc>
        <w:tc>
          <w:tcPr>
            <w:tcW w:w="14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w:t>
            </w:r>
          </w:p>
        </w:tc>
        <w:tc>
          <w:tcPr>
            <w:tcW w:w="185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14835</w:t>
            </w:r>
          </w:p>
        </w:tc>
        <w:tc>
          <w:tcPr>
            <w:tcW w:w="174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296700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c>
          <w:tcPr>
            <w:tcW w:w="2680"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困难家庭优秀高中生</w:t>
            </w:r>
          </w:p>
        </w:tc>
        <w:tc>
          <w:tcPr>
            <w:tcW w:w="14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185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3000</w:t>
            </w:r>
          </w:p>
        </w:tc>
        <w:tc>
          <w:tcPr>
            <w:tcW w:w="174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w:t>
            </w:r>
          </w:p>
        </w:tc>
        <w:tc>
          <w:tcPr>
            <w:tcW w:w="2680"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区自强少年</w:t>
            </w:r>
          </w:p>
        </w:tc>
        <w:tc>
          <w:tcPr>
            <w:tcW w:w="14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c>
          <w:tcPr>
            <w:tcW w:w="185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2000</w:t>
            </w:r>
          </w:p>
        </w:tc>
        <w:tc>
          <w:tcPr>
            <w:tcW w:w="174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7</w:t>
            </w:r>
          </w:p>
        </w:tc>
        <w:tc>
          <w:tcPr>
            <w:tcW w:w="2680"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镇自强少年</w:t>
            </w:r>
          </w:p>
        </w:tc>
        <w:tc>
          <w:tcPr>
            <w:tcW w:w="14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82</w:t>
            </w:r>
          </w:p>
        </w:tc>
        <w:tc>
          <w:tcPr>
            <w:tcW w:w="185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203</w:t>
            </w:r>
          </w:p>
        </w:tc>
        <w:tc>
          <w:tcPr>
            <w:tcW w:w="174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16646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w:t>
            </w:r>
          </w:p>
        </w:tc>
        <w:tc>
          <w:tcPr>
            <w:tcW w:w="2680"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六一儿童慰问</w:t>
            </w:r>
          </w:p>
        </w:tc>
        <w:tc>
          <w:tcPr>
            <w:tcW w:w="14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4056</w:t>
            </w:r>
          </w:p>
        </w:tc>
        <w:tc>
          <w:tcPr>
            <w:tcW w:w="185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w:t>
            </w:r>
          </w:p>
        </w:tc>
        <w:tc>
          <w:tcPr>
            <w:tcW w:w="174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49" w:type="dxa"/>
            <w:gridSpan w:val="2"/>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合计</w:t>
            </w:r>
          </w:p>
        </w:tc>
        <w:tc>
          <w:tcPr>
            <w:tcW w:w="14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4482</w:t>
            </w:r>
          </w:p>
        </w:tc>
        <w:tc>
          <w:tcPr>
            <w:tcW w:w="185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147</w:t>
            </w:r>
          </w:p>
        </w:tc>
        <w:tc>
          <w:tcPr>
            <w:tcW w:w="174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657096</w:t>
            </w:r>
          </w:p>
        </w:tc>
      </w:tr>
    </w:tbl>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利用各职能部门开展</w:t>
      </w:r>
      <w:r>
        <w:rPr>
          <w:rFonts w:hint="eastAsia" w:ascii="仿宋_GB2312" w:hAnsi="仿宋_GB2312" w:eastAsia="仿宋_GB2312" w:cs="仿宋_GB2312"/>
          <w:sz w:val="28"/>
          <w:szCs w:val="28"/>
          <w:lang w:eastAsia="zh-CN"/>
        </w:rPr>
        <w:t>了</w:t>
      </w:r>
      <w:r>
        <w:rPr>
          <w:rFonts w:hint="eastAsia" w:ascii="仿宋_GB2312" w:hAnsi="仿宋_GB2312" w:eastAsia="仿宋_GB2312" w:cs="仿宋_GB2312"/>
          <w:sz w:val="28"/>
          <w:szCs w:val="28"/>
        </w:rPr>
        <w:t>“扫黄打非知多少”线上讲座</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《网络安全主题教育课堂》活动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《预防未成年人犯罪》知识讲座</w:t>
      </w:r>
      <w:r>
        <w:rPr>
          <w:rFonts w:hint="eastAsia" w:ascii="仿宋_GB2312" w:hAnsi="仿宋_GB2312" w:eastAsia="仿宋_GB2312" w:cs="仿宋_GB2312"/>
          <w:sz w:val="28"/>
          <w:szCs w:val="28"/>
          <w:lang w:eastAsia="zh-CN"/>
        </w:rPr>
        <w:t>等</w:t>
      </w:r>
      <w:r>
        <w:rPr>
          <w:rFonts w:hint="eastAsia" w:ascii="仿宋_GB2312" w:hAnsi="仿宋_GB2312" w:eastAsia="仿宋_GB2312" w:cs="仿宋_GB2312"/>
          <w:sz w:val="28"/>
          <w:szCs w:val="28"/>
        </w:rPr>
        <w:t>17项未成年人保护专题活动，参与人次1211人。</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附：四团镇2022年未成年人保护主题活动：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4432"/>
        <w:gridCol w:w="1173"/>
        <w:gridCol w:w="1064"/>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活动主题</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活动时间</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活动地点</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参与人数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”疫情防控不松懈 篱笆扎牢保平安“整治活动</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1月3日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校园周边</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召开中小学生寒假生活指导专题讲座</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1月17日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四团中学</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开展“扫黄打非”、“扫黑除恶”宣传活动</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2月15日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文广中心</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对有害少儿出版物和信息开展联合检查活动</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6月上旬</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校园周边</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征集青少年抗疫画作活动</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6月中旬</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”童心手绘暖抗疫 扫黄打非共护苗“活动</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6月16日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7</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“扫黄打非知多少”线上讲座</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7月4日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开展“扫黄打非知多少”线上讲座</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7月4日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9</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开展《网络安全主题教育课堂》活动</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8月16日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文广中心</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开展《预防未成年人犯罪》知识讲座</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8月22日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文广中心</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11</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《预防未成年人犯罪》知识讲座</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8月28日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线上</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12</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“禁毒防毒 从我做起”宣传教育讲座</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9月4日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四团中学</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13</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“学生安全自护教育”宣讲活动</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9月4日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平安学校</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14</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“预防艾滋病 掌握健康知识”讲座</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9月26日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平安学校</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15</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进学校开展形式多样的禁毒教育活动</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10月13日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四团小学</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16</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“学习急救知识 体验急救处理方法”指导活动</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10月19日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文广中心</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17</w:t>
            </w:r>
          </w:p>
        </w:tc>
        <w:tc>
          <w:tcPr>
            <w:tcW w:w="443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“健康人生、绿色无毒”禁毒宣传教育活动</w:t>
            </w:r>
          </w:p>
        </w:tc>
        <w:tc>
          <w:tcPr>
            <w:tcW w:w="117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10月25日</w:t>
            </w:r>
          </w:p>
        </w:tc>
        <w:tc>
          <w:tcPr>
            <w:tcW w:w="106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四团中学</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6" w:type="dxa"/>
            <w:gridSpan w:val="4"/>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合计人次</w:t>
            </w:r>
          </w:p>
        </w:tc>
        <w:tc>
          <w:tcPr>
            <w:tcW w:w="11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1211</w:t>
            </w:r>
          </w:p>
        </w:tc>
      </w:tr>
    </w:tbl>
    <w:p>
      <w:pPr>
        <w:spacing w:line="500" w:lineRule="exact"/>
        <w:ind w:left="562"/>
        <w:rPr>
          <w:rFonts w:ascii="黑体" w:hAnsi="黑体" w:eastAsia="黑体"/>
          <w:b/>
          <w:sz w:val="30"/>
          <w:szCs w:val="30"/>
        </w:rPr>
      </w:pPr>
      <w:r>
        <w:rPr>
          <w:rFonts w:hint="eastAsia" w:ascii="黑体" w:hAnsi="黑体" w:eastAsia="黑体"/>
          <w:b/>
          <w:sz w:val="30"/>
          <w:szCs w:val="30"/>
        </w:rPr>
        <w:t>四、改革创新</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24、</w:t>
      </w:r>
      <w:r>
        <w:rPr>
          <w:rFonts w:hint="eastAsia" w:ascii="仿宋_GB2312" w:hAnsi="仿宋_GB2312" w:eastAsia="仿宋_GB2312" w:cs="仿宋_GB2312"/>
          <w:b/>
          <w:bCs/>
          <w:sz w:val="28"/>
          <w:szCs w:val="28"/>
          <w:lang w:eastAsia="zh-CN"/>
        </w:rPr>
        <w:t>发挥示范作用，巩固品牌项目。</w:t>
      </w:r>
      <w:r>
        <w:rPr>
          <w:rFonts w:hint="eastAsia" w:ascii="仿宋_GB2312" w:hAnsi="仿宋_GB2312" w:eastAsia="仿宋_GB2312" w:cs="仿宋_GB2312"/>
          <w:sz w:val="28"/>
          <w:szCs w:val="28"/>
        </w:rPr>
        <w:t>四团镇学生社区实践指导站</w:t>
      </w:r>
      <w:r>
        <w:rPr>
          <w:rFonts w:hint="eastAsia" w:ascii="仿宋_GB2312" w:hAnsi="仿宋_GB2312" w:eastAsia="仿宋_GB2312" w:cs="仿宋_GB2312"/>
          <w:sz w:val="28"/>
          <w:szCs w:val="28"/>
          <w:lang w:eastAsia="zh-CN"/>
        </w:rPr>
        <w:t>坚持夯实</w:t>
      </w:r>
      <w:r>
        <w:rPr>
          <w:rFonts w:hint="eastAsia" w:ascii="仿宋_GB2312" w:hAnsi="仿宋_GB2312" w:eastAsia="仿宋_GB2312" w:cs="仿宋_GB2312"/>
          <w:sz w:val="28"/>
          <w:szCs w:val="28"/>
        </w:rPr>
        <w:t>一个平台，有效发挥指导站社区育人显性平台作用；确立两个目标，结合区镇社区育人工作要求确立新目标；融入三个结合，与未思未保以及区镇的双创工作相结合；关注四个群体，全面执行各年龄段群体社区育人的要求；实施五个整合，部门紧密联动有效推进指导站组织工作；推行六个评价，实施评价评优制度。在今年区暑期工作总结暨上海市示范性指导站授牌仪式上，四团镇以《“新时代·新成长”全面提升学生社区实践质效》为主题，作经验交流发言。11月15日四团镇学生社区实践指导站开展的助力“双减”的六个主题活动在奉贤微信公众号、东方新闻网上报道。指导站工作在市、区内具有一定的辐射和示范作用。</w:t>
      </w:r>
    </w:p>
    <w:p>
      <w:pPr>
        <w:spacing w:line="500" w:lineRule="exact"/>
        <w:ind w:left="562"/>
        <w:rPr>
          <w:rFonts w:ascii="黑体" w:hAnsi="黑体" w:eastAsia="黑体"/>
          <w:b/>
          <w:sz w:val="30"/>
          <w:szCs w:val="30"/>
        </w:rPr>
      </w:pPr>
      <w:r>
        <w:rPr>
          <w:rFonts w:hint="eastAsia" w:ascii="黑体" w:hAnsi="黑体" w:eastAsia="黑体"/>
          <w:b/>
          <w:sz w:val="30"/>
          <w:szCs w:val="30"/>
        </w:rPr>
        <w:t>五、问题与对策</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问题1：四团镇目前学前教育资源紧张</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幼儿园布局不均衡，现有的民办三级幼儿园办学质量等满足不了幼儿家长的需求。</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策：我镇目前已全部划入临港新片区产城融合区，随着人口导入，现有学前教育资源还相对薄弱，四团镇正努力加快推进学前教育资源配置，规划2023年在平安地区建一所公办幼儿园，2024年在四团地区建一所公办幼儿园，改善学前教育入学难的问题。</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问题2：四团镇目前0——3岁幼儿数为746人，镇区内暂无</w:t>
      </w:r>
      <w:r>
        <w:rPr>
          <w:rFonts w:hint="eastAsia" w:ascii="仿宋_GB2312" w:hAnsi="仿宋_GB2312" w:eastAsia="仿宋_GB2312" w:cs="仿宋_GB2312"/>
          <w:sz w:val="28"/>
          <w:szCs w:val="28"/>
          <w:lang w:eastAsia="zh-CN"/>
        </w:rPr>
        <w:t>建立</w:t>
      </w:r>
      <w:r>
        <w:rPr>
          <w:rFonts w:hint="eastAsia" w:ascii="仿宋_GB2312" w:hAnsi="仿宋_GB2312" w:eastAsia="仿宋_GB2312" w:cs="仿宋_GB2312"/>
          <w:sz w:val="28"/>
          <w:szCs w:val="28"/>
        </w:rPr>
        <w:t xml:space="preserve">托育机构。0——3岁幼儿社区早教活动主要依托妇联的儿童友好社区（50个儿童之家服务点）实施服务，这种状况满足不了幼儿家长的需求。 </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对策：我镇将在2023年创建和运行设置在平安生活驿站内的“宝宝屋”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在公办幼儿园条件允许的情况下，力争开设托幼班，以满足0——3岁幼儿家长的早教需求。</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问题3：义务教育阶段学校布局和发展还不均衡</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平安地区人口导入增多，学生安排到邵厂学校，给学生上学带来不便。镇内义务教育阶段学校教育教学联动不足，学校办学质量有待提高。</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对策：</w:t>
      </w:r>
      <w:r>
        <w:rPr>
          <w:rFonts w:hint="eastAsia" w:ascii="仿宋_GB2312" w:hAnsi="仿宋_GB2312" w:eastAsia="仿宋_GB2312" w:cs="仿宋_GB2312"/>
          <w:sz w:val="28"/>
          <w:szCs w:val="28"/>
          <w:lang w:eastAsia="zh-CN"/>
        </w:rPr>
        <w:t>加强</w:t>
      </w:r>
      <w:r>
        <w:rPr>
          <w:rFonts w:hint="eastAsia" w:ascii="仿宋_GB2312" w:hAnsi="仿宋_GB2312" w:eastAsia="仿宋_GB2312" w:cs="仿宋_GB2312"/>
          <w:sz w:val="28"/>
          <w:szCs w:val="28"/>
        </w:rPr>
        <w:t>与临港新片区和奉贤教育局</w:t>
      </w:r>
      <w:r>
        <w:rPr>
          <w:rFonts w:hint="eastAsia" w:ascii="仿宋_GB2312" w:hAnsi="仿宋_GB2312" w:eastAsia="仿宋_GB2312" w:cs="仿宋_GB2312"/>
          <w:sz w:val="28"/>
          <w:szCs w:val="28"/>
          <w:lang w:eastAsia="zh-CN"/>
        </w:rPr>
        <w:t>联系</w:t>
      </w:r>
      <w:r>
        <w:rPr>
          <w:rFonts w:hint="eastAsia" w:ascii="仿宋_GB2312" w:hAnsi="仿宋_GB2312" w:eastAsia="仿宋_GB2312" w:cs="仿宋_GB2312"/>
          <w:sz w:val="28"/>
          <w:szCs w:val="28"/>
        </w:rPr>
        <w:t>沟通，</w:t>
      </w:r>
      <w:r>
        <w:rPr>
          <w:rFonts w:hint="eastAsia" w:ascii="仿宋_GB2312" w:hAnsi="仿宋_GB2312" w:eastAsia="仿宋_GB2312" w:cs="仿宋_GB2312"/>
          <w:sz w:val="28"/>
          <w:szCs w:val="28"/>
          <w:lang w:eastAsia="zh-CN"/>
        </w:rPr>
        <w:t>尽早</w:t>
      </w:r>
      <w:r>
        <w:rPr>
          <w:rFonts w:hint="eastAsia" w:ascii="仿宋_GB2312" w:hAnsi="仿宋_GB2312" w:eastAsia="仿宋_GB2312" w:cs="仿宋_GB2312"/>
          <w:sz w:val="28"/>
          <w:szCs w:val="28"/>
        </w:rPr>
        <w:t>规划</w:t>
      </w:r>
      <w:r>
        <w:rPr>
          <w:rFonts w:hint="eastAsia" w:ascii="仿宋_GB2312" w:hAnsi="仿宋_GB2312" w:eastAsia="仿宋_GB2312" w:cs="仿宋_GB2312"/>
          <w:sz w:val="28"/>
          <w:szCs w:val="28"/>
          <w:lang w:eastAsia="zh-CN"/>
        </w:rPr>
        <w:t>建设</w:t>
      </w:r>
      <w:r>
        <w:rPr>
          <w:rFonts w:hint="eastAsia" w:ascii="仿宋_GB2312" w:hAnsi="仿宋_GB2312" w:eastAsia="仿宋_GB2312" w:cs="仿宋_GB2312"/>
          <w:sz w:val="28"/>
          <w:szCs w:val="28"/>
        </w:rPr>
        <w:t>一所</w:t>
      </w:r>
      <w:r>
        <w:rPr>
          <w:rFonts w:hint="eastAsia" w:ascii="仿宋_GB2312" w:hAnsi="仿宋_GB2312" w:eastAsia="仿宋_GB2312" w:cs="仿宋_GB2312"/>
          <w:sz w:val="28"/>
          <w:szCs w:val="28"/>
          <w:lang w:eastAsia="zh-CN"/>
        </w:rPr>
        <w:t>小学或</w:t>
      </w:r>
      <w:r>
        <w:rPr>
          <w:rFonts w:hint="eastAsia" w:ascii="仿宋_GB2312" w:hAnsi="仿宋_GB2312" w:eastAsia="仿宋_GB2312" w:cs="仿宋_GB2312"/>
          <w:sz w:val="28"/>
          <w:szCs w:val="28"/>
        </w:rPr>
        <w:t>九年一贯制学校，解决学校布局不合理问题。同时强化义务教育阶段学校之间互联</w:t>
      </w:r>
      <w:r>
        <w:rPr>
          <w:rFonts w:hint="eastAsia" w:ascii="仿宋_GB2312" w:hAnsi="仿宋_GB2312" w:eastAsia="仿宋_GB2312" w:cs="仿宋_GB2312"/>
          <w:sz w:val="28"/>
          <w:szCs w:val="28"/>
          <w:lang w:eastAsia="zh-CN"/>
        </w:rPr>
        <w:t>互</w:t>
      </w:r>
      <w:r>
        <w:rPr>
          <w:rFonts w:hint="eastAsia" w:ascii="仿宋_GB2312" w:hAnsi="仿宋_GB2312" w:eastAsia="仿宋_GB2312" w:cs="仿宋_GB2312"/>
          <w:sz w:val="28"/>
          <w:szCs w:val="28"/>
        </w:rPr>
        <w:t>动，提升办学质量</w:t>
      </w:r>
      <w:r>
        <w:rPr>
          <w:rFonts w:hint="eastAsia" w:ascii="仿宋_GB2312" w:hAnsi="仿宋_GB2312" w:eastAsia="仿宋_GB2312" w:cs="仿宋_GB2312"/>
          <w:sz w:val="28"/>
          <w:szCs w:val="28"/>
          <w:lang w:eastAsia="zh-CN"/>
        </w:rPr>
        <w:t>，整体推进学校发展</w:t>
      </w:r>
      <w:r>
        <w:rPr>
          <w:rFonts w:hint="eastAsia" w:ascii="仿宋_GB2312" w:hAnsi="仿宋_GB2312" w:eastAsia="仿宋_GB2312" w:cs="仿宋_GB2312"/>
          <w:sz w:val="28"/>
          <w:szCs w:val="28"/>
        </w:rPr>
        <w:t>。</w:t>
      </w:r>
    </w:p>
    <w:p>
      <w:pPr>
        <w:spacing w:line="500" w:lineRule="exact"/>
        <w:ind w:firstLine="435"/>
        <w:jc w:val="right"/>
        <w:rPr>
          <w:rFonts w:hint="eastAsia" w:ascii="仿宋_GB2312" w:hAnsi="仿宋_GB2312" w:eastAsia="仿宋_GB2312" w:cs="仿宋_GB2312"/>
          <w:sz w:val="28"/>
          <w:szCs w:val="28"/>
        </w:rPr>
      </w:pPr>
    </w:p>
    <w:p>
      <w:pPr>
        <w:spacing w:line="500" w:lineRule="exact"/>
        <w:ind w:firstLine="5320" w:firstLineChars="19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奉贤区四团镇人民政府</w:t>
      </w:r>
    </w:p>
    <w:p>
      <w:pPr>
        <w:spacing w:line="500" w:lineRule="exact"/>
        <w:ind w:right="280" w:firstLine="435"/>
        <w:jc w:val="right"/>
        <w:rPr>
          <w:rFonts w:asciiTheme="minorEastAsia" w:hAnsiTheme="minorEastAsia" w:eastAsiaTheme="minorEastAsia"/>
          <w:sz w:val="28"/>
          <w:szCs w:val="28"/>
        </w:rPr>
      </w:pPr>
      <w:r>
        <w:rPr>
          <w:rFonts w:hint="eastAsia" w:ascii="仿宋_GB2312" w:hAnsi="仿宋_GB2312" w:eastAsia="仿宋_GB2312" w:cs="仿宋_GB2312"/>
          <w:sz w:val="28"/>
          <w:szCs w:val="28"/>
        </w:rPr>
        <w:t>2022年11月</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rPr>
        <w:t>日</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hiNGMwZmIwMzFlNzRhYTkzM2FmMGQwZjE3MTAxODEifQ=="/>
  </w:docVars>
  <w:rsids>
    <w:rsidRoot w:val="00D1357A"/>
    <w:rsid w:val="000004CC"/>
    <w:rsid w:val="00005B33"/>
    <w:rsid w:val="00026D91"/>
    <w:rsid w:val="000352E5"/>
    <w:rsid w:val="000875E9"/>
    <w:rsid w:val="000A1E43"/>
    <w:rsid w:val="000A1FBE"/>
    <w:rsid w:val="000A4C97"/>
    <w:rsid w:val="000B76FF"/>
    <w:rsid w:val="000F4475"/>
    <w:rsid w:val="000F7274"/>
    <w:rsid w:val="00114221"/>
    <w:rsid w:val="00120806"/>
    <w:rsid w:val="0013450B"/>
    <w:rsid w:val="0016153B"/>
    <w:rsid w:val="001639D7"/>
    <w:rsid w:val="00175EBD"/>
    <w:rsid w:val="00192F4F"/>
    <w:rsid w:val="001A11C2"/>
    <w:rsid w:val="001B3978"/>
    <w:rsid w:val="001B43FB"/>
    <w:rsid w:val="001B6FB3"/>
    <w:rsid w:val="001C2C83"/>
    <w:rsid w:val="001F0743"/>
    <w:rsid w:val="0020463F"/>
    <w:rsid w:val="00204F3C"/>
    <w:rsid w:val="00216BC9"/>
    <w:rsid w:val="0022569B"/>
    <w:rsid w:val="00240BDB"/>
    <w:rsid w:val="00257C7D"/>
    <w:rsid w:val="00260DAF"/>
    <w:rsid w:val="00274CF4"/>
    <w:rsid w:val="00297E09"/>
    <w:rsid w:val="002A7210"/>
    <w:rsid w:val="002B1D78"/>
    <w:rsid w:val="002B2EDB"/>
    <w:rsid w:val="002D1AA3"/>
    <w:rsid w:val="002E54CB"/>
    <w:rsid w:val="002F3042"/>
    <w:rsid w:val="00306423"/>
    <w:rsid w:val="00325767"/>
    <w:rsid w:val="00332CB5"/>
    <w:rsid w:val="00334EB1"/>
    <w:rsid w:val="0034072B"/>
    <w:rsid w:val="00362483"/>
    <w:rsid w:val="0038775E"/>
    <w:rsid w:val="00393839"/>
    <w:rsid w:val="00396322"/>
    <w:rsid w:val="003A4E02"/>
    <w:rsid w:val="003D40D5"/>
    <w:rsid w:val="003F687F"/>
    <w:rsid w:val="003F7151"/>
    <w:rsid w:val="0042192D"/>
    <w:rsid w:val="00433C58"/>
    <w:rsid w:val="00441973"/>
    <w:rsid w:val="0044435C"/>
    <w:rsid w:val="0046253D"/>
    <w:rsid w:val="00467B69"/>
    <w:rsid w:val="00471422"/>
    <w:rsid w:val="00475E95"/>
    <w:rsid w:val="00481CD1"/>
    <w:rsid w:val="004B7AD7"/>
    <w:rsid w:val="004C3ECE"/>
    <w:rsid w:val="004C7901"/>
    <w:rsid w:val="004F75B2"/>
    <w:rsid w:val="0050124E"/>
    <w:rsid w:val="00501593"/>
    <w:rsid w:val="00502C50"/>
    <w:rsid w:val="00522CB7"/>
    <w:rsid w:val="00527D26"/>
    <w:rsid w:val="00544780"/>
    <w:rsid w:val="005D1F6E"/>
    <w:rsid w:val="005E1312"/>
    <w:rsid w:val="00610B5C"/>
    <w:rsid w:val="00611BF2"/>
    <w:rsid w:val="00612F5B"/>
    <w:rsid w:val="00646C81"/>
    <w:rsid w:val="006749BC"/>
    <w:rsid w:val="0068503D"/>
    <w:rsid w:val="006E0458"/>
    <w:rsid w:val="006F0AB9"/>
    <w:rsid w:val="006F175B"/>
    <w:rsid w:val="006F3606"/>
    <w:rsid w:val="00723A97"/>
    <w:rsid w:val="00726685"/>
    <w:rsid w:val="007351FD"/>
    <w:rsid w:val="00767056"/>
    <w:rsid w:val="007A0F07"/>
    <w:rsid w:val="007B663A"/>
    <w:rsid w:val="007B6D2A"/>
    <w:rsid w:val="007D7CDE"/>
    <w:rsid w:val="007E44FB"/>
    <w:rsid w:val="007E7D92"/>
    <w:rsid w:val="007F193E"/>
    <w:rsid w:val="00802208"/>
    <w:rsid w:val="00813424"/>
    <w:rsid w:val="00824FFB"/>
    <w:rsid w:val="00860C29"/>
    <w:rsid w:val="0086664B"/>
    <w:rsid w:val="00876208"/>
    <w:rsid w:val="008801A7"/>
    <w:rsid w:val="0089141A"/>
    <w:rsid w:val="008A10FD"/>
    <w:rsid w:val="008C6A83"/>
    <w:rsid w:val="008E6941"/>
    <w:rsid w:val="0090717C"/>
    <w:rsid w:val="009474F6"/>
    <w:rsid w:val="00947D3B"/>
    <w:rsid w:val="00956DF7"/>
    <w:rsid w:val="009625C5"/>
    <w:rsid w:val="00993729"/>
    <w:rsid w:val="009B0413"/>
    <w:rsid w:val="009B1452"/>
    <w:rsid w:val="009B28BB"/>
    <w:rsid w:val="009E120E"/>
    <w:rsid w:val="009E1A6A"/>
    <w:rsid w:val="009F171E"/>
    <w:rsid w:val="00A16091"/>
    <w:rsid w:val="00A24974"/>
    <w:rsid w:val="00A276E7"/>
    <w:rsid w:val="00A45783"/>
    <w:rsid w:val="00A52EC3"/>
    <w:rsid w:val="00A5628E"/>
    <w:rsid w:val="00A62671"/>
    <w:rsid w:val="00A66FCF"/>
    <w:rsid w:val="00A70379"/>
    <w:rsid w:val="00A83BB6"/>
    <w:rsid w:val="00AA3F8E"/>
    <w:rsid w:val="00AC1D95"/>
    <w:rsid w:val="00AC1E50"/>
    <w:rsid w:val="00AD5F20"/>
    <w:rsid w:val="00AE401E"/>
    <w:rsid w:val="00AF3A7F"/>
    <w:rsid w:val="00B01DC1"/>
    <w:rsid w:val="00B229A9"/>
    <w:rsid w:val="00B3752D"/>
    <w:rsid w:val="00B46CA1"/>
    <w:rsid w:val="00B55984"/>
    <w:rsid w:val="00B614EB"/>
    <w:rsid w:val="00B771C3"/>
    <w:rsid w:val="00B97E1E"/>
    <w:rsid w:val="00BA158F"/>
    <w:rsid w:val="00BA412C"/>
    <w:rsid w:val="00BC40E5"/>
    <w:rsid w:val="00BD46C6"/>
    <w:rsid w:val="00BE29BF"/>
    <w:rsid w:val="00BE589E"/>
    <w:rsid w:val="00BF4974"/>
    <w:rsid w:val="00BF799B"/>
    <w:rsid w:val="00C22FD4"/>
    <w:rsid w:val="00C43CAA"/>
    <w:rsid w:val="00C544BD"/>
    <w:rsid w:val="00C902D9"/>
    <w:rsid w:val="00CB2864"/>
    <w:rsid w:val="00CC1C14"/>
    <w:rsid w:val="00CD7612"/>
    <w:rsid w:val="00CD7F5A"/>
    <w:rsid w:val="00D01B42"/>
    <w:rsid w:val="00D1357A"/>
    <w:rsid w:val="00D17BD7"/>
    <w:rsid w:val="00D60C06"/>
    <w:rsid w:val="00D70A32"/>
    <w:rsid w:val="00DA70BA"/>
    <w:rsid w:val="00DB789E"/>
    <w:rsid w:val="00DC4FDF"/>
    <w:rsid w:val="00E1155A"/>
    <w:rsid w:val="00E246FB"/>
    <w:rsid w:val="00E25F8D"/>
    <w:rsid w:val="00E31CD3"/>
    <w:rsid w:val="00E80DE9"/>
    <w:rsid w:val="00E853D0"/>
    <w:rsid w:val="00EA0749"/>
    <w:rsid w:val="00EA6D63"/>
    <w:rsid w:val="00EC68AE"/>
    <w:rsid w:val="00ED77B5"/>
    <w:rsid w:val="00EE2722"/>
    <w:rsid w:val="00EE388D"/>
    <w:rsid w:val="00EF2969"/>
    <w:rsid w:val="00F11C11"/>
    <w:rsid w:val="00F37A0A"/>
    <w:rsid w:val="00F47A1A"/>
    <w:rsid w:val="00F91047"/>
    <w:rsid w:val="00FA2E81"/>
    <w:rsid w:val="00FB0F21"/>
    <w:rsid w:val="00FC19CD"/>
    <w:rsid w:val="00FC372B"/>
    <w:rsid w:val="00FC5076"/>
    <w:rsid w:val="00FC7643"/>
    <w:rsid w:val="01F10CAF"/>
    <w:rsid w:val="0858227F"/>
    <w:rsid w:val="08F875BE"/>
    <w:rsid w:val="0A4B7246"/>
    <w:rsid w:val="0B6C6039"/>
    <w:rsid w:val="0E5E2740"/>
    <w:rsid w:val="159A56D1"/>
    <w:rsid w:val="1FC2257E"/>
    <w:rsid w:val="283D06F2"/>
    <w:rsid w:val="310E63D1"/>
    <w:rsid w:val="33D647A3"/>
    <w:rsid w:val="3E9A59E3"/>
    <w:rsid w:val="3EB70DA6"/>
    <w:rsid w:val="454B3FF6"/>
    <w:rsid w:val="47D7639A"/>
    <w:rsid w:val="4957740E"/>
    <w:rsid w:val="496F7695"/>
    <w:rsid w:val="4F225EE7"/>
    <w:rsid w:val="556879F9"/>
    <w:rsid w:val="55BD6054"/>
    <w:rsid w:val="5A3A1677"/>
    <w:rsid w:val="5AF2313C"/>
    <w:rsid w:val="5F454A53"/>
    <w:rsid w:val="632C4A15"/>
    <w:rsid w:val="63B868A3"/>
    <w:rsid w:val="664601CD"/>
    <w:rsid w:val="66C55077"/>
    <w:rsid w:val="6C4B53A3"/>
    <w:rsid w:val="6D494A20"/>
    <w:rsid w:val="6FB6340C"/>
    <w:rsid w:val="781411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9"/>
    <w:qFormat/>
    <w:uiPriority w:val="0"/>
    <w:pPr>
      <w:ind w:firstLine="560" w:firstLineChars="200"/>
    </w:pPr>
    <w:rPr>
      <w:rFonts w:eastAsia="楷体_GB2312"/>
      <w:sz w:val="28"/>
    </w:rPr>
  </w:style>
  <w:style w:type="paragraph" w:styleId="4">
    <w:name w:val="Date"/>
    <w:basedOn w:val="1"/>
    <w:next w:val="1"/>
    <w:link w:val="17"/>
    <w:qFormat/>
    <w:uiPriority w:val="0"/>
    <w:pPr>
      <w:ind w:left="100" w:leftChars="2500"/>
    </w:pPr>
  </w:style>
  <w:style w:type="paragraph" w:styleId="5">
    <w:name w:val="Balloon Text"/>
    <w:basedOn w:val="1"/>
    <w:link w:val="20"/>
    <w:qFormat/>
    <w:uiPriority w:val="0"/>
    <w:rPr>
      <w:sz w:val="18"/>
      <w:szCs w:val="18"/>
    </w:rPr>
  </w:style>
  <w:style w:type="paragraph" w:styleId="6">
    <w:name w:val="footer"/>
    <w:basedOn w:val="1"/>
    <w:link w:val="15"/>
    <w:unhideWhenUsed/>
    <w:qFormat/>
    <w:uiPriority w:val="0"/>
    <w:pPr>
      <w:tabs>
        <w:tab w:val="center" w:pos="4153"/>
        <w:tab w:val="right" w:pos="8306"/>
      </w:tabs>
      <w:snapToGrid w:val="0"/>
      <w:jc w:val="left"/>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bCs/>
    </w:rPr>
  </w:style>
  <w:style w:type="character" w:styleId="12">
    <w:name w:val="page number"/>
    <w:basedOn w:val="10"/>
    <w:qFormat/>
    <w:uiPriority w:val="0"/>
  </w:style>
  <w:style w:type="paragraph" w:styleId="13">
    <w:name w:val="List Paragraph"/>
    <w:basedOn w:val="1"/>
    <w:qFormat/>
    <w:uiPriority w:val="34"/>
    <w:pPr>
      <w:ind w:firstLine="420" w:firstLineChars="200"/>
    </w:pPr>
  </w:style>
  <w:style w:type="character" w:customStyle="1" w:styleId="14">
    <w:name w:val="页眉 Char"/>
    <w:basedOn w:val="10"/>
    <w:link w:val="7"/>
    <w:semiHidden/>
    <w:qFormat/>
    <w:uiPriority w:val="99"/>
    <w:rPr>
      <w:rFonts w:ascii="Times New Roman" w:hAnsi="Times New Roman" w:eastAsia="宋体" w:cs="Times New Roman"/>
      <w:sz w:val="18"/>
      <w:szCs w:val="18"/>
    </w:rPr>
  </w:style>
  <w:style w:type="character" w:customStyle="1" w:styleId="15">
    <w:name w:val="页脚 Char"/>
    <w:basedOn w:val="10"/>
    <w:link w:val="6"/>
    <w:semiHidden/>
    <w:qFormat/>
    <w:uiPriority w:val="99"/>
    <w:rPr>
      <w:rFonts w:ascii="Times New Roman" w:hAnsi="Times New Roman" w:eastAsia="宋体" w:cs="Times New Roman"/>
      <w:sz w:val="18"/>
      <w:szCs w:val="18"/>
    </w:rPr>
  </w:style>
  <w:style w:type="paragraph" w:customStyle="1" w:styleId="16">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7">
    <w:name w:val="日期 Char"/>
    <w:basedOn w:val="10"/>
    <w:link w:val="4"/>
    <w:qFormat/>
    <w:uiPriority w:val="0"/>
    <w:rPr>
      <w:rFonts w:ascii="Times New Roman" w:hAnsi="Times New Roman" w:eastAsia="宋体" w:cs="Times New Roman"/>
      <w:szCs w:val="24"/>
    </w:rPr>
  </w:style>
  <w:style w:type="paragraph" w:customStyle="1" w:styleId="18">
    <w:name w:val="Char Char Char Char Char Char Char Char Char Char Char Char Char Char Char Char Char Char Char"/>
    <w:basedOn w:val="1"/>
    <w:qFormat/>
    <w:uiPriority w:val="0"/>
    <w:pPr>
      <w:widowControl/>
      <w:spacing w:line="300" w:lineRule="auto"/>
      <w:ind w:firstLine="200" w:firstLineChars="200"/>
    </w:pPr>
    <w:rPr>
      <w:rFonts w:ascii="Calibri" w:hAnsi="Calibri"/>
      <w:szCs w:val="22"/>
    </w:rPr>
  </w:style>
  <w:style w:type="character" w:customStyle="1" w:styleId="19">
    <w:name w:val="正文文本缩进 Char"/>
    <w:basedOn w:val="10"/>
    <w:link w:val="3"/>
    <w:qFormat/>
    <w:uiPriority w:val="0"/>
    <w:rPr>
      <w:rFonts w:ascii="Times New Roman" w:hAnsi="Times New Roman" w:eastAsia="楷体_GB2312" w:cs="Times New Roman"/>
      <w:sz w:val="28"/>
      <w:szCs w:val="24"/>
    </w:rPr>
  </w:style>
  <w:style w:type="character" w:customStyle="1" w:styleId="20">
    <w:name w:val="批注框文本 Char"/>
    <w:basedOn w:val="10"/>
    <w:link w:val="5"/>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6D0DF4-316A-420F-A6BB-1CC3AF639D36}">
  <ds:schemaRefs/>
</ds:datastoreItem>
</file>

<file path=docProps/app.xml><?xml version="1.0" encoding="utf-8"?>
<Properties xmlns="http://schemas.openxmlformats.org/officeDocument/2006/extended-properties" xmlns:vt="http://schemas.openxmlformats.org/officeDocument/2006/docPropsVTypes">
  <Template>Normal</Template>
  <Pages>13</Pages>
  <Words>9492</Words>
  <Characters>10149</Characters>
  <Lines>81</Lines>
  <Paragraphs>22</Paragraphs>
  <TotalTime>1</TotalTime>
  <ScaleCrop>false</ScaleCrop>
  <LinksUpToDate>false</LinksUpToDate>
  <CharactersWithSpaces>10190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2021-11-18T01:41:00Z</dcterms:created>
  <dc:creator>Administrator</dc:creator>
  <cp:lastModifiedBy>三番先生</cp:lastModifiedBy>
  <dcterms:modified xsi:type="dcterms:W3CDTF">2022-11-22T01:54:53Z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668347B4888F49B4807B8C5397FDBD9D</vt:lpwstr>
  </property>
</Properties>
</file>