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Pr>
      <w:r>
        <w:t>附件1</w:t>
      </w:r>
    </w:p>
    <w:p>
      <w:pPr>
        <w:pStyle w:val="4"/>
        <w:keepNext w:val="0"/>
        <w:keepLines w:val="0"/>
        <w:widowControl/>
        <w:suppressLineNumbers w:val="0"/>
        <w:jc w:val="center"/>
      </w:pPr>
      <w:r>
        <w:t>  </w:t>
      </w:r>
      <w:r>
        <w:rPr>
          <w:rStyle w:val="7"/>
        </w:rPr>
        <w:t>项目资金申请报告编制提纲</w:t>
      </w:r>
    </w:p>
    <w:p>
      <w:pPr>
        <w:pStyle w:val="4"/>
        <w:keepNext w:val="0"/>
        <w:keepLines w:val="0"/>
        <w:widowControl/>
        <w:suppressLineNumbers w:val="0"/>
      </w:pPr>
    </w:p>
    <w:p>
      <w:pPr>
        <w:pStyle w:val="4"/>
        <w:keepNext w:val="0"/>
        <w:keepLines w:val="0"/>
        <w:widowControl/>
        <w:suppressLineNumbers w:val="0"/>
      </w:pPr>
      <w:r>
        <w:t>  </w:t>
      </w:r>
      <w:r>
        <w:rPr>
          <w:rStyle w:val="7"/>
        </w:rPr>
        <w:t>一、背景和必要性</w:t>
      </w:r>
    </w:p>
    <w:p>
      <w:pPr>
        <w:pStyle w:val="4"/>
        <w:keepNext w:val="0"/>
        <w:keepLines w:val="0"/>
        <w:widowControl/>
        <w:suppressLineNumbers w:val="0"/>
      </w:pPr>
      <w:r>
        <w:t>  项目提出的背景及建设的必要性、国内外现状和发展趋势</w:t>
      </w:r>
    </w:p>
    <w:p>
      <w:pPr>
        <w:pStyle w:val="4"/>
        <w:keepNext w:val="0"/>
        <w:keepLines w:val="0"/>
        <w:widowControl/>
        <w:suppressLineNumbers w:val="0"/>
      </w:pPr>
      <w:r>
        <w:t>  </w:t>
      </w:r>
      <w:r>
        <w:rPr>
          <w:rStyle w:val="7"/>
        </w:rPr>
        <w:t>二、市场分析</w:t>
      </w:r>
    </w:p>
    <w:p>
      <w:pPr>
        <w:pStyle w:val="4"/>
        <w:keepNext w:val="0"/>
        <w:keepLines w:val="0"/>
        <w:widowControl/>
        <w:suppressLineNumbers w:val="0"/>
      </w:pPr>
      <w:r>
        <w:t>  产品（业务）市场需求分析（包括产业前景、竞争分析、项目优势及核心竞争力）</w:t>
      </w:r>
    </w:p>
    <w:p>
      <w:pPr>
        <w:pStyle w:val="4"/>
        <w:keepNext w:val="0"/>
        <w:keepLines w:val="0"/>
        <w:widowControl/>
        <w:suppressLineNumbers w:val="0"/>
      </w:pPr>
      <w:r>
        <w:t>  </w:t>
      </w:r>
      <w:r>
        <w:rPr>
          <w:rStyle w:val="7"/>
        </w:rPr>
        <w:t>三、项目申报单位基本情况</w:t>
      </w:r>
    </w:p>
    <w:p>
      <w:pPr>
        <w:pStyle w:val="4"/>
        <w:keepNext w:val="0"/>
        <w:keepLines w:val="0"/>
        <w:widowControl/>
        <w:suppressLineNumbers w:val="0"/>
      </w:pPr>
      <w:r>
        <w:t>  企业性质、主营业务状况、人员情况、近三年资产和经营状况、银行信用等级、技术力量、股东情况、领军人物及技术团队简介等</w:t>
      </w:r>
    </w:p>
    <w:p>
      <w:pPr>
        <w:pStyle w:val="4"/>
        <w:keepNext w:val="0"/>
        <w:keepLines w:val="0"/>
        <w:widowControl/>
        <w:suppressLineNumbers w:val="0"/>
      </w:pPr>
      <w:r>
        <w:t>  </w:t>
      </w:r>
      <w:r>
        <w:rPr>
          <w:rStyle w:val="7"/>
        </w:rPr>
        <w:t>四、建设内容与方案</w:t>
      </w:r>
    </w:p>
    <w:p>
      <w:pPr>
        <w:pStyle w:val="4"/>
        <w:keepNext w:val="0"/>
        <w:keepLines w:val="0"/>
        <w:widowControl/>
        <w:suppressLineNumbers w:val="0"/>
      </w:pPr>
      <w:r>
        <w:t>  项目建设目标、主要建设内容、建设方案（如系统整体架构图、性能需求分析、具体实现功能、建设前后对比分析、购置设备规模与建设方案匹配性等）、项目创新点</w:t>
      </w:r>
    </w:p>
    <w:p>
      <w:pPr>
        <w:pStyle w:val="4"/>
        <w:keepNext w:val="0"/>
        <w:keepLines w:val="0"/>
        <w:widowControl/>
        <w:suppressLineNumbers w:val="0"/>
      </w:pPr>
      <w:r>
        <w:t>  </w:t>
      </w:r>
      <w:r>
        <w:rPr>
          <w:rStyle w:val="7"/>
        </w:rPr>
        <w:t>五、配套条件</w:t>
      </w:r>
    </w:p>
    <w:p>
      <w:pPr>
        <w:pStyle w:val="4"/>
        <w:keepNext w:val="0"/>
        <w:keepLines w:val="0"/>
        <w:widowControl/>
        <w:suppressLineNumbers w:val="0"/>
      </w:pPr>
      <w:r>
        <w:t>  项目技术来源和技术基础、项目实施基础条件</w:t>
      </w:r>
    </w:p>
    <w:p>
      <w:pPr>
        <w:pStyle w:val="4"/>
        <w:keepNext w:val="0"/>
        <w:keepLines w:val="0"/>
        <w:widowControl/>
        <w:suppressLineNumbers w:val="0"/>
      </w:pPr>
      <w:r>
        <w:t>  </w:t>
      </w:r>
      <w:r>
        <w:rPr>
          <w:rStyle w:val="7"/>
        </w:rPr>
        <w:t>六、进度和考核指标</w:t>
      </w:r>
    </w:p>
    <w:p>
      <w:pPr>
        <w:pStyle w:val="4"/>
        <w:keepNext w:val="0"/>
        <w:keepLines w:val="0"/>
        <w:widowControl/>
        <w:suppressLineNumbers w:val="0"/>
      </w:pPr>
      <w:r>
        <w:t>  项目的建设周期、项目实施的时间节点安排、项目考核指标（包括项目主要实现功能、性能指标、财务及社会效益指标等）</w:t>
      </w:r>
    </w:p>
    <w:p>
      <w:pPr>
        <w:pStyle w:val="4"/>
        <w:keepNext w:val="0"/>
        <w:keepLines w:val="0"/>
        <w:widowControl/>
        <w:suppressLineNumbers w:val="0"/>
      </w:pPr>
      <w:r>
        <w:t>  </w:t>
      </w:r>
      <w:r>
        <w:rPr>
          <w:rStyle w:val="7"/>
        </w:rPr>
        <w:t>七、项目投资估算和资金来源</w:t>
      </w:r>
    </w:p>
    <w:p>
      <w:pPr>
        <w:pStyle w:val="4"/>
        <w:keepNext w:val="0"/>
        <w:keepLines w:val="0"/>
        <w:widowControl/>
        <w:suppressLineNumbers w:val="0"/>
      </w:pPr>
      <w:r>
        <w:t>  总投资估算、投资使用计划、资金筹措方案、拟申请资金用途</w:t>
      </w:r>
    </w:p>
    <w:p>
      <w:pPr>
        <w:pStyle w:val="4"/>
        <w:keepNext w:val="0"/>
        <w:keepLines w:val="0"/>
        <w:widowControl/>
        <w:suppressLineNumbers w:val="0"/>
      </w:pPr>
      <w:r>
        <w:t>  其中，关于总投资估算：</w:t>
      </w:r>
    </w:p>
    <w:p>
      <w:pPr>
        <w:pStyle w:val="4"/>
        <w:keepNext w:val="0"/>
        <w:keepLines w:val="0"/>
        <w:widowControl/>
        <w:suppressLineNumbers w:val="0"/>
      </w:pPr>
      <w:r>
        <w:t>  （一）设备购置费、软件购置费：说明设备、软件品牌及型号</w:t>
      </w:r>
    </w:p>
    <w:p>
      <w:pPr>
        <w:pStyle w:val="4"/>
        <w:keepNext w:val="0"/>
        <w:keepLines w:val="0"/>
        <w:widowControl/>
        <w:suppressLineNumbers w:val="0"/>
      </w:pPr>
      <w:r>
        <w:t>  （二）建筑工程费、改造装修费、绿化等总体工程费：说明相关建设方案（包括建设内容、建设地点、建设规模等）、费用估算明细及相关规划文件</w:t>
      </w:r>
    </w:p>
    <w:p>
      <w:pPr>
        <w:pStyle w:val="4"/>
        <w:keepNext w:val="0"/>
        <w:keepLines w:val="0"/>
        <w:widowControl/>
        <w:suppressLineNumbers w:val="0"/>
      </w:pPr>
      <w:r>
        <w:t>  （三）专利购买费：说明费用估算明细和购买专利详细清单</w:t>
      </w:r>
    </w:p>
    <w:p>
      <w:pPr>
        <w:pStyle w:val="4"/>
        <w:keepNext w:val="0"/>
        <w:keepLines w:val="0"/>
        <w:widowControl/>
        <w:suppressLineNumbers w:val="0"/>
      </w:pPr>
      <w:r>
        <w:t>  （四）人才引进费：说明研发人员名单、岗位、能力水平、薪资、参与工作及参与时间等</w:t>
      </w:r>
    </w:p>
    <w:p>
      <w:pPr>
        <w:pStyle w:val="4"/>
        <w:keepNext w:val="0"/>
        <w:keepLines w:val="0"/>
        <w:widowControl/>
        <w:suppressLineNumbers w:val="0"/>
      </w:pPr>
      <w:r>
        <w:t>  （五）研发测试费：说明具体外部研发测试内容、单价、数量、总金额、测试服务提供方、相关合同等内容</w:t>
      </w:r>
    </w:p>
    <w:p>
      <w:pPr>
        <w:pStyle w:val="4"/>
        <w:keepNext w:val="0"/>
        <w:keepLines w:val="0"/>
        <w:widowControl/>
        <w:suppressLineNumbers w:val="0"/>
      </w:pPr>
      <w:r>
        <w:t>  （六）软件开发费：说明自行开发还是委托开发，并提供开发方的软件开发资质或软件著作权，细化说明开发的相关功能模块、对应的人月数、单价、金额（格式见下表）。如自行开发说明开发团队人员介绍；如委托开发提供合同</w:t>
      </w:r>
    </w:p>
    <w:p>
      <w:pPr>
        <w:pStyle w:val="4"/>
        <w:keepNext w:val="0"/>
        <w:keepLines w:val="0"/>
        <w:widowControl/>
        <w:suppressLineNumbers w:val="0"/>
      </w:pPr>
      <w:r>
        <w:t> </w:t>
      </w:r>
    </w:p>
    <w:p>
      <w:pPr>
        <w:pStyle w:val="4"/>
        <w:keepNext w:val="0"/>
        <w:keepLines w:val="0"/>
        <w:widowControl/>
        <w:suppressLineNumbers w:val="0"/>
        <w:spacing w:before="225" w:beforeAutospacing="0" w:after="0" w:afterAutospacing="0"/>
        <w:ind w:left="0" w:right="0" w:firstLine="615"/>
        <w:jc w:val="both"/>
      </w:pPr>
      <w:r>
        <w:rPr>
          <w:rFonts w:ascii="仿宋_GB2312" w:hAnsi="Times New Roman" w:eastAsia="仿宋_GB2312" w:cs="仿宋_GB2312"/>
          <w:sz w:val="31"/>
          <w:szCs w:val="31"/>
        </w:rPr>
        <w:t>表：软件开发费明细表</w:t>
      </w:r>
    </w:p>
    <w:tbl>
      <w:tblPr>
        <w:tblStyle w:val="5"/>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50"/>
        <w:gridCol w:w="1680"/>
        <w:gridCol w:w="276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0"/>
              <w:ind w:left="0" w:right="0" w:firstLine="0"/>
              <w:jc w:val="both"/>
            </w:pPr>
            <w:r>
              <w:rPr>
                <w:rFonts w:hint="eastAsia" w:ascii="仿宋_GB2312" w:hAnsi="Times New Roman" w:eastAsia="仿宋_GB2312" w:cs="仿宋_GB2312"/>
                <w:sz w:val="28"/>
                <w:szCs w:val="28"/>
              </w:rPr>
              <w:t>功能模块</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人月数</w:t>
            </w: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单价（万元</w:t>
            </w:r>
            <w:r>
              <w:rPr>
                <w:rFonts w:hint="default" w:ascii="Times New Roman" w:hAnsi="Times New Roman" w:cs="Times New Roman"/>
                <w:sz w:val="28"/>
                <w:szCs w:val="28"/>
              </w:rPr>
              <w:t>/</w:t>
            </w:r>
            <w:r>
              <w:rPr>
                <w:rFonts w:hint="eastAsia" w:ascii="仿宋_GB2312" w:hAnsi="Times New Roman" w:eastAsia="仿宋_GB2312" w:cs="仿宋_GB2312"/>
                <w:sz w:val="28"/>
                <w:szCs w:val="28"/>
              </w:rPr>
              <w:t>人月）</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eastAsia" w:ascii="仿宋_GB2312" w:hAnsi="Times New Roman" w:eastAsia="仿宋_GB2312" w:cs="仿宋_GB2312"/>
                <w:sz w:val="28"/>
                <w:szCs w:val="28"/>
              </w:rPr>
              <w:t>模块</w:t>
            </w:r>
            <w:r>
              <w:rPr>
                <w:rFonts w:hint="default" w:ascii="Times New Roman" w:hAnsi="Times New Roman" w:cs="Times New Roman"/>
                <w:sz w:val="28"/>
                <w:szCs w:val="28"/>
              </w:rPr>
              <w:t>1</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 w:hRule="atLeast"/>
          <w:tblCellSpacing w:w="0" w:type="dxa"/>
          <w:jc w:val="center"/>
        </w:trPr>
        <w:tc>
          <w:tcPr>
            <w:tcW w:w="19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1" w:after="0" w:afterAutospacing="1"/>
              <w:ind w:left="0" w:right="0" w:firstLine="0"/>
              <w:jc w:val="both"/>
            </w:pPr>
            <w:r>
              <w:rPr>
                <w:rFonts w:hint="default" w:ascii="Times New Roman" w:hAnsi="Times New Roman" w:cs="Times New Roman"/>
                <w:sz w:val="28"/>
                <w:szCs w:val="28"/>
              </w:rPr>
              <w:t>……</w:t>
            </w:r>
          </w:p>
        </w:tc>
        <w:tc>
          <w:tcPr>
            <w:tcW w:w="16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7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pPr>
      <w:r>
        <w:t>  （七）技术转让费、设计咨询及调研费、资质认证费：说明费用估算明细及相关合同</w:t>
      </w:r>
    </w:p>
    <w:p>
      <w:pPr>
        <w:pStyle w:val="4"/>
        <w:keepNext w:val="0"/>
        <w:keepLines w:val="0"/>
        <w:widowControl/>
        <w:suppressLineNumbers w:val="0"/>
      </w:pPr>
      <w:r>
        <w:t>  （八）人员培训费：说明具体培训方案及相关合同</w:t>
      </w:r>
    </w:p>
    <w:p>
      <w:pPr>
        <w:pStyle w:val="4"/>
        <w:keepNext w:val="0"/>
        <w:keepLines w:val="0"/>
        <w:widowControl/>
        <w:suppressLineNumbers w:val="0"/>
      </w:pPr>
      <w:r>
        <w:t>  </w:t>
      </w:r>
      <w:r>
        <w:rPr>
          <w:rStyle w:val="7"/>
        </w:rPr>
        <w:t>八、财务效益分析和盈利模式</w:t>
      </w:r>
    </w:p>
    <w:p>
      <w:pPr>
        <w:pStyle w:val="4"/>
        <w:keepNext w:val="0"/>
        <w:keepLines w:val="0"/>
        <w:widowControl/>
        <w:suppressLineNumbers w:val="0"/>
      </w:pPr>
      <w:r>
        <w:t>  项目盈利模式（包括目标客户类别、业务类型、数量、收费模式、定价标准等）、收入测算、成本和费用测算、项目财务效益指标</w:t>
      </w:r>
    </w:p>
    <w:p>
      <w:pPr>
        <w:pStyle w:val="4"/>
        <w:keepNext w:val="0"/>
        <w:keepLines w:val="0"/>
        <w:widowControl/>
        <w:suppressLineNumbers w:val="0"/>
      </w:pPr>
      <w:r>
        <w:t>  </w:t>
      </w:r>
      <w:r>
        <w:rPr>
          <w:rStyle w:val="7"/>
        </w:rPr>
        <w:t>九、社会效益分析和风险分析</w:t>
      </w:r>
    </w:p>
    <w:p>
      <w:pPr>
        <w:pStyle w:val="4"/>
        <w:keepNext w:val="0"/>
        <w:keepLines w:val="0"/>
        <w:widowControl/>
        <w:suppressLineNumbers w:val="0"/>
      </w:pPr>
      <w:r>
        <w:t>  项目社会效益分析、项目风险分析（包括市场、技术、投资风险等）</w:t>
      </w:r>
    </w:p>
    <w:p>
      <w:pPr>
        <w:pStyle w:val="4"/>
        <w:keepNext w:val="0"/>
        <w:keepLines w:val="0"/>
        <w:widowControl/>
        <w:suppressLineNumbers w:val="0"/>
      </w:pPr>
    </w:p>
    <w:p>
      <w:pPr>
        <w:pStyle w:val="4"/>
        <w:keepNext w:val="0"/>
        <w:keepLines w:val="0"/>
        <w:widowControl/>
        <w:suppressLineNumbers w:val="0"/>
      </w:pPr>
      <w:bookmarkStart w:id="0" w:name="_GoBack"/>
      <w:bookmarkEnd w:id="0"/>
    </w:p>
    <w:p>
      <w:pPr>
        <w:pStyle w:val="4"/>
        <w:keepNext w:val="0"/>
        <w:keepLines w:val="0"/>
        <w:widowControl/>
        <w:suppressLineNumbers w:val="0"/>
      </w:pPr>
      <w:r>
        <w:t>附件2</w:t>
      </w:r>
    </w:p>
    <w:p>
      <w:pPr>
        <w:pStyle w:val="4"/>
        <w:keepNext w:val="0"/>
        <w:keepLines w:val="0"/>
        <w:widowControl/>
        <w:suppressLineNumbers w:val="0"/>
        <w:jc w:val="center"/>
      </w:pPr>
      <w:r>
        <w:t>  </w:t>
      </w:r>
      <w:r>
        <w:rPr>
          <w:rStyle w:val="7"/>
        </w:rPr>
        <w:t>申报单位真实性及信用承诺函</w:t>
      </w:r>
    </w:p>
    <w:p>
      <w:pPr>
        <w:pStyle w:val="4"/>
        <w:keepNext w:val="0"/>
        <w:keepLines w:val="0"/>
        <w:widowControl/>
        <w:suppressLineNumbers w:val="0"/>
      </w:pPr>
    </w:p>
    <w:p>
      <w:pPr>
        <w:pStyle w:val="4"/>
        <w:keepNext w:val="0"/>
        <w:keepLines w:val="0"/>
        <w:widowControl/>
        <w:suppressLineNumbers w:val="0"/>
      </w:pPr>
      <w:r>
        <w:t>  本单位承诺：此次申报材料全部真实有效，不存在弄虚作假、误导性陈述或者重大遗漏的情况。本项目未获得过其他市级资金支持。本单位及法定代表人（项目负责人）无严重失信记录。</w:t>
      </w:r>
    </w:p>
    <w:p>
      <w:pPr>
        <w:pStyle w:val="4"/>
        <w:keepNext w:val="0"/>
        <w:keepLines w:val="0"/>
        <w:widowControl/>
        <w:suppressLineNumbers w:val="0"/>
      </w:pPr>
      <w:r>
        <w:t>  本单位对上海市服务业发展引导资金申报和使用相关管理制度要求已全面了解，知悉申报和使用引导资金应满足的条件、遵守的规范和承担的责任义务，并将严格按照国家和本市法律法规、制度文件等相关规定和要求，进行资金申报。如获得支持，将严格按照国家和本市法律法规、制度文件等相关规定和要求，规范使用引导资金，并认真配合项目执行情况检查和验收等工作。保证诚实守信、遵纪守法、严格履行相关义务、积极履行社会责任。自愿接受政府监管部门的依法检查，若发生违法违规行为，将依法接受追责处理、承担赔偿责任，并同意相关部门将失信信息向市信用平台提供。</w:t>
      </w:r>
    </w:p>
    <w:p>
      <w:pPr>
        <w:pStyle w:val="4"/>
        <w:keepNext w:val="0"/>
        <w:keepLines w:val="0"/>
        <w:widowControl/>
        <w:suppressLineNumbers w:val="0"/>
      </w:pPr>
      <w:r>
        <w:t>  如违反以上承诺，本单位愿意承担相应责任，限期内退回已拨付资金，且自本项目周期结束时点后三年内不再参与引导资金的申报。</w:t>
      </w:r>
    </w:p>
    <w:p>
      <w:pPr>
        <w:pStyle w:val="4"/>
        <w:keepNext w:val="0"/>
        <w:keepLines w:val="0"/>
        <w:widowControl/>
        <w:suppressLineNumbers w:val="0"/>
        <w:jc w:val="right"/>
      </w:pPr>
      <w:r>
        <w:t>  </w:t>
      </w:r>
      <w:r>
        <w:rPr>
          <w:rFonts w:hint="eastAsia"/>
          <w:lang w:eastAsia="zh-CN"/>
        </w:rPr>
        <w:t>承</w:t>
      </w:r>
      <w:r>
        <w:t>诺单位（盖章）：                      </w:t>
      </w:r>
    </w:p>
    <w:p>
      <w:pPr>
        <w:pStyle w:val="4"/>
        <w:keepNext w:val="0"/>
        <w:keepLines w:val="0"/>
        <w:widowControl/>
        <w:suppressLineNumbers w:val="0"/>
        <w:jc w:val="right"/>
      </w:pPr>
      <w:r>
        <w:t>  法定代表人（即项目负责人）（签字）：                      </w:t>
      </w:r>
    </w:p>
    <w:p>
      <w:pPr>
        <w:pStyle w:val="4"/>
        <w:keepNext w:val="0"/>
        <w:keepLines w:val="0"/>
        <w:widowControl/>
        <w:suppressLineNumbers w:val="0"/>
        <w:jc w:val="right"/>
      </w:pPr>
      <w:r>
        <w:t>  承诺日期：    年    月    日</w:t>
      </w:r>
    </w:p>
    <w:p>
      <w:r>
        <w:br w:type="page"/>
      </w:r>
    </w:p>
    <w:p>
      <w:pPr>
        <w:pStyle w:val="4"/>
        <w:keepNext w:val="0"/>
        <w:keepLines w:val="0"/>
        <w:widowControl/>
        <w:suppressLineNumbers w:val="0"/>
      </w:pPr>
      <w:r>
        <w:t>附件3</w:t>
      </w:r>
    </w:p>
    <w:p>
      <w:pPr>
        <w:pStyle w:val="4"/>
        <w:keepNext w:val="0"/>
        <w:keepLines w:val="0"/>
        <w:widowControl/>
        <w:suppressLineNumbers w:val="0"/>
        <w:jc w:val="center"/>
      </w:pPr>
      <w:r>
        <w:t>  </w:t>
      </w:r>
      <w:r>
        <w:rPr>
          <w:rStyle w:val="7"/>
        </w:rPr>
        <w:t>关于使用法人一证通加盖电子签章的事项说明</w:t>
      </w:r>
    </w:p>
    <w:p>
      <w:pPr>
        <w:pStyle w:val="4"/>
        <w:keepNext w:val="0"/>
        <w:keepLines w:val="0"/>
        <w:widowControl/>
        <w:suppressLineNumbers w:val="0"/>
      </w:pPr>
    </w:p>
    <w:p>
      <w:pPr>
        <w:pStyle w:val="4"/>
        <w:keepNext w:val="0"/>
        <w:keepLines w:val="0"/>
        <w:widowControl/>
        <w:suppressLineNumbers w:val="0"/>
      </w:pPr>
      <w:r>
        <w:t>  一、企业在项目申报时，提交的项目申请表需加盖法人一证通中的电子签章，加盖完成后项目申报成功，加盖电子签章未完成的项目视为申报不成功。</w:t>
      </w:r>
    </w:p>
    <w:p>
      <w:pPr>
        <w:pStyle w:val="4"/>
        <w:keepNext w:val="0"/>
        <w:keepLines w:val="0"/>
        <w:widowControl/>
        <w:suppressLineNumbers w:val="0"/>
      </w:pPr>
      <w:r>
        <w:t>  二、如企业无法人一证通或法人一证通内无电子签章的，可前往法人一证通服务网点办理。法人一证通客服热线：021-962600，网址：https://www.962600.com</w:t>
      </w:r>
    </w:p>
    <w:p>
      <w:pPr>
        <w:pStyle w:val="4"/>
        <w:keepNext w:val="0"/>
        <w:keepLines w:val="0"/>
        <w:widowControl/>
        <w:suppressLineNumbers w:val="0"/>
      </w:pPr>
      <w:r>
        <w:t>  去往网点办理时需携带如下材料：</w:t>
      </w:r>
    </w:p>
    <w:p>
      <w:pPr>
        <w:pStyle w:val="4"/>
        <w:keepNext w:val="0"/>
        <w:keepLines w:val="0"/>
        <w:widowControl/>
        <w:suppressLineNumbers w:val="0"/>
      </w:pPr>
      <w:r>
        <w:t>  （一）企业的营业执照或社会团体法人登记证书原件和复印件</w:t>
      </w:r>
    </w:p>
    <w:p>
      <w:pPr>
        <w:pStyle w:val="4"/>
        <w:keepNext w:val="0"/>
        <w:keepLines w:val="0"/>
        <w:widowControl/>
        <w:suppressLineNumbers w:val="0"/>
      </w:pPr>
      <w:r>
        <w:t>  （二）经办人的身份证原件和复印件</w:t>
      </w:r>
    </w:p>
    <w:p>
      <w:pPr>
        <w:pStyle w:val="4"/>
        <w:keepNext w:val="0"/>
        <w:keepLines w:val="0"/>
        <w:widowControl/>
        <w:suppressLineNumbers w:val="0"/>
      </w:pPr>
      <w:r>
        <w:t>  （三）申请表（https://www.962600.com下载）</w:t>
      </w:r>
    </w:p>
    <w:p>
      <w:pPr>
        <w:pStyle w:val="4"/>
        <w:keepNext w:val="0"/>
        <w:keepLines w:val="0"/>
        <w:widowControl/>
        <w:suppressLineNumbers w:val="0"/>
      </w:pPr>
      <w:r>
        <w:t>  （四）法人代表的身份证复印件</w:t>
      </w:r>
    </w:p>
    <w:p>
      <w:pPr>
        <w:pStyle w:val="4"/>
        <w:keepNext w:val="0"/>
        <w:keepLines w:val="0"/>
        <w:widowControl/>
        <w:suppressLineNumbers w:val="0"/>
      </w:pPr>
      <w:r>
        <w:t>  所有提交的材料都需要加盖公章。</w:t>
      </w:r>
    </w:p>
    <w:p/>
    <w:p/>
    <w:p/>
    <w:p/>
    <w:p/>
    <w:p/>
    <w:p/>
    <w:p>
      <w:pPr>
        <w:pStyle w:val="4"/>
        <w:keepNext w:val="0"/>
        <w:keepLines w:val="0"/>
        <w:widowControl/>
        <w:suppressLineNumbers w:val="0"/>
      </w:pPr>
      <w:r>
        <w:t>附件4</w:t>
      </w:r>
    </w:p>
    <w:p>
      <w:pPr>
        <w:pStyle w:val="4"/>
        <w:keepNext w:val="0"/>
        <w:keepLines w:val="0"/>
        <w:widowControl/>
        <w:suppressLineNumbers w:val="0"/>
        <w:spacing w:before="0" w:beforeAutospacing="0" w:after="0" w:afterAutospacing="0"/>
        <w:ind w:left="0" w:right="0"/>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服务业发展引导资金</w:t>
      </w:r>
      <w:r>
        <w:rPr>
          <w:rFonts w:hint="eastAsia" w:ascii="方正小标宋简体" w:hAnsi="方正小标宋简体" w:eastAsia="方正小标宋简体" w:cs="方正小标宋简体"/>
          <w:sz w:val="36"/>
          <w:szCs w:val="36"/>
          <w:lang w:eastAsia="zh-CN"/>
        </w:rPr>
        <w:t>街镇、开发区</w:t>
      </w:r>
      <w:r>
        <w:rPr>
          <w:rFonts w:ascii="方正小标宋简体" w:hAnsi="方正小标宋简体" w:eastAsia="方正小标宋简体" w:cs="方正小标宋简体"/>
          <w:sz w:val="36"/>
          <w:szCs w:val="36"/>
        </w:rPr>
        <w:t>联系人一览表</w:t>
      </w:r>
    </w:p>
    <w:p>
      <w:pPr>
        <w:pStyle w:val="4"/>
        <w:keepNext w:val="0"/>
        <w:keepLines w:val="0"/>
        <w:widowControl/>
        <w:suppressLineNumbers w:val="0"/>
        <w:spacing w:before="0" w:beforeAutospacing="0" w:after="0" w:afterAutospacing="0"/>
        <w:ind w:left="0" w:right="0"/>
        <w:jc w:val="center"/>
        <w:rPr>
          <w:rFonts w:ascii="方正小标宋简体" w:hAnsi="方正小标宋简体" w:eastAsia="方正小标宋简体" w:cs="方正小标宋简体"/>
          <w:sz w:val="36"/>
          <w:szCs w:val="36"/>
        </w:rPr>
      </w:pPr>
    </w:p>
    <w:tbl>
      <w:tblPr>
        <w:tblStyle w:val="5"/>
        <w:tblW w:w="85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96"/>
        <w:gridCol w:w="1816"/>
        <w:gridCol w:w="3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黑体" w:eastAsia="黑体"/>
                <w:sz w:val="30"/>
                <w:szCs w:val="30"/>
              </w:rPr>
            </w:pPr>
            <w:r>
              <w:rPr>
                <w:rFonts w:hint="eastAsia" w:ascii="黑体" w:eastAsia="黑体"/>
                <w:sz w:val="30"/>
                <w:szCs w:val="30"/>
              </w:rPr>
              <w:t>单</w:t>
            </w:r>
            <w:r>
              <w:rPr>
                <w:rFonts w:hint="eastAsia" w:ascii="黑体" w:eastAsia="黑体"/>
                <w:sz w:val="30"/>
                <w:szCs w:val="30"/>
                <w:lang w:val="en-US" w:eastAsia="zh-CN"/>
              </w:rPr>
              <w:t xml:space="preserve">  </w:t>
            </w:r>
            <w:r>
              <w:rPr>
                <w:rFonts w:hint="eastAsia" w:ascii="黑体" w:eastAsia="黑体"/>
                <w:sz w:val="30"/>
                <w:szCs w:val="30"/>
              </w:rPr>
              <w:t>位</w:t>
            </w:r>
          </w:p>
        </w:tc>
        <w:tc>
          <w:tcPr>
            <w:tcW w:w="1816" w:type="dxa"/>
          </w:tcPr>
          <w:p>
            <w:pPr>
              <w:jc w:val="center"/>
              <w:rPr>
                <w:rFonts w:ascii="黑体" w:eastAsia="黑体"/>
                <w:sz w:val="30"/>
                <w:szCs w:val="30"/>
              </w:rPr>
            </w:pPr>
            <w:r>
              <w:rPr>
                <w:rFonts w:hint="eastAsia" w:ascii="黑体" w:eastAsia="黑体"/>
                <w:sz w:val="30"/>
                <w:szCs w:val="30"/>
              </w:rPr>
              <w:t>姓</w:t>
            </w:r>
            <w:r>
              <w:rPr>
                <w:rFonts w:hint="eastAsia" w:ascii="黑体" w:eastAsia="黑体"/>
                <w:sz w:val="30"/>
                <w:szCs w:val="30"/>
                <w:lang w:val="en-US" w:eastAsia="zh-CN"/>
              </w:rPr>
              <w:t xml:space="preserve">  </w:t>
            </w:r>
            <w:r>
              <w:rPr>
                <w:rFonts w:hint="eastAsia" w:ascii="黑体" w:eastAsia="黑体"/>
                <w:sz w:val="30"/>
                <w:szCs w:val="30"/>
              </w:rPr>
              <w:t>名</w:t>
            </w:r>
          </w:p>
        </w:tc>
        <w:tc>
          <w:tcPr>
            <w:tcW w:w="3867" w:type="dxa"/>
          </w:tcPr>
          <w:p>
            <w:pPr>
              <w:jc w:val="center"/>
              <w:rPr>
                <w:rFonts w:hint="eastAsia" w:ascii="黑体" w:eastAsia="黑体"/>
                <w:sz w:val="30"/>
                <w:szCs w:val="30"/>
                <w:lang w:eastAsia="zh-CN"/>
              </w:rPr>
            </w:pPr>
            <w:r>
              <w:rPr>
                <w:rFonts w:hint="eastAsia" w:ascii="黑体" w:eastAsia="黑体"/>
                <w:sz w:val="30"/>
                <w:szCs w:val="30"/>
                <w:lang w:eastAsia="zh-CN"/>
              </w:rPr>
              <w:t>电</w:t>
            </w:r>
            <w:r>
              <w:rPr>
                <w:rFonts w:hint="eastAsia" w:ascii="黑体" w:eastAsia="黑体"/>
                <w:sz w:val="30"/>
                <w:szCs w:val="30"/>
                <w:lang w:val="en-US" w:eastAsia="zh-CN"/>
              </w:rPr>
              <w:t xml:space="preserve">  </w:t>
            </w:r>
            <w:r>
              <w:rPr>
                <w:rFonts w:hint="eastAsia" w:ascii="黑体" w:eastAsia="黑体"/>
                <w:sz w:val="30"/>
                <w:szCs w:val="30"/>
                <w:lang w:eastAsia="zh-CN"/>
              </w:rPr>
              <w:t>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南桥镇</w:t>
            </w:r>
          </w:p>
        </w:tc>
        <w:tc>
          <w:tcPr>
            <w:tcW w:w="1816" w:type="dxa"/>
          </w:tcPr>
          <w:p>
            <w:pPr>
              <w:jc w:val="center"/>
              <w:rPr>
                <w:rFonts w:ascii="仿宋_GB2312" w:eastAsia="仿宋_GB2312"/>
                <w:sz w:val="30"/>
                <w:szCs w:val="30"/>
                <w:highlight w:val="none"/>
              </w:rPr>
            </w:pPr>
            <w:r>
              <w:rPr>
                <w:rFonts w:hint="eastAsia" w:ascii="仿宋_GB2312" w:eastAsia="仿宋_GB2312"/>
                <w:sz w:val="30"/>
                <w:szCs w:val="30"/>
                <w:highlight w:val="none"/>
              </w:rPr>
              <w:t>吴嘉诚</w:t>
            </w:r>
          </w:p>
        </w:tc>
        <w:tc>
          <w:tcPr>
            <w:tcW w:w="3867" w:type="dxa"/>
            <w:vAlign w:val="center"/>
          </w:tcPr>
          <w:p>
            <w:pPr>
              <w:jc w:val="center"/>
              <w:rPr>
                <w:rFonts w:hint="eastAsia" w:ascii="仿宋_GB2312" w:eastAsia="仿宋_GB2312"/>
                <w:sz w:val="30"/>
                <w:szCs w:val="30"/>
                <w:highlight w:val="none"/>
              </w:rPr>
            </w:pPr>
            <w:r>
              <w:rPr>
                <w:rFonts w:hint="eastAsia" w:ascii="仿宋_GB2312" w:eastAsia="仿宋_GB2312"/>
                <w:sz w:val="30"/>
                <w:szCs w:val="30"/>
                <w:highlight w:val="none"/>
              </w:rPr>
              <w:t>13818534352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96" w:type="dxa"/>
          </w:tcPr>
          <w:p>
            <w:pPr>
              <w:pStyle w:val="8"/>
              <w:jc w:val="center"/>
              <w:rPr>
                <w:rFonts w:ascii="仿宋_GB2312" w:hAnsi="Calibri" w:eastAsia="仿宋_GB2312" w:cs="Times New Roman"/>
                <w:kern w:val="2"/>
                <w:sz w:val="30"/>
                <w:szCs w:val="30"/>
                <w:lang w:val="en-US" w:bidi="ar-SA"/>
              </w:rPr>
            </w:pPr>
            <w:r>
              <w:rPr>
                <w:rFonts w:hint="eastAsia" w:ascii="仿宋_GB2312" w:hAnsi="Calibri" w:eastAsia="仿宋_GB2312" w:cs="Times New Roman"/>
                <w:kern w:val="2"/>
                <w:sz w:val="30"/>
                <w:szCs w:val="30"/>
                <w:lang w:val="en-US" w:bidi="ar-SA"/>
              </w:rPr>
              <w:t>奉城镇</w:t>
            </w:r>
          </w:p>
        </w:tc>
        <w:tc>
          <w:tcPr>
            <w:tcW w:w="1816" w:type="dxa"/>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金  燕</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13816676415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四团镇</w:t>
            </w:r>
          </w:p>
        </w:tc>
        <w:tc>
          <w:tcPr>
            <w:tcW w:w="1816" w:type="dxa"/>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eastAsia="仿宋_GB2312"/>
                <w:sz w:val="30"/>
                <w:szCs w:val="30"/>
              </w:rPr>
              <w:t>方瞿家</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18901671449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 xml:space="preserve">柘林镇 </w:t>
            </w:r>
          </w:p>
        </w:tc>
        <w:tc>
          <w:tcPr>
            <w:tcW w:w="181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张英杰</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18101975996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庄行镇</w:t>
            </w:r>
          </w:p>
        </w:tc>
        <w:tc>
          <w:tcPr>
            <w:tcW w:w="1816" w:type="dxa"/>
          </w:tcPr>
          <w:p>
            <w:pPr>
              <w:jc w:val="center"/>
              <w:rPr>
                <w:rFonts w:ascii="仿宋_GB2312" w:eastAsia="仿宋_GB2312"/>
                <w:sz w:val="30"/>
                <w:szCs w:val="30"/>
                <w:highlight w:val="none"/>
              </w:rPr>
            </w:pPr>
            <w:r>
              <w:rPr>
                <w:rFonts w:hint="eastAsia" w:ascii="仿宋_GB2312" w:eastAsia="仿宋_GB2312"/>
                <w:sz w:val="30"/>
                <w:szCs w:val="30"/>
                <w:highlight w:val="none"/>
              </w:rPr>
              <w:t>夏</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峰</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13917041918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金汇镇</w:t>
            </w:r>
          </w:p>
        </w:tc>
        <w:tc>
          <w:tcPr>
            <w:tcW w:w="181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曹</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lang w:eastAsia="zh-CN"/>
              </w:rPr>
              <w:t>平</w:t>
            </w:r>
          </w:p>
        </w:tc>
        <w:tc>
          <w:tcPr>
            <w:tcW w:w="3867" w:type="dxa"/>
            <w:vAlign w:val="center"/>
          </w:tcPr>
          <w:p>
            <w:pPr>
              <w:pStyle w:val="8"/>
              <w:jc w:val="center"/>
              <w:rPr>
                <w:rFonts w:hint="default" w:ascii="仿宋_GB2312" w:hAnsi="Calibri" w:eastAsia="仿宋_GB2312" w:cs="Times New Roman"/>
                <w:kern w:val="2"/>
                <w:sz w:val="30"/>
                <w:szCs w:val="30"/>
                <w:highlight w:val="none"/>
                <w:lang w:val="en-US" w:eastAsia="zh-CN" w:bidi="ar-SA"/>
              </w:rPr>
            </w:pPr>
            <w:r>
              <w:rPr>
                <w:rFonts w:hint="default" w:ascii="仿宋_GB2312" w:hAnsi="Calibri" w:eastAsia="仿宋_GB2312" w:cs="Times New Roman"/>
                <w:kern w:val="2"/>
                <w:sz w:val="30"/>
                <w:szCs w:val="30"/>
                <w:highlight w:val="none"/>
                <w:lang w:val="en-US" w:eastAsia="zh-CN" w:bidi="ar-SA"/>
              </w:rPr>
              <w:t xml:space="preserve"> 57480831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ascii="仿宋_GB2312" w:eastAsia="仿宋_GB2312"/>
                <w:sz w:val="30"/>
                <w:szCs w:val="30"/>
                <w:highlight w:val="none"/>
              </w:rPr>
            </w:pPr>
            <w:r>
              <w:rPr>
                <w:rFonts w:hint="eastAsia" w:ascii="仿宋_GB2312" w:eastAsia="仿宋_GB2312"/>
                <w:sz w:val="30"/>
                <w:szCs w:val="30"/>
                <w:highlight w:val="none"/>
              </w:rPr>
              <w:t>青村镇</w:t>
            </w:r>
          </w:p>
        </w:tc>
        <w:tc>
          <w:tcPr>
            <w:tcW w:w="181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eastAsia="zh-CN"/>
              </w:rPr>
              <w:t>陆嘉珉</w:t>
            </w:r>
          </w:p>
        </w:tc>
        <w:tc>
          <w:tcPr>
            <w:tcW w:w="3867" w:type="dxa"/>
            <w:vAlign w:val="center"/>
          </w:tcPr>
          <w:p>
            <w:pPr>
              <w:pStyle w:val="8"/>
              <w:jc w:val="center"/>
              <w:rPr>
                <w:rFonts w:hint="default"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15502135942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val="en-US" w:eastAsia="zh-CN"/>
              </w:rPr>
              <w:t xml:space="preserve">   </w:t>
            </w:r>
            <w:r>
              <w:rPr>
                <w:rFonts w:ascii="仿宋_GB2312" w:eastAsia="仿宋_GB2312"/>
                <w:sz w:val="30"/>
                <w:szCs w:val="30"/>
                <w:highlight w:val="none"/>
              </w:rPr>
              <w:t>海湾镇    </w:t>
            </w:r>
          </w:p>
        </w:tc>
        <w:tc>
          <w:tcPr>
            <w:tcW w:w="181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顾懿晖</w:t>
            </w:r>
          </w:p>
        </w:tc>
        <w:tc>
          <w:tcPr>
            <w:tcW w:w="3867"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18539282558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rPr>
              <w:t>西渡</w:t>
            </w:r>
            <w:r>
              <w:rPr>
                <w:rFonts w:hint="eastAsia" w:ascii="仿宋_GB2312" w:eastAsia="仿宋_GB2312"/>
                <w:sz w:val="30"/>
                <w:szCs w:val="30"/>
                <w:highlight w:val="none"/>
                <w:lang w:eastAsia="zh-CN"/>
              </w:rPr>
              <w:t>街道</w:t>
            </w:r>
          </w:p>
        </w:tc>
        <w:tc>
          <w:tcPr>
            <w:tcW w:w="181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李</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lang w:eastAsia="zh-CN"/>
              </w:rPr>
              <w:t>任</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18019143090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96" w:type="dxa"/>
            <w:vAlign w:val="center"/>
          </w:tcPr>
          <w:p>
            <w:pPr>
              <w:jc w:val="center"/>
              <w:rPr>
                <w:rFonts w:hint="eastAsia" w:ascii="仿宋_GB2312" w:eastAsia="仿宋_GB2312" w:hAnsiTheme="minorHAnsi" w:cstheme="minorBidi"/>
                <w:kern w:val="2"/>
                <w:sz w:val="30"/>
                <w:szCs w:val="30"/>
                <w:highlight w:val="none"/>
                <w:lang w:val="en-US" w:eastAsia="zh-CN" w:bidi="ar-SA"/>
              </w:rPr>
            </w:pPr>
            <w:r>
              <w:rPr>
                <w:rFonts w:hint="eastAsia" w:ascii="仿宋_GB2312" w:eastAsia="仿宋_GB2312"/>
                <w:sz w:val="30"/>
                <w:szCs w:val="30"/>
                <w:highlight w:val="none"/>
                <w:lang w:eastAsia="zh-CN"/>
              </w:rPr>
              <w:t>头桥街道</w:t>
            </w:r>
          </w:p>
        </w:tc>
        <w:tc>
          <w:tcPr>
            <w:tcW w:w="1816" w:type="dxa"/>
            <w:vAlign w:val="top"/>
          </w:tcPr>
          <w:p>
            <w:pPr>
              <w:jc w:val="center"/>
              <w:rPr>
                <w:rFonts w:hint="eastAsia" w:ascii="仿宋_GB2312" w:eastAsia="仿宋_GB2312" w:hAnsiTheme="minorHAnsi" w:cstheme="minorBidi"/>
                <w:kern w:val="2"/>
                <w:sz w:val="30"/>
                <w:szCs w:val="30"/>
                <w:highlight w:val="none"/>
                <w:lang w:val="en-US" w:eastAsia="zh-CN" w:bidi="ar-SA"/>
              </w:rPr>
            </w:pPr>
            <w:r>
              <w:rPr>
                <w:rFonts w:hint="eastAsia" w:ascii="仿宋_GB2312" w:eastAsia="仿宋_GB2312" w:cstheme="minorBidi"/>
                <w:kern w:val="2"/>
                <w:sz w:val="30"/>
                <w:szCs w:val="30"/>
                <w:highlight w:val="none"/>
                <w:lang w:val="en-US" w:eastAsia="zh-CN" w:bidi="ar-SA"/>
              </w:rPr>
              <w:t>徐源孝</w:t>
            </w:r>
          </w:p>
        </w:tc>
        <w:tc>
          <w:tcPr>
            <w:tcW w:w="3867" w:type="dxa"/>
            <w:vAlign w:val="center"/>
          </w:tcPr>
          <w:p>
            <w:pPr>
              <w:jc w:val="center"/>
              <w:rPr>
                <w:rFonts w:hint="default" w:ascii="仿宋_GB2312" w:eastAsia="仿宋_GB2312" w:hAnsiTheme="minorHAnsi" w:cstheme="minorBidi"/>
                <w:kern w:val="2"/>
                <w:sz w:val="30"/>
                <w:szCs w:val="30"/>
                <w:highlight w:val="none"/>
                <w:lang w:val="en-US" w:eastAsia="zh-CN" w:bidi="ar-SA"/>
              </w:rPr>
            </w:pPr>
            <w:r>
              <w:rPr>
                <w:rFonts w:hint="default" w:ascii="仿宋_GB2312" w:eastAsia="仿宋_GB2312" w:hAnsiTheme="minorHAnsi" w:cstheme="minorBidi"/>
                <w:kern w:val="2"/>
                <w:sz w:val="30"/>
                <w:szCs w:val="30"/>
                <w:highlight w:val="none"/>
                <w:lang w:val="en-US" w:eastAsia="zh-CN" w:bidi="ar-SA"/>
              </w:rPr>
              <w:t>13127951821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tcPr>
          <w:p>
            <w:pPr>
              <w:jc w:val="center"/>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海湾旅游区</w:t>
            </w:r>
          </w:p>
        </w:tc>
        <w:tc>
          <w:tcPr>
            <w:tcW w:w="1816" w:type="dxa"/>
          </w:tcPr>
          <w:p>
            <w:pPr>
              <w:jc w:val="center"/>
              <w:rPr>
                <w:rFonts w:hint="eastAsia" w:ascii="仿宋_GB2312" w:eastAsia="仿宋_GB2312"/>
                <w:sz w:val="30"/>
                <w:szCs w:val="30"/>
              </w:rPr>
            </w:pPr>
            <w:r>
              <w:rPr>
                <w:rFonts w:hint="eastAsia" w:ascii="仿宋_GB2312" w:eastAsia="仿宋_GB2312"/>
                <w:sz w:val="30"/>
                <w:szCs w:val="30"/>
              </w:rPr>
              <w:t>张启帆</w:t>
            </w:r>
          </w:p>
        </w:tc>
        <w:tc>
          <w:tcPr>
            <w:tcW w:w="3867" w:type="dxa"/>
            <w:vAlign w:val="center"/>
          </w:tcPr>
          <w:p>
            <w:pPr>
              <w:pStyle w:val="8"/>
              <w:jc w:val="center"/>
              <w:rPr>
                <w:rFonts w:hint="eastAsia" w:ascii="仿宋_GB2312" w:hAnsi="Calibri" w:eastAsia="仿宋_GB2312" w:cs="Times New Roman"/>
                <w:kern w:val="2"/>
                <w:sz w:val="30"/>
                <w:szCs w:val="30"/>
                <w:lang w:val="en-US" w:eastAsia="zh-CN" w:bidi="ar-SA"/>
              </w:rPr>
            </w:pPr>
            <w:r>
              <w:rPr>
                <w:rFonts w:hint="eastAsia" w:ascii="仿宋_GB2312" w:hAnsi="Calibri" w:eastAsia="仿宋_GB2312" w:cs="Times New Roman"/>
                <w:kern w:val="2"/>
                <w:sz w:val="30"/>
                <w:szCs w:val="30"/>
                <w:lang w:val="en-US" w:eastAsia="zh-CN" w:bidi="ar-SA"/>
              </w:rPr>
              <w:t>15921609013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工业综合开发区</w:t>
            </w:r>
          </w:p>
        </w:tc>
        <w:tc>
          <w:tcPr>
            <w:tcW w:w="1816" w:type="dxa"/>
            <w:vAlign w:val="top"/>
          </w:tcPr>
          <w:p>
            <w:pPr>
              <w:jc w:val="center"/>
              <w:rPr>
                <w:rFonts w:hint="eastAsia"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eastAsia="zh-CN"/>
              </w:rPr>
              <w:t>金怡旻</w:t>
            </w:r>
          </w:p>
        </w:tc>
        <w:tc>
          <w:tcPr>
            <w:tcW w:w="3867" w:type="dxa"/>
            <w:vAlign w:val="center"/>
          </w:tcPr>
          <w:p>
            <w:pPr>
              <w:pStyle w:val="8"/>
              <w:jc w:val="center"/>
              <w:rPr>
                <w:rFonts w:hint="default"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18217617098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96" w:type="dxa"/>
            <w:vAlign w:val="center"/>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杭州湾公司</w:t>
            </w:r>
          </w:p>
        </w:tc>
        <w:tc>
          <w:tcPr>
            <w:tcW w:w="1816" w:type="dxa"/>
            <w:vAlign w:val="top"/>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rPr>
              <w:t>方静雯</w:t>
            </w:r>
          </w:p>
        </w:tc>
        <w:tc>
          <w:tcPr>
            <w:tcW w:w="3867" w:type="dxa"/>
            <w:vAlign w:val="center"/>
          </w:tcPr>
          <w:p>
            <w:pPr>
              <w:pStyle w:val="8"/>
              <w:jc w:val="center"/>
              <w:rPr>
                <w:rFonts w:hint="eastAsia" w:ascii="仿宋_GB2312" w:hAnsi="Calibri" w:eastAsia="仿宋_GB2312" w:cs="Times New Roman"/>
                <w:kern w:val="2"/>
                <w:sz w:val="30"/>
                <w:szCs w:val="30"/>
                <w:highlight w:val="none"/>
                <w:lang w:val="en-US" w:eastAsia="zh-CN" w:bidi="ar-SA"/>
              </w:rPr>
            </w:pPr>
            <w:r>
              <w:rPr>
                <w:rFonts w:hint="eastAsia" w:ascii="仿宋_GB2312" w:hAnsi="Calibri" w:eastAsia="仿宋_GB2312" w:cs="Times New Roman"/>
                <w:kern w:val="2"/>
                <w:sz w:val="30"/>
                <w:szCs w:val="30"/>
                <w:highlight w:val="none"/>
                <w:lang w:val="en-US" w:eastAsia="zh-CN" w:bidi="ar-SA"/>
              </w:rPr>
              <w:t xml:space="preserve">57448000-5040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96" w:type="dxa"/>
            <w:vAlign w:val="center"/>
          </w:tcPr>
          <w:p>
            <w:pPr>
              <w:jc w:val="center"/>
              <w:rPr>
                <w:rFonts w:ascii="仿宋_GB2312" w:hAnsi="Calibri" w:eastAsia="仿宋_GB2312" w:cs="Times New Roman"/>
                <w:kern w:val="2"/>
                <w:sz w:val="30"/>
                <w:szCs w:val="30"/>
                <w:highlight w:val="none"/>
                <w:lang w:val="en-US" w:eastAsia="zh-CN" w:bidi="ar-SA"/>
              </w:rPr>
            </w:pPr>
            <w:r>
              <w:rPr>
                <w:rFonts w:hint="eastAsia" w:ascii="仿宋_GB2312" w:eastAsia="仿宋_GB2312"/>
                <w:sz w:val="30"/>
                <w:szCs w:val="30"/>
                <w:highlight w:val="none"/>
                <w:lang w:eastAsia="zh-CN"/>
              </w:rPr>
              <w:t>东方</w:t>
            </w:r>
            <w:r>
              <w:rPr>
                <w:rFonts w:hint="eastAsia" w:ascii="仿宋_GB2312" w:eastAsia="仿宋_GB2312"/>
                <w:sz w:val="30"/>
                <w:szCs w:val="30"/>
                <w:highlight w:val="none"/>
              </w:rPr>
              <w:t>美谷公司</w:t>
            </w:r>
          </w:p>
        </w:tc>
        <w:tc>
          <w:tcPr>
            <w:tcW w:w="1816" w:type="dxa"/>
            <w:vAlign w:val="top"/>
          </w:tcPr>
          <w:p>
            <w:pPr>
              <w:jc w:val="center"/>
              <w:rPr>
                <w:rFonts w:hint="eastAsia" w:ascii="仿宋_GB2312" w:eastAsia="仿宋_GB2312"/>
                <w:sz w:val="30"/>
                <w:szCs w:val="30"/>
                <w:highlight w:val="none"/>
                <w:lang w:val="en-US" w:eastAsia="zh-CN"/>
              </w:rPr>
            </w:pPr>
            <w:r>
              <w:rPr>
                <w:rFonts w:hint="eastAsia" w:ascii="仿宋_GB2312" w:eastAsia="仿宋_GB2312"/>
                <w:sz w:val="30"/>
                <w:szCs w:val="30"/>
                <w:highlight w:val="none"/>
              </w:rPr>
              <w:t>李</w:t>
            </w:r>
            <w:r>
              <w:rPr>
                <w:rFonts w:hint="eastAsia" w:ascii="仿宋_GB2312" w:eastAsia="仿宋_GB2312"/>
                <w:sz w:val="30"/>
                <w:szCs w:val="30"/>
                <w:highlight w:val="none"/>
                <w:lang w:val="en-US" w:eastAsia="zh-CN"/>
              </w:rPr>
              <w:t xml:space="preserve">  </w:t>
            </w:r>
            <w:r>
              <w:rPr>
                <w:rFonts w:hint="eastAsia" w:ascii="仿宋_GB2312" w:eastAsia="仿宋_GB2312"/>
                <w:sz w:val="30"/>
                <w:szCs w:val="30"/>
                <w:highlight w:val="none"/>
              </w:rPr>
              <w:t>晶</w:t>
            </w:r>
          </w:p>
        </w:tc>
        <w:tc>
          <w:tcPr>
            <w:tcW w:w="3867" w:type="dxa"/>
            <w:vAlign w:val="center"/>
          </w:tcPr>
          <w:p>
            <w:pPr>
              <w:jc w:val="center"/>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zh-CN" w:eastAsia="zh-CN"/>
              </w:rPr>
              <w:t>13671968455</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7F56DFC"/>
    <w:rsid w:val="3FBD7F5E"/>
    <w:rsid w:val="5DFEBF36"/>
    <w:rsid w:val="5FEA9A99"/>
    <w:rsid w:val="68B8DEF7"/>
    <w:rsid w:val="772A692F"/>
    <w:rsid w:val="7D97634F"/>
    <w:rsid w:val="7ECD0C0E"/>
    <w:rsid w:val="7F3BDEE5"/>
    <w:rsid w:val="7FF753EB"/>
    <w:rsid w:val="867E8155"/>
    <w:rsid w:val="9FD32946"/>
    <w:rsid w:val="B3CD8A22"/>
    <w:rsid w:val="B7B7AF7D"/>
    <w:rsid w:val="B7F56DFC"/>
    <w:rsid w:val="C7ED4C93"/>
    <w:rsid w:val="DBEFD15C"/>
    <w:rsid w:val="DEEF1AF2"/>
    <w:rsid w:val="DF7A798C"/>
    <w:rsid w:val="EBFF0687"/>
    <w:rsid w:val="EDCFBB26"/>
    <w:rsid w:val="FBBB86FC"/>
    <w:rsid w:val="FF1E542F"/>
    <w:rsid w:val="FF378F89"/>
    <w:rsid w:val="FFDF1D62"/>
    <w:rsid w:val="FFEB24F2"/>
    <w:rsid w:val="FFEF23EE"/>
    <w:rsid w:val="FFF7C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pPr>
      <w:autoSpaceDE w:val="0"/>
      <w:autoSpaceDN w:val="0"/>
      <w:jc w:val="left"/>
    </w:pPr>
    <w:rPr>
      <w:rFonts w:ascii="黑体" w:hAnsi="黑体" w:eastAsia="黑体" w:cs="黑体"/>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209</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2021-12-25T19:03:00Z</dcterms:created>
  <dc:creator>lhw060</dc:creator>
  <cp:lastModifiedBy>user</cp:lastModifiedBy>
  <dcterms:modified xsi:type="dcterms:W3CDTF">2025-01-02T08:49:22Z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6797662CA7B8A470AF5EDB63EA7110BB</vt:lpwstr>
  </property>
</Properties>
</file>