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6D93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上海奉贤投资（集团）有限公司招聘公告</w:t>
      </w:r>
    </w:p>
    <w:p w14:paraId="3107AC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楷体_GB2312" w:hAnsi="楷体_GB2312" w:eastAsia="楷体_GB2312" w:cs="楷体_GB2312"/>
          <w:sz w:val="28"/>
          <w:szCs w:val="28"/>
        </w:rPr>
      </w:pPr>
    </w:p>
    <w:p w14:paraId="40DA90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上海奉贤投资（集团）有限公司成立于2016年12月，是奉贤区区属国有企业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核心业务为国有资本投资管理、招商与服务；培育业务为产业园区管理</w:t>
      </w:r>
      <w:r>
        <w:rPr>
          <w:rFonts w:hint="eastAsia" w:ascii="仿宋_GB2312" w:hAnsi="仿宋_GB2312" w:eastAsia="仿宋_GB2312" w:cs="仿宋_GB2312"/>
          <w:sz w:val="30"/>
          <w:szCs w:val="30"/>
        </w:rPr>
        <w:t>。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为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进一步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优化人才队伍结构，建设高素质专业化的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干部队伍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，推动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高质量发展，打造国有资本产业投资平台，按照“公开、平等、竞争、择优”原则，</w:t>
      </w:r>
      <w:r>
        <w:rPr>
          <w:rFonts w:hint="eastAsia" w:ascii="仿宋_GB2312" w:hAnsi="仿宋_GB2312" w:eastAsia="仿宋_GB2312" w:cs="仿宋_GB2312"/>
          <w:sz w:val="30"/>
          <w:szCs w:val="30"/>
        </w:rPr>
        <w:t>拟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面向</w:t>
      </w:r>
      <w:r>
        <w:rPr>
          <w:rFonts w:hint="eastAsia" w:ascii="仿宋_GB2312" w:hAnsi="仿宋_GB2312" w:eastAsia="仿宋_GB2312" w:cs="仿宋_GB2312"/>
          <w:sz w:val="30"/>
          <w:szCs w:val="30"/>
        </w:rPr>
        <w:t>社会公开招聘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8名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工作人员，</w:t>
      </w:r>
      <w:r>
        <w:rPr>
          <w:rFonts w:hint="eastAsia" w:ascii="仿宋_GB2312" w:hAnsi="仿宋_GB2312" w:eastAsia="仿宋_GB2312" w:cs="仿宋_GB2312"/>
          <w:sz w:val="30"/>
          <w:szCs w:val="30"/>
        </w:rPr>
        <w:t>具体招聘事项如下：</w:t>
      </w:r>
    </w:p>
    <w:p w14:paraId="4F9D4F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一、招聘岗位和人数</w:t>
      </w:r>
    </w:p>
    <w:p w14:paraId="3A4452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战略投资部 投资分析师2</w:t>
      </w:r>
      <w:r>
        <w:rPr>
          <w:rFonts w:hint="eastAsia" w:ascii="仿宋_GB2312" w:hAnsi="仿宋_GB2312" w:eastAsia="仿宋_GB2312" w:cs="仿宋_GB2312"/>
          <w:sz w:val="30"/>
          <w:szCs w:val="30"/>
        </w:rPr>
        <w:t>名</w:t>
      </w:r>
    </w:p>
    <w:p w14:paraId="65DD99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战略投资部 风控专员1</w:t>
      </w:r>
      <w:r>
        <w:rPr>
          <w:rFonts w:hint="eastAsia" w:ascii="仿宋_GB2312" w:hAnsi="仿宋_GB2312" w:eastAsia="仿宋_GB2312" w:cs="仿宋_GB2312"/>
          <w:sz w:val="30"/>
          <w:szCs w:val="30"/>
        </w:rPr>
        <w:t>名</w:t>
      </w:r>
    </w:p>
    <w:p w14:paraId="70A064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>上海奉贤投资（集团）有限公司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风险控制部 法律合规专员1名</w:t>
      </w:r>
    </w:p>
    <w:p w14:paraId="539622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上海奉贤融资担保有限公司  风控经理1名</w:t>
      </w:r>
    </w:p>
    <w:p w14:paraId="558EE6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上海奉贤股权投资有限公司  综合行政岗2名</w:t>
      </w:r>
    </w:p>
    <w:p w14:paraId="134C61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上海奉投建设发展有限公司  项目经理1名</w:t>
      </w:r>
    </w:p>
    <w:p w14:paraId="3C3439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二、岗位职责和岗位要求</w:t>
      </w:r>
    </w:p>
    <w:p w14:paraId="03254F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（一）上海奉贤投资（集团）有限公司战略投资部 投资分析师1</w:t>
      </w:r>
    </w:p>
    <w:p w14:paraId="0B48FB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0FFC4F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（1）负责集团基金投资的项目筛选、行业研究、项目尽调等项目储备工作；</w:t>
      </w:r>
    </w:p>
    <w:p w14:paraId="3F0A87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653A50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（3）负责所投项目的投后赋能、风险防控、项目退出等投后管理工作；</w:t>
      </w:r>
    </w:p>
    <w:p w14:paraId="3589FA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（4）负责拟设基金的方案制定、资金募集等前期工作；</w:t>
      </w:r>
    </w:p>
    <w:p w14:paraId="77F925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（5）负责与监管部门的日常沟通，及时跟进相关政策及法律法规；</w:t>
      </w:r>
    </w:p>
    <w:p w14:paraId="5DE392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（6）负责与基金相关的金融机构、投资机构的投资者关系工作等。</w:t>
      </w:r>
    </w:p>
    <w:p w14:paraId="7A8AF7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254DFA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73BA30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（2）35周岁及以下（1989年10月1日以后出生），全日制本科及以上学历，经济学、金融学、会计学等相关专业；</w:t>
      </w:r>
    </w:p>
    <w:p w14:paraId="2EB7AC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0"/>
          <w:szCs w:val="30"/>
          <w:lang w:val="en-US" w:eastAsia="zh-CN" w:bidi="ar-SA"/>
        </w:rPr>
        <w:t>（3）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具备基金业从业资格证。</w:t>
      </w:r>
    </w:p>
    <w:p w14:paraId="1B02CE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（二）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上海奉贤投资（集团）有限公司战略投资部 投资分析师2</w:t>
      </w:r>
    </w:p>
    <w:p w14:paraId="32FE5F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4EFAF7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（1）负责基金投资的项目筛选、行业研究、项目尽调等项目储备工作；</w:t>
      </w:r>
    </w:p>
    <w:p w14:paraId="7E818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（2）负责项目立项、预审、投资决策、投资执行等项目投资工作；</w:t>
      </w:r>
    </w:p>
    <w:p w14:paraId="06914F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（3）所投项目的投后赋能、风险防控、项目退出等投后管理工作；</w:t>
      </w:r>
    </w:p>
    <w:p w14:paraId="442074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（4）负责拟设基金方案制定、资金募集等前期工作；</w:t>
      </w:r>
    </w:p>
    <w:p w14:paraId="78757F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（5）负责与监管部门日常沟通，及时跟进相关政策及法律法规；</w:t>
      </w:r>
    </w:p>
    <w:p w14:paraId="0CF6212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（6）负责与基金相关的金融机构、投资机构投资者关系工作等。</w:t>
      </w:r>
    </w:p>
    <w:p w14:paraId="4730DF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1F39A6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312D4D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（2）35周岁及以下（1989年10月1日以后出生），全日制本科及以上学历，理学类（生物技术、化学材料、电子信息等）、金融学等相关专业；</w:t>
      </w:r>
    </w:p>
    <w:p w14:paraId="40F6DB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（3）具备基金业从业资格证。有生物技术、AI+、通用性材料和设备等领域投资工作经验优先。</w:t>
      </w:r>
    </w:p>
    <w:p w14:paraId="2E769B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（三）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上海奉贤投资（集团）有限公司战略投资部 风控专员</w:t>
      </w:r>
    </w:p>
    <w:p w14:paraId="6A6204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683F1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（1）负责建立健全基金投资业务的风险合规控制管理体系；</w:t>
      </w:r>
    </w:p>
    <w:p w14:paraId="08B9E7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（2）负责基金投资项目风险评估及合规性管理；</w:t>
      </w:r>
    </w:p>
    <w:p w14:paraId="4A3AF9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（3）负责跟进相关政策及法律法规、合规性审查及日常风险控制管理等工作。</w:t>
      </w:r>
    </w:p>
    <w:p w14:paraId="7A699E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3CFA52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1EE4C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（2）35周岁及以下（1989年10月1日以后出生），全日制本科及以上学历，金融学、法学等相关专业；</w:t>
      </w:r>
    </w:p>
    <w:p w14:paraId="2F6085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（3）具备法律职业资格证，有法律相关工作或实习经验者优先。</w:t>
      </w:r>
    </w:p>
    <w:p w14:paraId="1EC325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（四）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上海奉贤投资（集团）有限公司风险控制部 法律合规专员</w:t>
      </w:r>
    </w:p>
    <w:p w14:paraId="449479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0AC898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（1）负责集团法务、合规、法律文书审核；</w:t>
      </w:r>
    </w:p>
    <w:p w14:paraId="4B5120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（2）编制和修订集团相关业务合同模板；</w:t>
      </w:r>
    </w:p>
    <w:p w14:paraId="0AEFBF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（3）负责集团投资项目各阶段的风险控制、管理及评估；</w:t>
      </w:r>
    </w:p>
    <w:p w14:paraId="69407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（4）负责参控股子公司管理，集团法律纠纷案件处置。</w:t>
      </w:r>
    </w:p>
    <w:p w14:paraId="556429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065D1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220732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（2）35周岁及以下（1989年10月1日以后出生），全日制硕士研究生及以上学历，法学等相关专业；</w:t>
      </w:r>
    </w:p>
    <w:p w14:paraId="5786C2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default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（3）具备法律职业资格证，有法律相关工作或实习经验者优先。</w:t>
      </w:r>
    </w:p>
    <w:p w14:paraId="61AAE1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（五）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上海奉贤融资担保有限公司  风控经理</w:t>
      </w:r>
    </w:p>
    <w:p w14:paraId="77B93F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7F99F4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（1）负责保前调查，提交调查报告，并对业务风险和反担保措施进行可行性分析；</w:t>
      </w:r>
    </w:p>
    <w:p w14:paraId="441D78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（2）参与项目评审并独立提出风控意见；</w:t>
      </w:r>
    </w:p>
    <w:p w14:paraId="5899FA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（3）负责开展保后管理，包括但不限于保后企业回访、在保企业评级、逾期业务追偿等；</w:t>
      </w:r>
    </w:p>
    <w:p w14:paraId="378AC2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（4）负责公司内部检查和合作银行内控检查；</w:t>
      </w:r>
    </w:p>
    <w:p w14:paraId="60E37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（5）负责公司风险管理制度的制定和完善，并参与公司新流程、新业务、新产品的制定；</w:t>
      </w:r>
    </w:p>
    <w:p w14:paraId="21A98E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（6）负责律师事务所等第三方机构的对接和管理；</w:t>
      </w:r>
    </w:p>
    <w:p w14:paraId="07BA47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 xml:space="preserve">（7）负责与相关部门的日常沟通，及时跟进担保有关的法律法规及政策等。 </w:t>
      </w:r>
    </w:p>
    <w:p w14:paraId="0926DA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74D5B4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65482D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（2）35周岁及以下（1989年10月1日以后出生），全日制本科及以上学历，会计学、金融学、法学等相关专业；</w:t>
      </w:r>
    </w:p>
    <w:p w14:paraId="4EA0A1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（3）具有2年以上金融行业从业经验。具有经济、会计等相关中级以上职称或CPA、CFA证书、基金从业资格证、法律职业资格证等相应职业资格证书者可不受专业限制。</w:t>
      </w:r>
    </w:p>
    <w:p w14:paraId="06FCB7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（六）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上海奉贤股权投资有限公司  综合行政岗（2名）</w:t>
      </w:r>
    </w:p>
    <w:p w14:paraId="782C27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5DD54F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（1）协助公司负责人做好人事、行政、财务、档案管理、数据报送等工作；</w:t>
      </w:r>
    </w:p>
    <w:p w14:paraId="25E033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（2）组织、策划、实施公司各类会议、培训、团建等活动；</w:t>
      </w:r>
    </w:p>
    <w:p w14:paraId="2BB4AD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（3）负责与区内指导部门和集团各部门的联络工作；</w:t>
      </w:r>
    </w:p>
    <w:p w14:paraId="4B47DE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（4）其他工作。</w:t>
      </w:r>
    </w:p>
    <w:p w14:paraId="5BD3B7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1E8232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4EEC26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（2）35周岁及以下（1989年10月1日以后出生），全日制本科及以上学历，管理学类、法学类等相关专业；</w:t>
      </w:r>
    </w:p>
    <w:p w14:paraId="0B8D4C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（3）中共党员（含预备党员）优先。</w:t>
      </w:r>
    </w:p>
    <w:p w14:paraId="2D121C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kern w:val="2"/>
          <w:sz w:val="30"/>
          <w:szCs w:val="30"/>
          <w:lang w:val="en-US" w:eastAsia="zh-CN" w:bidi="ar-SA"/>
        </w:rPr>
        <w:t>（七）</w:t>
      </w:r>
      <w:r>
        <w:rPr>
          <w:rFonts w:hint="eastAsia" w:ascii="楷体_GB2312" w:hAnsi="楷体_GB2312" w:eastAsia="楷体_GB2312" w:cs="楷体_GB2312"/>
          <w:b/>
          <w:bCs/>
          <w:sz w:val="30"/>
          <w:szCs w:val="30"/>
          <w:lang w:val="en-US" w:eastAsia="zh-CN"/>
        </w:rPr>
        <w:t>上海奉投建设发展有限公司  项目经理</w:t>
      </w:r>
    </w:p>
    <w:p w14:paraId="5F92C2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1、岗位职责</w:t>
      </w:r>
    </w:p>
    <w:p w14:paraId="15626D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（1）负责项目部管理运行工作；</w:t>
      </w:r>
    </w:p>
    <w:p w14:paraId="27AFAB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（2）全面组织工程各阶段工作；</w:t>
      </w:r>
    </w:p>
    <w:p w14:paraId="56BFEF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（3）组织人员教育培训及考核工作；</w:t>
      </w:r>
    </w:p>
    <w:p w14:paraId="294814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（4）组织制定施工措施经费使用计划；</w:t>
      </w:r>
    </w:p>
    <w:p w14:paraId="025881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（5）对施工组织设计和施工方案进行审查；</w:t>
      </w:r>
    </w:p>
    <w:p w14:paraId="64B259D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（6）审核图纸审查记录、工程洽商记录、设计变更，按洽商、变更组织调整施工措施和经济信息；</w:t>
      </w:r>
    </w:p>
    <w:p w14:paraId="0C4508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（7）组织工程项目质量策划，审查质量控制措施；</w:t>
      </w:r>
    </w:p>
    <w:p w14:paraId="54F685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（8）组织制定总进度计划，审核主要节点；</w:t>
      </w:r>
    </w:p>
    <w:p w14:paraId="4C1AB3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（9）组织进度执行检查，对未执行进度进行分析、调整；</w:t>
      </w:r>
    </w:p>
    <w:p w14:paraId="6B324B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（10）组织工程验收、物业验收、业主验收问题的整改；</w:t>
      </w:r>
    </w:p>
    <w:p w14:paraId="6F3E57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（11）参与确定各分包队，审查分包合同，协调处理各分包队之间工作，按分包合同进行管理；</w:t>
      </w:r>
    </w:p>
    <w:p w14:paraId="39F66F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（12）检查各工序及安全情况，进行施工总结，提出注意事项和有效措施。 </w:t>
      </w:r>
    </w:p>
    <w:p w14:paraId="2AA800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2、岗位要求</w:t>
      </w:r>
    </w:p>
    <w:p w14:paraId="498B5D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（1）政治素质高，品行端正，诚实可信，勤勉敬业；身体健康，具有良好的心理素质；</w:t>
      </w:r>
    </w:p>
    <w:p w14:paraId="5F097F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（2）40周岁及以下（1984年10月1日以后出生），本科及以上学历，土木工程类相关专业；</w:t>
      </w:r>
    </w:p>
    <w:p w14:paraId="4DDFE5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（3）具备建筑专业中级工程师资格，一级建造师注册证书（建筑工程、机电工程、水利水电工程等），十年以上工程项目工作经历。</w:t>
      </w:r>
    </w:p>
    <w:p w14:paraId="28CEC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三、薪酬福利：</w:t>
      </w:r>
    </w:p>
    <w:p w14:paraId="0D3D30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1、年薪16万-22万（税前）；</w:t>
      </w:r>
    </w:p>
    <w:p w14:paraId="2148F3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60" w:firstLineChars="200"/>
        <w:textAlignment w:val="auto"/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</w:pPr>
      <w:r>
        <w:rPr>
          <w:rFonts w:hint="eastAsia" w:ascii="仿宋_GB2312" w:hAnsi="仿宋_GB2312" w:eastAsia="仿宋_GB2312" w:cs="仿宋_GB2312"/>
          <w:sz w:val="28"/>
          <w:szCs w:val="28"/>
          <w:lang w:val="en-US" w:eastAsia="zh-CN"/>
        </w:rPr>
        <w:t>2、缴纳五险一金、补充公积金、企业年金；补充医疗保险；健康体检、工作服装；工会福利；员工培训等相关福利。</w:t>
      </w:r>
    </w:p>
    <w:p w14:paraId="31C2D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四、否决条件</w:t>
      </w:r>
    </w:p>
    <w:p w14:paraId="6AB3D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有以下情形之一者不具备报考资格，不予接受报名：</w:t>
      </w:r>
    </w:p>
    <w:p w14:paraId="055556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1、曾受过刑事处罚或治安处罚以及纪律处分的；</w:t>
      </w:r>
    </w:p>
    <w:p w14:paraId="009796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2、涉嫌违纪违法正在接受审查尚未得出结论的；</w:t>
      </w:r>
    </w:p>
    <w:p w14:paraId="77D26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3、违反社会公德、职业道德，造成不良影响的；</w:t>
      </w:r>
    </w:p>
    <w:p w14:paraId="61AAB0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4、有被开除和辞退的记录；</w:t>
      </w:r>
    </w:p>
    <w:p w14:paraId="288FC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5、其他不宜从事本次招聘岗位工作的情形。</w:t>
      </w:r>
    </w:p>
    <w:p w14:paraId="37132521">
      <w:pPr>
        <w:keepNext w:val="0"/>
        <w:keepLines w:val="0"/>
        <w:pageBreakBefore w:val="0"/>
        <w:widowControl w:val="0"/>
        <w:tabs>
          <w:tab w:val="left" w:pos="295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五、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报名要求</w:t>
      </w:r>
    </w:p>
    <w:p w14:paraId="3A2C7D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1、报名时间：2024年10月21日—2024年11月3日。</w:t>
      </w:r>
    </w:p>
    <w:p w14:paraId="43ED7F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2、应聘人员须填写《上海奉贤投资（集团）有限公司人员招聘报名表》（附件1），通过电子邮件的方式投递报名表，同时附上本人身份证、毕业证、学位证、资格证、职称证书等相关电子材料。</w:t>
      </w:r>
    </w:p>
    <w:p w14:paraId="03FBFB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3、应聘人员须如实填写报名登记表，如报名信息不真实或者不符合报考条件而发生不良后果的，责任自负。</w:t>
      </w:r>
    </w:p>
    <w:p w14:paraId="10A8D0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lang w:val="en-US" w:eastAsia="zh-CN"/>
        </w:rPr>
        <w:t>六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</w:rPr>
        <w:t>、招聘办法</w:t>
      </w:r>
    </w:p>
    <w:p w14:paraId="3A070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此次招聘按照报名、资格审查、招聘考核、考察、体检、录用等程序进行。</w:t>
      </w:r>
    </w:p>
    <w:p w14:paraId="248D2E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1、资格审查。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集团党群人事部负责按照招聘资格条件进行资格审核，通过审查者方可参加招聘考核。</w:t>
      </w:r>
    </w:p>
    <w:p w14:paraId="586560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、招聘考核。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本次招聘考核由笔试和面试组成。笔试采取综合类考试，考试内容为公共基础知识和综合写作。笔试时间和有关要求另行通知。根据笔试成绩由高分到低分按最高1：3的比例确定进入面试人员名单，笔试低于60分者取消面试资格。面试采取结构化面试的方式进行，采取百分制计算成绩，面试成绩低于60分者取消录用资格。</w:t>
      </w:r>
    </w:p>
    <w:p w14:paraId="3571E6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3、成绩确定。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按笔试30%、面试70%的比例，采用百分制计算应聘人员考试总成绩，按照1:1的比例确定进入体检、考察范围人选，成绩并列的按照面试成绩高者确定，如有放弃者依次递补。</w:t>
      </w:r>
    </w:p>
    <w:p w14:paraId="046055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4、确定拟聘人员。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根据考核结果，由集团党委集体研究确定拟聘人员。</w:t>
      </w:r>
    </w:p>
    <w:p w14:paraId="05A175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default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5、考察。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highlight w:val="none"/>
          <w:lang w:val="en-US" w:eastAsia="zh-CN"/>
        </w:rPr>
        <w:t>拟录用人员需提供本人无犯罪记录证明。</w:t>
      </w:r>
    </w:p>
    <w:p w14:paraId="1DBF7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2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highlight w:val="none"/>
          <w:lang w:val="en-US" w:eastAsia="zh-CN"/>
        </w:rPr>
        <w:t>6、体检。</w:t>
      </w: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拟录用人员须提供近半年内二级甲等以上公立医院入职体检报告。</w:t>
      </w:r>
    </w:p>
    <w:p w14:paraId="6890BA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对取消、放弃考察（体检）资格或考察（体检）不合格人员者不予录用。</w:t>
      </w:r>
    </w:p>
    <w:p w14:paraId="08255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560" w:lineRule="exact"/>
        <w:ind w:firstLine="600" w:firstLineChars="200"/>
        <w:textAlignment w:val="auto"/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</w:pP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  <w:lang w:val="en-US" w:eastAsia="zh-CN"/>
        </w:rPr>
        <w:t>七</w:t>
      </w:r>
      <w:r>
        <w:rPr>
          <w:rFonts w:hint="eastAsia" w:ascii="黑体" w:hAnsi="黑体" w:eastAsia="黑体" w:cs="黑体"/>
          <w:b w:val="0"/>
          <w:bCs w:val="0"/>
          <w:sz w:val="30"/>
          <w:szCs w:val="30"/>
          <w:highlight w:val="none"/>
        </w:rPr>
        <w:t>、相关待遇和其他事项</w:t>
      </w:r>
    </w:p>
    <w:p w14:paraId="59D83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highlight w:val="none"/>
          <w:lang w:val="en-US" w:eastAsia="zh-CN"/>
        </w:rPr>
        <w:t>录用人员与招聘单位签订劳动合同，享受相应的工资福利待遇。本次公开招聘由奉投集团负责解释工作，求职者对招聘流程中各个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环节存在疑问的可拨打咨询电话。</w:t>
      </w:r>
    </w:p>
    <w:p w14:paraId="75A8F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公司地址：上海市奉贤区南桥镇百秀路399号31层</w:t>
      </w:r>
    </w:p>
    <w:p w14:paraId="1BE44A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联 系 人：吴老师    联系电话：021-67100510</w:t>
      </w:r>
    </w:p>
    <w:p w14:paraId="6CD670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投递邮箱：110572903@qq.com</w:t>
      </w:r>
    </w:p>
    <w:p w14:paraId="24816F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0" w:firstLineChars="20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8B05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096F5B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50" w:firstLineChars="150"/>
        <w:jc w:val="righ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上海奉贤投资（集团）有限公司</w:t>
      </w:r>
    </w:p>
    <w:p w14:paraId="6117E4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</w:rPr>
        <w:t xml:space="preserve">                                     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2024年10月21日</w:t>
      </w:r>
    </w:p>
    <w:p w14:paraId="75BE5F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CF0A54A">
      <w:pPr>
        <w:pStyle w:val="2"/>
        <w:rPr>
          <w:rFonts w:hint="eastAsia"/>
          <w:lang w:val="en-US" w:eastAsia="zh-CN"/>
        </w:rPr>
      </w:pPr>
      <w:bookmarkStart w:id="0" w:name="_GoBack"/>
      <w:bookmarkEnd w:id="0"/>
    </w:p>
    <w:p w14:paraId="7393CCB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附件1：《上海奉贤投资（集团）有限公司人员招聘报名表》</w:t>
      </w:r>
    </w:p>
    <w:p w14:paraId="27EDD5F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7411973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FFB0C68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FCE7287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2213F195">
      <w:pPr>
        <w:pStyle w:val="2"/>
        <w:jc w:val="center"/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</w:pPr>
    </w:p>
    <w:p w14:paraId="7A5AD90D">
      <w:pPr>
        <w:pStyle w:val="2"/>
        <w:jc w:val="both"/>
        <w:rPr>
          <w:rFonts w:hint="eastAsia" w:ascii="仿宋_GB2312" w:hAnsi="仿宋_GB2312" w:eastAsia="仿宋_GB2312" w:cs="仿宋_GB2312"/>
          <w:b w:val="0"/>
          <w:bCs w:val="0"/>
          <w:sz w:val="28"/>
          <w:szCs w:val="28"/>
          <w:lang w:val="en-US" w:eastAsia="zh-CN"/>
        </w:rPr>
        <w:sectPr>
          <w:footerReference r:id="rId3" w:type="default"/>
          <w:pgSz w:w="11906" w:h="16838"/>
          <w:pgMar w:top="1417" w:right="1587" w:bottom="1417" w:left="158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425" w:num="1"/>
          <w:docGrid w:type="lines" w:linePitch="312" w:charSpace="0"/>
        </w:sectPr>
      </w:pPr>
    </w:p>
    <w:p w14:paraId="7C1EAB2B">
      <w:pPr>
        <w:rPr>
          <w:rFonts w:hint="eastAsia"/>
          <w:lang w:val="en-US" w:eastAsia="zh-CN"/>
        </w:rPr>
      </w:pPr>
    </w:p>
    <w:p w14:paraId="7F1E1B76">
      <w:pPr>
        <w:pStyle w:val="2"/>
        <w:rPr>
          <w:rFonts w:hint="eastAsia"/>
          <w:lang w:val="en-US" w:eastAsia="zh-CN"/>
        </w:rPr>
      </w:pPr>
    </w:p>
    <w:p w14:paraId="28EC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hint="eastAsia" w:ascii="黑体" w:eastAsia="黑体"/>
          <w:sz w:val="36"/>
          <w:szCs w:val="36"/>
        </w:rPr>
      </w:pPr>
      <w:r>
        <w:rPr>
          <w:rFonts w:hint="eastAsia" w:ascii="黑体" w:eastAsia="黑体"/>
          <w:sz w:val="36"/>
          <w:szCs w:val="36"/>
        </w:rPr>
        <w:t>上海奉贤投资（集团）有限公司人员招聘报名表</w:t>
      </w:r>
    </w:p>
    <w:p w14:paraId="62A2109A">
      <w:pPr>
        <w:pStyle w:val="2"/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750"/>
        <w:gridCol w:w="1017"/>
        <w:gridCol w:w="712"/>
        <w:gridCol w:w="527"/>
        <w:gridCol w:w="324"/>
        <w:gridCol w:w="385"/>
        <w:gridCol w:w="422"/>
        <w:gridCol w:w="126"/>
        <w:gridCol w:w="150"/>
        <w:gridCol w:w="276"/>
        <w:gridCol w:w="276"/>
        <w:gridCol w:w="26"/>
        <w:gridCol w:w="250"/>
        <w:gridCol w:w="276"/>
        <w:gridCol w:w="58"/>
        <w:gridCol w:w="164"/>
        <w:gridCol w:w="54"/>
        <w:gridCol w:w="276"/>
        <w:gridCol w:w="276"/>
        <w:gridCol w:w="30"/>
        <w:gridCol w:w="73"/>
        <w:gridCol w:w="173"/>
        <w:gridCol w:w="276"/>
        <w:gridCol w:w="276"/>
        <w:gridCol w:w="227"/>
        <w:gridCol w:w="49"/>
        <w:gridCol w:w="276"/>
        <w:gridCol w:w="276"/>
        <w:gridCol w:w="276"/>
        <w:gridCol w:w="276"/>
        <w:gridCol w:w="276"/>
        <w:gridCol w:w="276"/>
      </w:tblGrid>
      <w:tr w14:paraId="240EB0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6" w:hRule="atLeast"/>
          <w:jc w:val="center"/>
        </w:trPr>
        <w:tc>
          <w:tcPr>
            <w:tcW w:w="741" w:type="dxa"/>
            <w:tcBorders>
              <w:top w:val="single" w:color="auto" w:sz="8" w:space="0"/>
            </w:tcBorders>
            <w:vAlign w:val="center"/>
          </w:tcPr>
          <w:p w14:paraId="66F4BEA9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1767" w:type="dxa"/>
            <w:gridSpan w:val="2"/>
            <w:tcBorders>
              <w:top w:val="single" w:color="auto" w:sz="8" w:space="0"/>
            </w:tcBorders>
            <w:vAlign w:val="center"/>
          </w:tcPr>
          <w:p w14:paraId="67961C1A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tcBorders>
              <w:top w:val="single" w:color="auto" w:sz="8" w:space="0"/>
            </w:tcBorders>
            <w:vAlign w:val="center"/>
          </w:tcPr>
          <w:p w14:paraId="6581263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性别</w:t>
            </w:r>
          </w:p>
        </w:tc>
        <w:tc>
          <w:tcPr>
            <w:tcW w:w="851" w:type="dxa"/>
            <w:gridSpan w:val="2"/>
            <w:tcBorders>
              <w:top w:val="single" w:color="auto" w:sz="8" w:space="0"/>
            </w:tcBorders>
            <w:vAlign w:val="center"/>
          </w:tcPr>
          <w:p w14:paraId="2861F4DE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tcBorders>
              <w:top w:val="single" w:color="auto" w:sz="8" w:space="0"/>
            </w:tcBorders>
            <w:vAlign w:val="center"/>
          </w:tcPr>
          <w:p w14:paraId="590E2054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出生</w:t>
            </w:r>
          </w:p>
          <w:p w14:paraId="2252ED2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年月</w:t>
            </w:r>
          </w:p>
        </w:tc>
        <w:tc>
          <w:tcPr>
            <w:tcW w:w="1438" w:type="dxa"/>
            <w:gridSpan w:val="8"/>
            <w:tcBorders>
              <w:top w:val="single" w:color="auto" w:sz="8" w:space="0"/>
            </w:tcBorders>
            <w:vAlign w:val="center"/>
          </w:tcPr>
          <w:p w14:paraId="021F6E67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tcBorders>
              <w:top w:val="single" w:color="auto" w:sz="8" w:space="0"/>
            </w:tcBorders>
            <w:vAlign w:val="center"/>
          </w:tcPr>
          <w:p w14:paraId="77D5C278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政治</w:t>
            </w:r>
          </w:p>
          <w:p w14:paraId="513CC022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面貌</w:t>
            </w:r>
          </w:p>
        </w:tc>
        <w:tc>
          <w:tcPr>
            <w:tcW w:w="1025" w:type="dxa"/>
            <w:gridSpan w:val="5"/>
            <w:tcBorders>
              <w:top w:val="single" w:color="auto" w:sz="8" w:space="0"/>
            </w:tcBorders>
            <w:vAlign w:val="center"/>
          </w:tcPr>
          <w:p w14:paraId="4A5264C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restart"/>
            <w:tcBorders>
              <w:top w:val="single" w:color="auto" w:sz="8" w:space="0"/>
            </w:tcBorders>
            <w:vAlign w:val="center"/>
          </w:tcPr>
          <w:p w14:paraId="3D963556">
            <w:pPr>
              <w:spacing w:line="5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照片</w:t>
            </w:r>
          </w:p>
        </w:tc>
      </w:tr>
      <w:tr w14:paraId="24BF2BB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55" w:hRule="atLeast"/>
          <w:jc w:val="center"/>
        </w:trPr>
        <w:tc>
          <w:tcPr>
            <w:tcW w:w="741" w:type="dxa"/>
            <w:vAlign w:val="center"/>
          </w:tcPr>
          <w:p w14:paraId="6A6A266F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毕业</w:t>
            </w:r>
          </w:p>
          <w:p w14:paraId="70500F1C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院校</w:t>
            </w:r>
          </w:p>
        </w:tc>
        <w:tc>
          <w:tcPr>
            <w:tcW w:w="1767" w:type="dxa"/>
            <w:gridSpan w:val="2"/>
            <w:vAlign w:val="center"/>
          </w:tcPr>
          <w:p w14:paraId="77FC83D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12" w:type="dxa"/>
            <w:vMerge w:val="restart"/>
            <w:vAlign w:val="center"/>
          </w:tcPr>
          <w:p w14:paraId="1F4AA426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</w:t>
            </w:r>
          </w:p>
        </w:tc>
        <w:tc>
          <w:tcPr>
            <w:tcW w:w="851" w:type="dxa"/>
            <w:gridSpan w:val="2"/>
            <w:vMerge w:val="restart"/>
            <w:vAlign w:val="center"/>
          </w:tcPr>
          <w:p w14:paraId="77D49C34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7" w:type="dxa"/>
            <w:gridSpan w:val="2"/>
            <w:vMerge w:val="restart"/>
            <w:vAlign w:val="center"/>
          </w:tcPr>
          <w:p w14:paraId="4687A23D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学历</w:t>
            </w:r>
          </w:p>
        </w:tc>
        <w:tc>
          <w:tcPr>
            <w:tcW w:w="1438" w:type="dxa"/>
            <w:gridSpan w:val="8"/>
            <w:vMerge w:val="restart"/>
            <w:vAlign w:val="center"/>
          </w:tcPr>
          <w:p w14:paraId="4C94EB1F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800" w:type="dxa"/>
            <w:gridSpan w:val="5"/>
            <w:vMerge w:val="restart"/>
            <w:vAlign w:val="center"/>
          </w:tcPr>
          <w:p w14:paraId="7BD8E271"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学位</w:t>
            </w:r>
          </w:p>
        </w:tc>
        <w:tc>
          <w:tcPr>
            <w:tcW w:w="1025" w:type="dxa"/>
            <w:gridSpan w:val="5"/>
            <w:vMerge w:val="restart"/>
            <w:vAlign w:val="center"/>
          </w:tcPr>
          <w:p w14:paraId="468D946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6B34E5EA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4886FF7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25" w:hRule="atLeast"/>
          <w:jc w:val="center"/>
        </w:trPr>
        <w:tc>
          <w:tcPr>
            <w:tcW w:w="741" w:type="dxa"/>
            <w:vAlign w:val="center"/>
          </w:tcPr>
          <w:p w14:paraId="4EBB5232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毕业</w:t>
            </w:r>
          </w:p>
          <w:p w14:paraId="62F58F3E">
            <w:pPr>
              <w:spacing w:line="240" w:lineRule="exact"/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时间</w:t>
            </w:r>
          </w:p>
        </w:tc>
        <w:tc>
          <w:tcPr>
            <w:tcW w:w="1767" w:type="dxa"/>
            <w:gridSpan w:val="2"/>
            <w:vAlign w:val="center"/>
          </w:tcPr>
          <w:p w14:paraId="54413131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712" w:type="dxa"/>
            <w:vMerge w:val="continue"/>
            <w:vAlign w:val="center"/>
          </w:tcPr>
          <w:p w14:paraId="53267D83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51" w:type="dxa"/>
            <w:gridSpan w:val="2"/>
            <w:vMerge w:val="continue"/>
            <w:vAlign w:val="center"/>
          </w:tcPr>
          <w:p w14:paraId="65921E8E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7" w:type="dxa"/>
            <w:gridSpan w:val="2"/>
            <w:vMerge w:val="continue"/>
            <w:vAlign w:val="center"/>
          </w:tcPr>
          <w:p w14:paraId="104BB71A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38" w:type="dxa"/>
            <w:gridSpan w:val="8"/>
            <w:vMerge w:val="continue"/>
            <w:vAlign w:val="center"/>
          </w:tcPr>
          <w:p w14:paraId="4CCA9FA2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800" w:type="dxa"/>
            <w:gridSpan w:val="5"/>
            <w:vMerge w:val="continue"/>
            <w:vAlign w:val="center"/>
          </w:tcPr>
          <w:p w14:paraId="521E6D9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25" w:type="dxa"/>
            <w:gridSpan w:val="5"/>
            <w:vMerge w:val="continue"/>
            <w:vAlign w:val="center"/>
          </w:tcPr>
          <w:p w14:paraId="0CC7363D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1DDC5950">
            <w:pPr>
              <w:spacing w:line="240" w:lineRule="exact"/>
              <w:ind w:firstLine="480"/>
              <w:jc w:val="center"/>
              <w:rPr>
                <w:rFonts w:ascii="宋体" w:hAnsi="宋体"/>
                <w:sz w:val="24"/>
                <w:szCs w:val="24"/>
              </w:rPr>
            </w:pPr>
          </w:p>
        </w:tc>
      </w:tr>
      <w:tr w14:paraId="5FBAD1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77F72F45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报名岗位</w:t>
            </w:r>
          </w:p>
        </w:tc>
        <w:tc>
          <w:tcPr>
            <w:tcW w:w="3263" w:type="dxa"/>
            <w:gridSpan w:val="18"/>
            <w:vAlign w:val="center"/>
          </w:tcPr>
          <w:p w14:paraId="5CED555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705" w:type="dxa"/>
            <w:gridSpan w:val="7"/>
            <w:vMerge w:val="continue"/>
            <w:vAlign w:val="center"/>
          </w:tcPr>
          <w:p w14:paraId="737F75C4">
            <w:pPr>
              <w:spacing w:line="60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CCD6CE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vAlign w:val="center"/>
          </w:tcPr>
          <w:p w14:paraId="34C4C007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户籍所在地</w:t>
            </w:r>
          </w:p>
        </w:tc>
        <w:tc>
          <w:tcPr>
            <w:tcW w:w="4968" w:type="dxa"/>
            <w:gridSpan w:val="25"/>
            <w:vAlign w:val="center"/>
          </w:tcPr>
          <w:p w14:paraId="0604EAF9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6D63332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0" w:hRule="atLeast"/>
          <w:jc w:val="center"/>
        </w:trPr>
        <w:tc>
          <w:tcPr>
            <w:tcW w:w="4878" w:type="dxa"/>
            <w:gridSpan w:val="8"/>
            <w:tcBorders>
              <w:bottom w:val="single" w:color="auto" w:sz="8" w:space="0"/>
            </w:tcBorders>
            <w:vAlign w:val="center"/>
          </w:tcPr>
          <w:p w14:paraId="13D4BA96">
            <w:pPr>
              <w:spacing w:line="6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身份证号码</w:t>
            </w: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C8FDE5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BE1A29D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8739D42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02FE09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B91072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625694B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0BC34FB4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95406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3"/>
            <w:tcBorders>
              <w:bottom w:val="single" w:color="auto" w:sz="8" w:space="0"/>
            </w:tcBorders>
            <w:vAlign w:val="center"/>
          </w:tcPr>
          <w:p w14:paraId="4DB49A5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46C1A93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7502E16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gridSpan w:val="2"/>
            <w:tcBorders>
              <w:bottom w:val="single" w:color="auto" w:sz="8" w:space="0"/>
            </w:tcBorders>
            <w:vAlign w:val="center"/>
          </w:tcPr>
          <w:p w14:paraId="18B7A0F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381B353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5436837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503E7C90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FD6B9CA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14B81586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276" w:type="dxa"/>
            <w:tcBorders>
              <w:bottom w:val="single" w:color="auto" w:sz="8" w:space="0"/>
            </w:tcBorders>
            <w:vAlign w:val="center"/>
          </w:tcPr>
          <w:p w14:paraId="297D18BB">
            <w:pPr>
              <w:spacing w:line="60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529B392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75" w:hRule="atLeast"/>
          <w:jc w:val="center"/>
        </w:trPr>
        <w:tc>
          <w:tcPr>
            <w:tcW w:w="741" w:type="dxa"/>
            <w:vMerge w:val="restart"/>
            <w:tcBorders>
              <w:bottom w:val="single" w:color="auto" w:sz="8" w:space="0"/>
            </w:tcBorders>
            <w:vAlign w:val="center"/>
          </w:tcPr>
          <w:p w14:paraId="7FAC74F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7BC7B8C8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地址</w:t>
            </w:r>
          </w:p>
        </w:tc>
        <w:tc>
          <w:tcPr>
            <w:tcW w:w="3006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522118EE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09" w:type="dxa"/>
            <w:gridSpan w:val="2"/>
            <w:vMerge w:val="restart"/>
            <w:tcBorders>
              <w:bottom w:val="single" w:color="auto" w:sz="8" w:space="0"/>
            </w:tcBorders>
            <w:vAlign w:val="center"/>
          </w:tcPr>
          <w:p w14:paraId="6AE5D99C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邮编</w:t>
            </w:r>
          </w:p>
        </w:tc>
        <w:tc>
          <w:tcPr>
            <w:tcW w:w="1276" w:type="dxa"/>
            <w:gridSpan w:val="6"/>
            <w:vMerge w:val="restart"/>
            <w:tcBorders>
              <w:bottom w:val="single" w:color="auto" w:sz="8" w:space="0"/>
            </w:tcBorders>
            <w:vAlign w:val="center"/>
          </w:tcPr>
          <w:p w14:paraId="17E7D535">
            <w:pPr>
              <w:spacing w:line="24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748" w:type="dxa"/>
            <w:gridSpan w:val="4"/>
            <w:vMerge w:val="restart"/>
            <w:tcBorders>
              <w:bottom w:val="single" w:color="auto" w:sz="8" w:space="0"/>
            </w:tcBorders>
            <w:vAlign w:val="center"/>
          </w:tcPr>
          <w:p w14:paraId="6319CE5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</w:t>
            </w:r>
          </w:p>
          <w:p w14:paraId="12166BAD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电话</w:t>
            </w:r>
          </w:p>
        </w:tc>
        <w:tc>
          <w:tcPr>
            <w:tcW w:w="709" w:type="dxa"/>
            <w:gridSpan w:val="5"/>
            <w:tcBorders>
              <w:bottom w:val="single" w:color="auto" w:sz="8" w:space="0"/>
            </w:tcBorders>
            <w:vAlign w:val="center"/>
          </w:tcPr>
          <w:p w14:paraId="5AF141BE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手机</w:t>
            </w:r>
          </w:p>
        </w:tc>
        <w:tc>
          <w:tcPr>
            <w:tcW w:w="2657" w:type="dxa"/>
            <w:gridSpan w:val="11"/>
            <w:tcBorders>
              <w:bottom w:val="single" w:color="auto" w:sz="8" w:space="0"/>
            </w:tcBorders>
            <w:vAlign w:val="center"/>
          </w:tcPr>
          <w:p w14:paraId="33A5C4C5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35C262D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10" w:hRule="atLeast"/>
          <w:jc w:val="center"/>
        </w:trPr>
        <w:tc>
          <w:tcPr>
            <w:tcW w:w="741" w:type="dxa"/>
            <w:vMerge w:val="continue"/>
            <w:vAlign w:val="center"/>
          </w:tcPr>
          <w:p w14:paraId="638D558D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3006" w:type="dxa"/>
            <w:gridSpan w:val="4"/>
            <w:vMerge w:val="continue"/>
            <w:vAlign w:val="center"/>
          </w:tcPr>
          <w:p w14:paraId="29D602EB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 w:val="continue"/>
            <w:vAlign w:val="center"/>
          </w:tcPr>
          <w:p w14:paraId="3640A217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1276" w:type="dxa"/>
            <w:gridSpan w:val="6"/>
            <w:vMerge w:val="continue"/>
            <w:vAlign w:val="center"/>
          </w:tcPr>
          <w:p w14:paraId="48967938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48" w:type="dxa"/>
            <w:gridSpan w:val="4"/>
            <w:vMerge w:val="continue"/>
            <w:vAlign w:val="center"/>
          </w:tcPr>
          <w:p w14:paraId="60093C30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  <w:tc>
          <w:tcPr>
            <w:tcW w:w="709" w:type="dxa"/>
            <w:gridSpan w:val="5"/>
            <w:vAlign w:val="center"/>
          </w:tcPr>
          <w:p w14:paraId="6EA12565">
            <w:pPr>
              <w:spacing w:line="50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宅电</w:t>
            </w:r>
          </w:p>
        </w:tc>
        <w:tc>
          <w:tcPr>
            <w:tcW w:w="2657" w:type="dxa"/>
            <w:gridSpan w:val="11"/>
            <w:vAlign w:val="center"/>
          </w:tcPr>
          <w:p w14:paraId="16C6D556">
            <w:pPr>
              <w:spacing w:line="500" w:lineRule="exact"/>
              <w:ind w:firstLine="48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307CFC3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54" w:hRule="atLeast"/>
          <w:jc w:val="center"/>
        </w:trPr>
        <w:tc>
          <w:tcPr>
            <w:tcW w:w="1491" w:type="dxa"/>
            <w:gridSpan w:val="2"/>
            <w:vAlign w:val="center"/>
          </w:tcPr>
          <w:p w14:paraId="43C698E2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工作单位</w:t>
            </w:r>
          </w:p>
        </w:tc>
        <w:tc>
          <w:tcPr>
            <w:tcW w:w="3513" w:type="dxa"/>
            <w:gridSpan w:val="7"/>
            <w:vAlign w:val="center"/>
          </w:tcPr>
          <w:p w14:paraId="447C706C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185" w:type="dxa"/>
            <w:gridSpan w:val="13"/>
            <w:vAlign w:val="center"/>
          </w:tcPr>
          <w:p w14:paraId="696B40F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参加工作时间</w:t>
            </w:r>
          </w:p>
        </w:tc>
        <w:tc>
          <w:tcPr>
            <w:tcW w:w="2657" w:type="dxa"/>
            <w:gridSpan w:val="11"/>
            <w:vAlign w:val="center"/>
          </w:tcPr>
          <w:p w14:paraId="44507443">
            <w:pPr>
              <w:spacing w:line="500" w:lineRule="exact"/>
              <w:ind w:firstLine="420"/>
              <w:jc w:val="center"/>
              <w:rPr>
                <w:rFonts w:ascii="宋体" w:hAnsi="宋体"/>
                <w:szCs w:val="21"/>
              </w:rPr>
            </w:pPr>
          </w:p>
        </w:tc>
      </w:tr>
      <w:tr w14:paraId="1A2A54F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tcBorders>
              <w:bottom w:val="nil"/>
            </w:tcBorders>
            <w:vAlign w:val="center"/>
          </w:tcPr>
          <w:p w14:paraId="606A637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 w14:paraId="371FEC91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32"/>
            <w:tcBorders>
              <w:bottom w:val="nil"/>
            </w:tcBorders>
          </w:tcPr>
          <w:p w14:paraId="7452D86F">
            <w:pPr>
              <w:spacing w:line="300" w:lineRule="exact"/>
              <w:ind w:firstLine="420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从高中起填，请如实填写各段经历起止年月</w:t>
            </w:r>
            <w:r>
              <w:rPr>
                <w:rFonts w:ascii="宋体" w:hAnsi="宋体"/>
                <w:szCs w:val="21"/>
              </w:rPr>
              <w:t>]</w:t>
            </w:r>
          </w:p>
          <w:p w14:paraId="23FB0AF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6C9DFF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0D344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B0610E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EFE6CC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5570F9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45FEEF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D00CF4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73C40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F64A261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9367B15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C91411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092805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DBDAA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</w:tbl>
    <w:p w14:paraId="7D031027">
      <w:pPr>
        <w:spacing w:line="240" w:lineRule="exact"/>
        <w:rPr>
          <w:rFonts w:hint="eastAsia" w:ascii="宋体" w:hAnsi="宋体"/>
          <w:szCs w:val="21"/>
        </w:rPr>
        <w:sectPr>
          <w:headerReference r:id="rId4" w:type="default"/>
          <w:type w:val="continuous"/>
          <w:pgSz w:w="11906" w:h="16838"/>
          <w:pgMar w:top="1417" w:right="1587" w:bottom="1417" w:left="158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425" w:num="1"/>
          <w:docGrid w:type="lines" w:linePitch="312" w:charSpace="0"/>
        </w:sectPr>
      </w:pPr>
    </w:p>
    <w:tbl>
      <w:tblPr>
        <w:tblStyle w:val="6"/>
        <w:tblW w:w="9846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1"/>
        <w:gridCol w:w="2276"/>
        <w:gridCol w:w="2276"/>
        <w:gridCol w:w="2276"/>
        <w:gridCol w:w="2277"/>
      </w:tblGrid>
      <w:tr w14:paraId="5EADB46A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02" w:hRule="atLeast"/>
          <w:jc w:val="center"/>
        </w:trPr>
        <w:tc>
          <w:tcPr>
            <w:tcW w:w="741" w:type="dxa"/>
            <w:vAlign w:val="center"/>
          </w:tcPr>
          <w:p w14:paraId="64DF9AB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工作</w:t>
            </w:r>
          </w:p>
          <w:p w14:paraId="2C8661B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经历</w:t>
            </w:r>
          </w:p>
        </w:tc>
        <w:tc>
          <w:tcPr>
            <w:tcW w:w="9105" w:type="dxa"/>
            <w:gridSpan w:val="4"/>
          </w:tcPr>
          <w:p w14:paraId="1E116D3E">
            <w:pPr>
              <w:spacing w:line="300" w:lineRule="exact"/>
              <w:ind w:firstLine="42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ascii="宋体" w:hAnsi="宋体"/>
                <w:szCs w:val="21"/>
              </w:rPr>
              <w:t>[</w:t>
            </w:r>
            <w:r>
              <w:rPr>
                <w:rFonts w:hint="eastAsia" w:ascii="宋体" w:hAnsi="宋体"/>
                <w:szCs w:val="21"/>
              </w:rPr>
              <w:t>请如实填写各段经历起止年月、在何单位工作，时间须前后衔接，没有填“无”</w:t>
            </w:r>
            <w:r>
              <w:rPr>
                <w:rFonts w:ascii="宋体" w:hAnsi="宋体"/>
                <w:szCs w:val="21"/>
              </w:rPr>
              <w:t>]</w:t>
            </w:r>
          </w:p>
          <w:p w14:paraId="0E6219A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C668E6B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83DAAB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8BFF83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9A008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662461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FD56E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66883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18900C3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61C740E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88649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433BDB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A1792A9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CC5F16A">
            <w:pPr>
              <w:spacing w:line="240" w:lineRule="exact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048B81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22" w:hRule="atLeast"/>
          <w:jc w:val="center"/>
        </w:trPr>
        <w:tc>
          <w:tcPr>
            <w:tcW w:w="741" w:type="dxa"/>
            <w:vAlign w:val="center"/>
          </w:tcPr>
          <w:p w14:paraId="25FB58F7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资格</w:t>
            </w:r>
          </w:p>
          <w:p w14:paraId="269407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证书</w:t>
            </w:r>
          </w:p>
        </w:tc>
        <w:tc>
          <w:tcPr>
            <w:tcW w:w="9105" w:type="dxa"/>
            <w:gridSpan w:val="4"/>
          </w:tcPr>
          <w:p w14:paraId="516373A6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11F5AC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868B374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8C7753A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C1B2690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5C370B8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7F24C9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45DA5E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063B54C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22FA61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28AB5817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B447222">
            <w:pPr>
              <w:spacing w:line="240" w:lineRule="exact"/>
              <w:ind w:firstLine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49B9705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restart"/>
            <w:vAlign w:val="center"/>
          </w:tcPr>
          <w:p w14:paraId="3E837B9E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家庭</w:t>
            </w:r>
          </w:p>
          <w:p w14:paraId="086E8950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成员</w:t>
            </w:r>
          </w:p>
          <w:p w14:paraId="220B20B9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情况</w:t>
            </w:r>
          </w:p>
        </w:tc>
        <w:tc>
          <w:tcPr>
            <w:tcW w:w="2276" w:type="dxa"/>
          </w:tcPr>
          <w:p w14:paraId="0D031EBC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姓名</w:t>
            </w:r>
          </w:p>
        </w:tc>
        <w:tc>
          <w:tcPr>
            <w:tcW w:w="2276" w:type="dxa"/>
          </w:tcPr>
          <w:p w14:paraId="71ED0FB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关系</w:t>
            </w:r>
          </w:p>
        </w:tc>
        <w:tc>
          <w:tcPr>
            <w:tcW w:w="2276" w:type="dxa"/>
          </w:tcPr>
          <w:p w14:paraId="1771538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所在单位</w:t>
            </w:r>
          </w:p>
        </w:tc>
        <w:tc>
          <w:tcPr>
            <w:tcW w:w="2277" w:type="dxa"/>
          </w:tcPr>
          <w:p w14:paraId="483C4D41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职务</w:t>
            </w:r>
          </w:p>
        </w:tc>
      </w:tr>
      <w:tr w14:paraId="1026BAF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B2DE814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A9C0B20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1B732DE4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16946A5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2D2A388">
            <w:pPr>
              <w:spacing w:line="50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 w14:paraId="3E5C202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78B6F119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725E8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DC1E53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4D2C5E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46D619D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7DD7C5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0D9ABC95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AD002C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5D82FB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2373F09D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0319BE7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18C9DDE4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16E55A51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90705E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7BE89512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2497C78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584AA4BB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5C9DF53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44581AA0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59CAA737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33EEC62E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49789E0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316F5A69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35D2CDB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90" w:hRule="atLeast"/>
          <w:jc w:val="center"/>
        </w:trPr>
        <w:tc>
          <w:tcPr>
            <w:tcW w:w="741" w:type="dxa"/>
            <w:vMerge w:val="continue"/>
            <w:vAlign w:val="center"/>
          </w:tcPr>
          <w:p w14:paraId="244271A6">
            <w:pPr>
              <w:spacing w:line="240" w:lineRule="exact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65882E8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02428FF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6" w:type="dxa"/>
          </w:tcPr>
          <w:p w14:paraId="4F5EB3BA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  <w:tc>
          <w:tcPr>
            <w:tcW w:w="2277" w:type="dxa"/>
          </w:tcPr>
          <w:p w14:paraId="78E642C4">
            <w:pPr>
              <w:spacing w:line="300" w:lineRule="exact"/>
              <w:ind w:firstLine="199" w:firstLineChars="95"/>
              <w:rPr>
                <w:rFonts w:ascii="宋体" w:hAnsi="宋体"/>
                <w:szCs w:val="21"/>
              </w:rPr>
            </w:pPr>
          </w:p>
        </w:tc>
      </w:tr>
      <w:tr w14:paraId="429EA45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106" w:hRule="atLeast"/>
          <w:jc w:val="center"/>
        </w:trPr>
        <w:tc>
          <w:tcPr>
            <w:tcW w:w="741" w:type="dxa"/>
            <w:vAlign w:val="center"/>
          </w:tcPr>
          <w:p w14:paraId="2840B55A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审核意见</w:t>
            </w:r>
          </w:p>
          <w:p w14:paraId="441DD245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（工作人员填写）</w:t>
            </w:r>
          </w:p>
        </w:tc>
        <w:tc>
          <w:tcPr>
            <w:tcW w:w="9105" w:type="dxa"/>
            <w:gridSpan w:val="4"/>
            <w:vAlign w:val="bottom"/>
          </w:tcPr>
          <w:p w14:paraId="4A94DF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F6A042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审核结果：</w:t>
            </w:r>
          </w:p>
          <w:p w14:paraId="0535570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69BB1F0A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5D853163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14E0F539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7A1EA0E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4457CAAB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  <w:p w14:paraId="33E9BB7E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签名：</w:t>
            </w:r>
          </w:p>
          <w:p w14:paraId="69198D5C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390CEA6E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                          日期：</w:t>
            </w:r>
          </w:p>
          <w:p w14:paraId="7F0A324D">
            <w:pPr>
              <w:spacing w:line="240" w:lineRule="exact"/>
              <w:ind w:right="480"/>
              <w:rPr>
                <w:rFonts w:ascii="方正仿宋_GBK" w:hAnsi="宋体" w:eastAsia="方正仿宋_GBK"/>
                <w:sz w:val="24"/>
                <w:szCs w:val="24"/>
              </w:rPr>
            </w:pPr>
          </w:p>
        </w:tc>
      </w:tr>
      <w:tr w14:paraId="5B6AF44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90" w:hRule="atLeast"/>
          <w:jc w:val="center"/>
        </w:trPr>
        <w:tc>
          <w:tcPr>
            <w:tcW w:w="741" w:type="dxa"/>
            <w:tcBorders>
              <w:bottom w:val="single" w:color="auto" w:sz="8" w:space="0"/>
            </w:tcBorders>
            <w:vAlign w:val="center"/>
          </w:tcPr>
          <w:p w14:paraId="34C247BF">
            <w:pPr>
              <w:spacing w:line="24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备注</w:t>
            </w:r>
          </w:p>
        </w:tc>
        <w:tc>
          <w:tcPr>
            <w:tcW w:w="9105" w:type="dxa"/>
            <w:gridSpan w:val="4"/>
            <w:tcBorders>
              <w:bottom w:val="single" w:color="auto" w:sz="8" w:space="0"/>
            </w:tcBorders>
          </w:tcPr>
          <w:p w14:paraId="06A1CEF0">
            <w:pPr>
              <w:spacing w:line="280" w:lineRule="exact"/>
              <w:ind w:left="21" w:leftChars="10"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本人已知晓上海奉贤投资（集团）有限公司招聘工作人员的相关规定，提出应聘申请，并承诺遵守此次招聘的相关规定。本人承诺提供的相关材料是真实和有效的，如与岗位条件不符，取消应聘资格。</w:t>
            </w:r>
          </w:p>
          <w:p w14:paraId="21336086">
            <w:pPr>
              <w:wordWrap w:val="0"/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26F7DFAB">
            <w:pPr>
              <w:spacing w:line="280" w:lineRule="exact"/>
              <w:ind w:left="21" w:leftChars="10" w:firstLine="420"/>
              <w:jc w:val="right"/>
              <w:rPr>
                <w:rFonts w:ascii="方正仿宋_GBK" w:hAnsi="宋体" w:eastAsia="方正仿宋_GBK"/>
                <w:szCs w:val="21"/>
              </w:rPr>
            </w:pPr>
          </w:p>
          <w:p w14:paraId="5C649E3D">
            <w:pPr>
              <w:spacing w:line="28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签名：</w:t>
            </w:r>
          </w:p>
          <w:p w14:paraId="6E69DE9F">
            <w:pPr>
              <w:spacing w:line="120" w:lineRule="exact"/>
              <w:ind w:left="21" w:leftChars="10" w:firstLine="420"/>
              <w:jc w:val="center"/>
              <w:rPr>
                <w:rFonts w:ascii="宋体" w:hAnsi="宋体"/>
                <w:szCs w:val="21"/>
              </w:rPr>
            </w:pPr>
          </w:p>
          <w:p w14:paraId="4243B370">
            <w:pPr>
              <w:spacing w:line="280" w:lineRule="exact"/>
              <w:ind w:left="21" w:leftChars="10" w:firstLine="420"/>
              <w:jc w:val="center"/>
              <w:rPr>
                <w:rFonts w:ascii="方正仿宋_GBK" w:hAnsi="宋体" w:eastAsia="方正仿宋_GBK"/>
                <w:sz w:val="24"/>
                <w:szCs w:val="24"/>
              </w:rPr>
            </w:pPr>
            <w:r>
              <w:rPr>
                <w:rFonts w:hint="eastAsia" w:ascii="宋体" w:hAnsi="宋体"/>
                <w:szCs w:val="21"/>
              </w:rPr>
              <w:t xml:space="preserve">                              日期：</w:t>
            </w:r>
          </w:p>
        </w:tc>
      </w:tr>
    </w:tbl>
    <w:p w14:paraId="0BD31311">
      <w:pPr>
        <w:rPr>
          <w:rFonts w:hint="eastAsia"/>
        </w:rPr>
      </w:pPr>
    </w:p>
    <w:sectPr>
      <w:headerReference r:id="rId5" w:type="default"/>
      <w:type w:val="continuous"/>
      <w:pgSz w:w="11906" w:h="16838"/>
      <w:pgMar w:top="1417" w:right="1587" w:bottom="1417" w:left="158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3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7CE0388-5824-4380-540B-16671BC63DA8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3CF10154-8D5A-2A7A-540B-166751BDF07D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871B7846-CB20-3FA8-540B-1667E81499E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91287736-7E09-B677-540B-166713FD21B0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D2353791-80EF-477E-540B-166705A64034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39B333B3-8C2D-328D-540B-1667F182912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D638B846-191C-330C-540B-166766A919F6}"/>
  </w:font>
  <w:font w:name="方正仿宋_GBK">
    <w:altName w:val="宋体"/>
    <w:panose1 w:val="00000000000000000000"/>
    <w:charset w:val="86"/>
    <w:family w:val="script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BE8A76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EF5C49E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EF5C49E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C8F250">
    <w:pPr>
      <w:pStyle w:val="4"/>
      <w:rPr>
        <w:rFonts w:hint="default" w:eastAsiaTheme="minorEastAsia"/>
        <w:b w:val="0"/>
        <w:bCs w:val="0"/>
        <w:sz w:val="28"/>
        <w:szCs w:val="28"/>
        <w:lang w:val="en-US" w:eastAsia="zh-CN"/>
      </w:rPr>
    </w:pPr>
    <w:r>
      <w:rPr>
        <w:rFonts w:hint="eastAsia"/>
        <w:b w:val="0"/>
        <w:bCs w:val="0"/>
        <w:sz w:val="28"/>
        <w:szCs w:val="28"/>
        <w:lang w:val="en-US" w:eastAsia="zh-CN"/>
      </w:rPr>
      <w:t>附件1：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AF2E3A">
    <w:pPr>
      <w:pStyle w:val="4"/>
      <w:rPr>
        <w:rFonts w:hint="default" w:eastAsiaTheme="minorEastAsia"/>
        <w:lang w:val="en-US" w:eastAsia="zh-CN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M5NzJlZGIxZDM4M2VhZTliODE5YjFmMjFhZDdlYjUifQ=="/>
  </w:docVars>
  <w:rsids>
    <w:rsidRoot w:val="1E590DDC"/>
    <w:rsid w:val="0227204C"/>
    <w:rsid w:val="044C3E9A"/>
    <w:rsid w:val="04531FA4"/>
    <w:rsid w:val="05460BE8"/>
    <w:rsid w:val="06F524A4"/>
    <w:rsid w:val="06FF5505"/>
    <w:rsid w:val="0A1558B0"/>
    <w:rsid w:val="0BFA65D0"/>
    <w:rsid w:val="11CC72AB"/>
    <w:rsid w:val="12275DD8"/>
    <w:rsid w:val="13964441"/>
    <w:rsid w:val="18DE057F"/>
    <w:rsid w:val="1E0B0BF3"/>
    <w:rsid w:val="1E590DDC"/>
    <w:rsid w:val="204D1B46"/>
    <w:rsid w:val="20D85A6A"/>
    <w:rsid w:val="21D96DF3"/>
    <w:rsid w:val="229E62F1"/>
    <w:rsid w:val="23FD23D3"/>
    <w:rsid w:val="25050C30"/>
    <w:rsid w:val="27985D9D"/>
    <w:rsid w:val="293379FA"/>
    <w:rsid w:val="295A50D2"/>
    <w:rsid w:val="2BF52767"/>
    <w:rsid w:val="2DC7663F"/>
    <w:rsid w:val="2FAA02A6"/>
    <w:rsid w:val="32E94616"/>
    <w:rsid w:val="340D7B12"/>
    <w:rsid w:val="35BA1B73"/>
    <w:rsid w:val="370E332C"/>
    <w:rsid w:val="39012025"/>
    <w:rsid w:val="393072EB"/>
    <w:rsid w:val="3A1E65D5"/>
    <w:rsid w:val="3A546240"/>
    <w:rsid w:val="3CE81A7C"/>
    <w:rsid w:val="3E0C3BB0"/>
    <w:rsid w:val="3EEB2915"/>
    <w:rsid w:val="3F0A537A"/>
    <w:rsid w:val="3FFD61B9"/>
    <w:rsid w:val="400E0430"/>
    <w:rsid w:val="40CB1495"/>
    <w:rsid w:val="4161183A"/>
    <w:rsid w:val="475C698F"/>
    <w:rsid w:val="47F10043"/>
    <w:rsid w:val="4CCC702F"/>
    <w:rsid w:val="51DD1798"/>
    <w:rsid w:val="52CD28C8"/>
    <w:rsid w:val="52F86E47"/>
    <w:rsid w:val="56FD62F9"/>
    <w:rsid w:val="57364B06"/>
    <w:rsid w:val="58040BA3"/>
    <w:rsid w:val="59713F97"/>
    <w:rsid w:val="5AA57150"/>
    <w:rsid w:val="5B195A0A"/>
    <w:rsid w:val="5DC51E5B"/>
    <w:rsid w:val="60FC336B"/>
    <w:rsid w:val="619B4132"/>
    <w:rsid w:val="61AB2CA5"/>
    <w:rsid w:val="64900C68"/>
    <w:rsid w:val="64E8140A"/>
    <w:rsid w:val="6519526F"/>
    <w:rsid w:val="667F6C76"/>
    <w:rsid w:val="66A42E02"/>
    <w:rsid w:val="67EB3DE5"/>
    <w:rsid w:val="6986441D"/>
    <w:rsid w:val="69EB0BE8"/>
    <w:rsid w:val="6AB04250"/>
    <w:rsid w:val="6C384A25"/>
    <w:rsid w:val="72EF6CA3"/>
    <w:rsid w:val="74A05D67"/>
    <w:rsid w:val="7E072BDA"/>
    <w:rsid w:val="FDEF75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autoRedefine/>
    <w:qFormat/>
    <w:uiPriority w:val="0"/>
    <w:rPr>
      <w:i/>
    </w:rPr>
  </w:style>
  <w:style w:type="paragraph" w:styleId="10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2.xml"/><Relationship Id="rId4" Type="http://schemas.openxmlformats.org/officeDocument/2006/relationships/header" Target="header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3856</Words>
  <Characters>3958</Characters>
  <Lines>0</Lines>
  <Paragraphs>0</Paragraphs>
  <TotalTime>61</TotalTime>
  <ScaleCrop>false</ScaleCrop>
  <LinksUpToDate>false</LinksUpToDate>
  <CharactersWithSpaces>4166</CharactersWithSpaces>
  <Application>WPS Office_12.9.0.18469_F1E327BC-269C-435d-A152-05C5408002CA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2023-02-03T16:06:00Z</dcterms:created>
  <dc:creator>何小菜_</dc:creator>
  <cp:lastModifiedBy>user</cp:lastModifiedBy>
  <dcterms:modified xsi:type="dcterms:W3CDTF">2024-10-21T16:05:40Z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2052-12.9.0.18469</vt:lpwstr>
  </property>
  <property fmtid="{D5CDD505-2E9C-101B-9397-08002B2CF9AE}" pid="3" name="ICV">
    <vt:lpwstr>DD1AA2390542462B99BDC6FAF0F7161E_13</vt:lpwstr>
  </property>
</Properties>
</file>