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D3F" w:rsidRDefault="00F95C30" w:rsidP="001E65A7">
      <w:pPr>
        <w:spacing w:line="360" w:lineRule="auto"/>
        <w:ind w:firstLineChars="0" w:firstLine="0"/>
        <w:jc w:val="center"/>
        <w:rPr>
          <w:rFonts w:ascii="黑体" w:eastAsia="黑体" w:hAnsi="黑体" w:cs="黑体"/>
          <w:b/>
          <w:sz w:val="32"/>
        </w:rPr>
      </w:pPr>
      <w:r>
        <w:rPr>
          <w:rFonts w:ascii="黑体" w:eastAsia="黑体" w:hAnsi="黑体" w:cs="黑体" w:hint="eastAsia"/>
          <w:b/>
          <w:sz w:val="32"/>
        </w:rPr>
        <w:t>优化</w:t>
      </w:r>
      <w:r>
        <w:rPr>
          <w:rFonts w:ascii="黑体" w:eastAsia="黑体" w:hAnsi="黑体" w:cs="黑体" w:hint="eastAsia"/>
          <w:b/>
          <w:color w:val="000000" w:themeColor="text1"/>
          <w:sz w:val="32"/>
        </w:rPr>
        <w:t>小学语文课堂练习，帮助学生学习减</w:t>
      </w:r>
      <w:r>
        <w:rPr>
          <w:rFonts w:ascii="黑体" w:eastAsia="黑体" w:hAnsi="黑体" w:cs="黑体" w:hint="eastAsia"/>
          <w:b/>
          <w:sz w:val="32"/>
        </w:rPr>
        <w:t>负增效</w:t>
      </w:r>
    </w:p>
    <w:p w:rsidR="001E65A7" w:rsidRPr="001E65A7" w:rsidRDefault="001E65A7" w:rsidP="001E65A7">
      <w:pPr>
        <w:spacing w:line="360" w:lineRule="auto"/>
        <w:ind w:firstLineChars="0" w:firstLine="0"/>
        <w:jc w:val="center"/>
        <w:rPr>
          <w:rFonts w:asciiTheme="minorEastAsia" w:eastAsiaTheme="minorEastAsia" w:hAnsiTheme="minorEastAsia" w:cs="黑体"/>
          <w:sz w:val="28"/>
          <w:szCs w:val="28"/>
        </w:rPr>
      </w:pPr>
      <w:r w:rsidRPr="001E65A7">
        <w:rPr>
          <w:rFonts w:asciiTheme="minorEastAsia" w:eastAsiaTheme="minorEastAsia" w:hAnsiTheme="minorEastAsia" w:cs="黑体"/>
          <w:sz w:val="28"/>
          <w:szCs w:val="28"/>
        </w:rPr>
        <w:t>上海市奉贤中学附属小学</w:t>
      </w:r>
      <w:r w:rsidRPr="001E65A7">
        <w:rPr>
          <w:rFonts w:asciiTheme="minorEastAsia" w:eastAsiaTheme="minorEastAsia" w:hAnsiTheme="minorEastAsia" w:cs="黑体" w:hint="eastAsia"/>
          <w:sz w:val="28"/>
          <w:szCs w:val="28"/>
        </w:rPr>
        <w:t xml:space="preserve"> 李婧</w:t>
      </w:r>
    </w:p>
    <w:p w:rsidR="00623D3F" w:rsidRPr="001E65A7" w:rsidRDefault="00F95C30" w:rsidP="001E65A7">
      <w:pPr>
        <w:spacing w:line="360" w:lineRule="auto"/>
        <w:ind w:firstLine="562"/>
        <w:rPr>
          <w:rFonts w:ascii="宋体" w:hAnsi="宋体" w:cs="宋体"/>
          <w:sz w:val="28"/>
          <w:szCs w:val="28"/>
        </w:rPr>
      </w:pPr>
      <w:r w:rsidRPr="006426AC">
        <w:rPr>
          <w:rFonts w:ascii="宋体" w:hAnsi="宋体" w:cs="宋体" w:hint="eastAsia"/>
          <w:b/>
          <w:sz w:val="28"/>
          <w:szCs w:val="28"/>
        </w:rPr>
        <w:t>摘要：</w:t>
      </w:r>
      <w:r w:rsidRPr="001E65A7">
        <w:rPr>
          <w:rFonts w:ascii="宋体" w:hAnsi="宋体" w:cs="宋体" w:hint="eastAsia"/>
          <w:sz w:val="28"/>
          <w:szCs w:val="28"/>
        </w:rPr>
        <w:t>“双减”政策给小学语文教学工作提出了新的要求。在双</w:t>
      </w:r>
      <w:proofErr w:type="gramStart"/>
      <w:r w:rsidRPr="001E65A7">
        <w:rPr>
          <w:rFonts w:ascii="宋体" w:hAnsi="宋体" w:cs="宋体" w:hint="eastAsia"/>
          <w:sz w:val="28"/>
          <w:szCs w:val="28"/>
        </w:rPr>
        <w:t>减政策</w:t>
      </w:r>
      <w:proofErr w:type="gramEnd"/>
      <w:r w:rsidRPr="001E65A7">
        <w:rPr>
          <w:rFonts w:ascii="宋体" w:hAnsi="宋体" w:cs="宋体" w:hint="eastAsia"/>
          <w:sz w:val="28"/>
          <w:szCs w:val="28"/>
        </w:rPr>
        <w:t>背景下，小学语文教师要在课堂上以学生的学习兴趣为导向，充分发挥学生在课堂上的主体作用，通过设计高效的语文配套练习册等多种手段，实现语文课堂的减负增效，帮助学生提高语文素养。本文在双</w:t>
      </w:r>
      <w:proofErr w:type="gramStart"/>
      <w:r w:rsidRPr="001E65A7">
        <w:rPr>
          <w:rFonts w:ascii="宋体" w:hAnsi="宋体" w:cs="宋体" w:hint="eastAsia"/>
          <w:sz w:val="28"/>
          <w:szCs w:val="28"/>
        </w:rPr>
        <w:t>减政策</w:t>
      </w:r>
      <w:proofErr w:type="gramEnd"/>
      <w:r w:rsidRPr="001E65A7">
        <w:rPr>
          <w:rFonts w:ascii="宋体" w:hAnsi="宋体" w:cs="宋体" w:hint="eastAsia"/>
          <w:sz w:val="28"/>
          <w:szCs w:val="28"/>
        </w:rPr>
        <w:t>的大背景下，结合笔者多年的实践教学经验，研究小学语文配套练习册的设计思路，以切实帮助学生减轻课业负担，并促进小学语文课堂教学效果的提升。</w:t>
      </w:r>
    </w:p>
    <w:p w:rsidR="00623D3F" w:rsidRPr="001E65A7" w:rsidRDefault="00F95C30" w:rsidP="001E65A7">
      <w:pPr>
        <w:spacing w:line="360" w:lineRule="auto"/>
        <w:ind w:firstLine="562"/>
        <w:rPr>
          <w:rFonts w:ascii="宋体" w:hAnsi="宋体" w:cs="宋体"/>
          <w:sz w:val="28"/>
          <w:szCs w:val="28"/>
        </w:rPr>
      </w:pPr>
      <w:r w:rsidRPr="006426AC">
        <w:rPr>
          <w:rFonts w:ascii="宋体" w:hAnsi="宋体" w:cs="宋体" w:hint="eastAsia"/>
          <w:b/>
          <w:sz w:val="28"/>
          <w:szCs w:val="28"/>
        </w:rPr>
        <w:t>关键词：</w:t>
      </w:r>
      <w:r w:rsidRPr="001E65A7">
        <w:rPr>
          <w:rFonts w:ascii="宋体" w:hAnsi="宋体" w:cs="宋体" w:hint="eastAsia"/>
          <w:sz w:val="28"/>
          <w:szCs w:val="28"/>
        </w:rPr>
        <w:t>“双减”政策；小学语文；配套练习册；减负增效</w:t>
      </w:r>
    </w:p>
    <w:p w:rsidR="00623D3F" w:rsidRP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2021年，我国出台了“双减”政策，要求义务教育阶段的学校切实减轻学生的课业负担和课外培训压力。该项政策的出台意味着我国的教育要从传统的灌输式教育转向更加高效的新型教育形式。小学语文课堂练习是巩固学生语文知识基础、保障小学语文教学质量的基础。小学语文课堂练习的质量决定着小学语文课堂教学的效果。但是，长期以来，收到应试教育的影响，小学语文作业设计的内容缺乏趣味性，对教学重点把握不够，重复性的练习导致给学生带来了严重的课业负担，这些问题都使得小学语文课堂教学的效果，学生的语文学科核心素养得不到有效地提升。这种现象也不利于小学语文教学的良性发展。</w:t>
      </w:r>
    </w:p>
    <w:p w:rsidR="001E65A7" w:rsidRPr="001E65A7" w:rsidRDefault="00F95C30" w:rsidP="006426AC">
      <w:pPr>
        <w:pStyle w:val="a8"/>
        <w:numPr>
          <w:ilvl w:val="0"/>
          <w:numId w:val="2"/>
        </w:numPr>
        <w:spacing w:line="360" w:lineRule="auto"/>
        <w:ind w:firstLineChars="0"/>
        <w:rPr>
          <w:rFonts w:ascii="宋体" w:hAnsi="宋体" w:cs="宋体"/>
          <w:b/>
          <w:bCs/>
          <w:sz w:val="30"/>
          <w:szCs w:val="30"/>
        </w:rPr>
      </w:pPr>
      <w:r w:rsidRPr="001E65A7">
        <w:rPr>
          <w:rFonts w:ascii="宋体" w:hAnsi="宋体" w:cs="宋体" w:hint="eastAsia"/>
          <w:b/>
          <w:bCs/>
          <w:sz w:val="30"/>
          <w:szCs w:val="30"/>
        </w:rPr>
        <w:t>传统语文课堂练习的缺点</w:t>
      </w:r>
    </w:p>
    <w:p w:rsidR="00623D3F" w:rsidRPr="006426AC" w:rsidRDefault="001E65A7" w:rsidP="006426AC">
      <w:pPr>
        <w:spacing w:line="360" w:lineRule="auto"/>
        <w:ind w:firstLine="560"/>
        <w:rPr>
          <w:rFonts w:ascii="宋体" w:hAnsi="宋体" w:cs="宋体"/>
          <w:bCs/>
          <w:sz w:val="30"/>
          <w:szCs w:val="30"/>
        </w:rPr>
      </w:pPr>
      <w:r w:rsidRPr="006426AC">
        <w:rPr>
          <w:rFonts w:ascii="宋体" w:hAnsi="宋体" w:cs="宋体"/>
          <w:bCs/>
          <w:sz w:val="28"/>
          <w:szCs w:val="28"/>
        </w:rPr>
        <w:t>（一）</w:t>
      </w:r>
      <w:r w:rsidR="00F95C30" w:rsidRPr="006426AC">
        <w:rPr>
          <w:rFonts w:ascii="宋体" w:hAnsi="宋体" w:cs="宋体" w:hint="eastAsia"/>
          <w:bCs/>
          <w:sz w:val="28"/>
          <w:szCs w:val="28"/>
        </w:rPr>
        <w:t>重练习的数量，缺乏练习质量的研究</w:t>
      </w:r>
    </w:p>
    <w:p w:rsid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一直以来，受到传统教学理念的影响，我国小学语文课堂作业设计长期</w:t>
      </w:r>
      <w:r w:rsidRPr="001E65A7">
        <w:rPr>
          <w:rFonts w:ascii="宋体" w:hAnsi="宋体" w:cs="宋体" w:hint="eastAsia"/>
          <w:sz w:val="28"/>
          <w:szCs w:val="28"/>
        </w:rPr>
        <w:lastRenderedPageBreak/>
        <w:t>存在着重数量轻质量重练习的数量，缺乏练习质量的研究的问题。尤其是在</w:t>
      </w:r>
      <w:proofErr w:type="gramStart"/>
      <w:r w:rsidRPr="001E65A7">
        <w:rPr>
          <w:rFonts w:ascii="宋体" w:hAnsi="宋体" w:cs="宋体" w:hint="eastAsia"/>
          <w:sz w:val="28"/>
          <w:szCs w:val="28"/>
        </w:rPr>
        <w:t>小学低学段</w:t>
      </w:r>
      <w:proofErr w:type="gramEnd"/>
      <w:r w:rsidRPr="001E65A7">
        <w:rPr>
          <w:rFonts w:ascii="宋体" w:hAnsi="宋体" w:cs="宋体" w:hint="eastAsia"/>
          <w:sz w:val="28"/>
          <w:szCs w:val="28"/>
        </w:rPr>
        <w:t>的课堂练习中，教师往往向学生布置许多重复性的练习作业来帮助学生掌握所学的知识点。比如，针对一些生字，教师总是要求学生进行重复性的书写练习；针对一些古诗，教师也要求学生一遍遍地熟读和背诵。“熟能生巧”</w:t>
      </w:r>
      <w:proofErr w:type="gramStart"/>
      <w:r w:rsidRPr="001E65A7">
        <w:rPr>
          <w:rFonts w:ascii="宋体" w:hAnsi="宋体" w:cs="宋体" w:hint="eastAsia"/>
          <w:sz w:val="28"/>
          <w:szCs w:val="28"/>
        </w:rPr>
        <w:t>固然没</w:t>
      </w:r>
      <w:proofErr w:type="gramEnd"/>
      <w:r w:rsidRPr="001E65A7">
        <w:rPr>
          <w:rFonts w:ascii="宋体" w:hAnsi="宋体" w:cs="宋体" w:hint="eastAsia"/>
          <w:sz w:val="28"/>
          <w:szCs w:val="28"/>
        </w:rPr>
        <w:t>有错，但是这种机械性的重复练习会导致学生学习兴趣的下降，并且这种低效的课堂练习也会大大浪费学生的学习时间，给学生造成较大的负担。随着学生年级的增长和所学知识的增加，以往小学语文课堂练习的这种缺点会被不断放大，使学生在语文学习方面显得力不从心。</w:t>
      </w:r>
      <w:r w:rsidR="001E65A7">
        <w:rPr>
          <w:rFonts w:ascii="宋体" w:hAnsi="宋体" w:cs="宋体" w:hint="eastAsia"/>
          <w:sz w:val="28"/>
          <w:szCs w:val="28"/>
        </w:rPr>
        <w:t xml:space="preserve"> </w:t>
      </w:r>
    </w:p>
    <w:p w:rsidR="00623D3F" w:rsidRPr="006426AC" w:rsidRDefault="001E65A7" w:rsidP="001E65A7">
      <w:pPr>
        <w:spacing w:line="360" w:lineRule="auto"/>
        <w:ind w:firstLine="560"/>
        <w:rPr>
          <w:rFonts w:ascii="宋体" w:hAnsi="宋体" w:cs="宋体"/>
          <w:sz w:val="28"/>
          <w:szCs w:val="28"/>
        </w:rPr>
      </w:pPr>
      <w:r w:rsidRPr="006426AC">
        <w:rPr>
          <w:rFonts w:ascii="宋体" w:hAnsi="宋体" w:cs="宋体"/>
          <w:sz w:val="28"/>
          <w:szCs w:val="28"/>
        </w:rPr>
        <w:t>（二）</w:t>
      </w:r>
      <w:r w:rsidR="00F95C30" w:rsidRPr="006426AC">
        <w:rPr>
          <w:rFonts w:ascii="宋体" w:hAnsi="宋体" w:cs="宋体" w:hint="eastAsia"/>
          <w:sz w:val="28"/>
          <w:szCs w:val="28"/>
        </w:rPr>
        <w:t>重练习的内容，忽视练习形式的趣味</w:t>
      </w:r>
    </w:p>
    <w:p w:rsid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在以往的小学语文课堂练习中，练习形式的趣味性不足也是一个很严重的问题。许多教师在为了省事，往往要求学生统一购买一些校外机构出版的语文课堂同步配套练习册。但是这些配套练习册在设计往往功利性较重，在设计方面缺乏创新，内容也往往缺乏新意，对学生的吸引力不够高。这也就导致课堂练习忽视形式的趣味性，学生在完成练习的过程中会感到枯燥、乏味，甚至可能会出现应付的现象。</w:t>
      </w:r>
      <w:proofErr w:type="gramStart"/>
      <w:r w:rsidRPr="001E65A7">
        <w:rPr>
          <w:rFonts w:ascii="宋体" w:hAnsi="宋体" w:cs="宋体" w:hint="eastAsia"/>
          <w:sz w:val="28"/>
          <w:szCs w:val="28"/>
        </w:rPr>
        <w:t>小学低学段</w:t>
      </w:r>
      <w:proofErr w:type="gramEnd"/>
      <w:r w:rsidRPr="001E65A7">
        <w:rPr>
          <w:rFonts w:ascii="宋体" w:hAnsi="宋体" w:cs="宋体" w:hint="eastAsia"/>
          <w:sz w:val="28"/>
          <w:szCs w:val="28"/>
        </w:rPr>
        <w:t>的学生正处于学习兴趣较为浓厚的时期，采用这样的课堂配套</w:t>
      </w:r>
      <w:proofErr w:type="gramStart"/>
      <w:r w:rsidRPr="001E65A7">
        <w:rPr>
          <w:rFonts w:ascii="宋体" w:hAnsi="宋体" w:cs="宋体" w:hint="eastAsia"/>
          <w:sz w:val="28"/>
          <w:szCs w:val="28"/>
        </w:rPr>
        <w:t>练习册会降低</w:t>
      </w:r>
      <w:proofErr w:type="gramEnd"/>
      <w:r w:rsidRPr="001E65A7">
        <w:rPr>
          <w:rFonts w:ascii="宋体" w:hAnsi="宋体" w:cs="宋体" w:hint="eastAsia"/>
          <w:sz w:val="28"/>
          <w:szCs w:val="28"/>
        </w:rPr>
        <w:t>他们的学习热情，严重的还可能使他们产生一定程度的厌学情绪。</w:t>
      </w:r>
    </w:p>
    <w:p w:rsidR="00623D3F" w:rsidRPr="001E65A7" w:rsidRDefault="001E65A7" w:rsidP="006426AC">
      <w:pPr>
        <w:spacing w:line="360" w:lineRule="auto"/>
        <w:ind w:firstLine="560"/>
        <w:rPr>
          <w:rFonts w:ascii="宋体" w:hAnsi="宋体" w:cs="宋体"/>
          <w:sz w:val="28"/>
          <w:szCs w:val="28"/>
        </w:rPr>
      </w:pPr>
      <w:r w:rsidRPr="006426AC">
        <w:rPr>
          <w:rFonts w:ascii="宋体" w:hAnsi="宋体" w:cs="宋体"/>
          <w:sz w:val="28"/>
          <w:szCs w:val="28"/>
        </w:rPr>
        <w:t>（三）</w:t>
      </w:r>
      <w:r w:rsidR="00F95C30" w:rsidRPr="006426AC">
        <w:rPr>
          <w:rFonts w:ascii="宋体" w:hAnsi="宋体" w:cs="宋体" w:hint="eastAsia"/>
          <w:sz w:val="28"/>
          <w:szCs w:val="28"/>
        </w:rPr>
        <w:t>重知识的练习，轻视课外实践的拓展</w:t>
      </w:r>
    </w:p>
    <w:p w:rsid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在课堂练习方面，以往小学语文教学中存在的另一个弊端便是重知识的练习，轻视课外的实践拓展。现在许多学校的小学语文教师往往都采用市场上售卖的语文同步配套练习</w:t>
      </w:r>
      <w:proofErr w:type="gramStart"/>
      <w:r w:rsidRPr="001E65A7">
        <w:rPr>
          <w:rFonts w:ascii="宋体" w:hAnsi="宋体" w:cs="宋体" w:hint="eastAsia"/>
          <w:sz w:val="28"/>
          <w:szCs w:val="28"/>
        </w:rPr>
        <w:t>册</w:t>
      </w:r>
      <w:proofErr w:type="gramEnd"/>
      <w:r w:rsidRPr="001E65A7">
        <w:rPr>
          <w:rFonts w:ascii="宋体" w:hAnsi="宋体" w:cs="宋体" w:hint="eastAsia"/>
          <w:sz w:val="28"/>
          <w:szCs w:val="28"/>
        </w:rPr>
        <w:t>作为学生的课堂练习作业。但是这些作业</w:t>
      </w:r>
      <w:r w:rsidRPr="001E65A7">
        <w:rPr>
          <w:rFonts w:ascii="宋体" w:hAnsi="宋体" w:cs="宋体" w:hint="eastAsia"/>
          <w:sz w:val="28"/>
          <w:szCs w:val="28"/>
        </w:rPr>
        <w:lastRenderedPageBreak/>
        <w:t>一般都是为了巩固学生的课内知识基础而设计的，内容主要以大量的知识练习为主，对课外拓展实践的重视程度严重不足。并且这些练习</w:t>
      </w:r>
      <w:proofErr w:type="gramStart"/>
      <w:r w:rsidRPr="001E65A7">
        <w:rPr>
          <w:rFonts w:ascii="宋体" w:hAnsi="宋体" w:cs="宋体" w:hint="eastAsia"/>
          <w:sz w:val="28"/>
          <w:szCs w:val="28"/>
        </w:rPr>
        <w:t>册</w:t>
      </w:r>
      <w:proofErr w:type="gramEnd"/>
      <w:r w:rsidRPr="001E65A7">
        <w:rPr>
          <w:rFonts w:ascii="宋体" w:hAnsi="宋体" w:cs="宋体" w:hint="eastAsia"/>
          <w:sz w:val="28"/>
          <w:szCs w:val="28"/>
        </w:rPr>
        <w:t>上面仅有的一些拓展实践内容也往往缺乏可操作性。</w:t>
      </w:r>
    </w:p>
    <w:p w:rsidR="00623D3F" w:rsidRPr="001E65A7" w:rsidRDefault="001E65A7" w:rsidP="006426AC">
      <w:pPr>
        <w:spacing w:line="360" w:lineRule="auto"/>
        <w:ind w:firstLine="560"/>
        <w:rPr>
          <w:rFonts w:ascii="宋体" w:hAnsi="宋体" w:cs="宋体"/>
          <w:sz w:val="28"/>
          <w:szCs w:val="28"/>
        </w:rPr>
      </w:pPr>
      <w:r w:rsidRPr="006426AC">
        <w:rPr>
          <w:rFonts w:ascii="宋体" w:hAnsi="宋体" w:cs="宋体"/>
          <w:sz w:val="28"/>
          <w:szCs w:val="28"/>
        </w:rPr>
        <w:t>（四）</w:t>
      </w:r>
      <w:r w:rsidR="00F95C30" w:rsidRPr="006426AC">
        <w:rPr>
          <w:rFonts w:ascii="宋体" w:hAnsi="宋体" w:cs="宋体" w:hint="eastAsia"/>
          <w:sz w:val="28"/>
          <w:szCs w:val="28"/>
        </w:rPr>
        <w:t>重单一的知识，缺少知识之间的联系</w:t>
      </w:r>
    </w:p>
    <w:p w:rsid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在以往的作业练习中，许多教师往往仅在课后练习阶段向学生布置大量的练习作业，以帮助学习复习和巩固课堂上所学的知识。但是，在课前预习环节，教师很少布置课堂练习作业给学生。在课堂教学的过程中，教师也主要以知识的讲解为主，给学生布置的课堂练习也较少。不仅如此，教师布置的课堂练习往往只关注课内所学的单个知识点，对于不同知识点之间的联系挖掘得不够充分，不利于学生进行举一反三、达到融会贯通的效果。这种缺乏系统性的课堂练习也不利于提高学生语文课堂学习的效果。</w:t>
      </w:r>
    </w:p>
    <w:p w:rsidR="001E65A7" w:rsidRPr="001E65A7" w:rsidRDefault="00F95C30" w:rsidP="006426AC">
      <w:pPr>
        <w:pStyle w:val="a8"/>
        <w:numPr>
          <w:ilvl w:val="0"/>
          <w:numId w:val="2"/>
        </w:numPr>
        <w:spacing w:line="360" w:lineRule="auto"/>
        <w:ind w:firstLineChars="0"/>
        <w:rPr>
          <w:rFonts w:ascii="宋体" w:hAnsi="宋体" w:cs="宋体"/>
          <w:b/>
          <w:sz w:val="30"/>
          <w:szCs w:val="30"/>
        </w:rPr>
      </w:pPr>
      <w:r w:rsidRPr="001E65A7">
        <w:rPr>
          <w:rFonts w:ascii="宋体" w:hAnsi="宋体" w:cs="宋体" w:hint="eastAsia"/>
          <w:b/>
          <w:sz w:val="30"/>
          <w:szCs w:val="30"/>
        </w:rPr>
        <w:t>小学语文课堂练习的设计原则</w:t>
      </w:r>
    </w:p>
    <w:p w:rsidR="00623D3F" w:rsidRPr="006426AC" w:rsidRDefault="001E65A7" w:rsidP="006426AC">
      <w:pPr>
        <w:spacing w:line="360" w:lineRule="auto"/>
        <w:ind w:firstLine="560"/>
        <w:rPr>
          <w:rFonts w:ascii="宋体" w:hAnsi="宋体" w:cs="宋体"/>
          <w:sz w:val="30"/>
          <w:szCs w:val="30"/>
        </w:rPr>
      </w:pPr>
      <w:r w:rsidRPr="006426AC">
        <w:rPr>
          <w:rFonts w:ascii="宋体" w:hAnsi="宋体" w:cs="宋体"/>
          <w:sz w:val="28"/>
          <w:szCs w:val="28"/>
        </w:rPr>
        <w:t>（一）</w:t>
      </w:r>
      <w:r w:rsidR="00F95C30" w:rsidRPr="006426AC">
        <w:rPr>
          <w:rFonts w:ascii="宋体" w:hAnsi="宋体" w:cs="宋体" w:hint="eastAsia"/>
          <w:sz w:val="28"/>
          <w:szCs w:val="28"/>
        </w:rPr>
        <w:t>激活学生的能动性</w:t>
      </w:r>
    </w:p>
    <w:p w:rsid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在进行小学语文课堂练习的优化设计时，小学语文教师应当始终坚持以学生为主体的原则，发挥学生在学习过程中的主体作用，激活学生的能动性。在语文课堂教学过程中，学生是教学的主体，教师发挥的是引导的作用。因此在设计课堂练习时教师也应当以学生为主体，充分发挥学生的能动性。这就意味着教师设计出来的语文课堂练习应当以学生的兴趣为导向，以提高学生的语文学科核心素养为目标，将学生学习的效率和质量放在第一位。小学语文教师要充分了解学生的学习兴趣和学习特点，并把握课堂知识与学生生活之间的内在联系，在此基础上设计出既新颖有趣又满足学生学习</w:t>
      </w:r>
      <w:r w:rsidRPr="001E65A7">
        <w:rPr>
          <w:rFonts w:ascii="宋体" w:hAnsi="宋体" w:cs="宋体" w:hint="eastAsia"/>
          <w:sz w:val="28"/>
          <w:szCs w:val="28"/>
        </w:rPr>
        <w:lastRenderedPageBreak/>
        <w:t>需求、联系学生实际生活的课堂配套练习册。</w:t>
      </w:r>
    </w:p>
    <w:p w:rsidR="00623D3F" w:rsidRPr="006426AC" w:rsidRDefault="001E65A7" w:rsidP="006426AC">
      <w:pPr>
        <w:spacing w:line="360" w:lineRule="auto"/>
        <w:ind w:firstLine="560"/>
        <w:rPr>
          <w:rFonts w:ascii="宋体" w:hAnsi="宋体" w:cs="宋体"/>
          <w:sz w:val="28"/>
          <w:szCs w:val="28"/>
        </w:rPr>
      </w:pPr>
      <w:r w:rsidRPr="006426AC">
        <w:rPr>
          <w:rFonts w:ascii="宋体" w:hAnsi="宋体" w:cs="宋体"/>
          <w:sz w:val="28"/>
          <w:szCs w:val="28"/>
        </w:rPr>
        <w:t>（二）</w:t>
      </w:r>
      <w:r w:rsidR="00F95C30" w:rsidRPr="006426AC">
        <w:rPr>
          <w:rFonts w:ascii="宋体" w:hAnsi="宋体" w:cs="宋体" w:hint="eastAsia"/>
          <w:sz w:val="28"/>
          <w:szCs w:val="28"/>
        </w:rPr>
        <w:t>把握内容的适宜性</w:t>
      </w:r>
    </w:p>
    <w:p w:rsid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在进行小学语文课堂练习设计时，教师要充分把握练习内容的适宜性，使之能够充分发挥出其教育价值，对学生起到积极的教学作用。一方面，练习内容要以学生当前所学的知识为基础，与学生的认知水平相适宜，既不能过于复杂，出现超纲等问题，也不能过于简单，失去对学生训练的意义。另一方面，练习内容应当充分考虑不同学生的学习水平。有的学生学习能力较强，对于当前所学知识掌握得较快，在完成课堂练习时也就更加得心应手。而有的学生学习能力较差，对当前所学知识掌握得较慢，完成课堂练习时遇到的困难也较多。综合考虑不同学生的学习特点，教师在设计课堂练习时应当分层次进行设计，</w:t>
      </w:r>
      <w:proofErr w:type="gramStart"/>
      <w:r w:rsidRPr="001E65A7">
        <w:rPr>
          <w:rFonts w:ascii="宋体" w:hAnsi="宋体" w:cs="宋体" w:hint="eastAsia"/>
          <w:sz w:val="28"/>
          <w:szCs w:val="28"/>
        </w:rPr>
        <w:t>既设置</w:t>
      </w:r>
      <w:proofErr w:type="gramEnd"/>
      <w:r w:rsidRPr="001E65A7">
        <w:rPr>
          <w:rFonts w:ascii="宋体" w:hAnsi="宋体" w:cs="宋体" w:hint="eastAsia"/>
          <w:sz w:val="28"/>
          <w:szCs w:val="28"/>
        </w:rPr>
        <w:t>一些简单的基础练习题目供学习能力较差的学生进行强化练习，又设置适量拔高的练习</w:t>
      </w:r>
      <w:proofErr w:type="gramStart"/>
      <w:r w:rsidRPr="001E65A7">
        <w:rPr>
          <w:rFonts w:ascii="宋体" w:hAnsi="宋体" w:cs="宋体" w:hint="eastAsia"/>
          <w:sz w:val="28"/>
          <w:szCs w:val="28"/>
        </w:rPr>
        <w:t>题目供学有</w:t>
      </w:r>
      <w:proofErr w:type="gramEnd"/>
      <w:r w:rsidRPr="001E65A7">
        <w:rPr>
          <w:rFonts w:ascii="宋体" w:hAnsi="宋体" w:cs="宋体" w:hint="eastAsia"/>
          <w:sz w:val="28"/>
          <w:szCs w:val="28"/>
        </w:rPr>
        <w:t>余力的学生进行能力提升。</w:t>
      </w:r>
    </w:p>
    <w:p w:rsidR="00623D3F" w:rsidRPr="001E65A7" w:rsidRDefault="001E65A7" w:rsidP="006426AC">
      <w:pPr>
        <w:spacing w:line="360" w:lineRule="auto"/>
        <w:ind w:firstLine="560"/>
        <w:rPr>
          <w:rFonts w:ascii="宋体" w:hAnsi="宋体" w:cs="宋体"/>
          <w:sz w:val="28"/>
          <w:szCs w:val="28"/>
        </w:rPr>
      </w:pPr>
      <w:r w:rsidRPr="006426AC">
        <w:rPr>
          <w:rFonts w:ascii="宋体" w:hAnsi="宋体" w:cs="宋体"/>
          <w:sz w:val="28"/>
          <w:szCs w:val="28"/>
        </w:rPr>
        <w:t>（三）</w:t>
      </w:r>
      <w:r w:rsidR="00F95C30" w:rsidRPr="006426AC">
        <w:rPr>
          <w:rFonts w:ascii="宋体" w:hAnsi="宋体" w:cs="宋体" w:hint="eastAsia"/>
          <w:sz w:val="28"/>
          <w:szCs w:val="28"/>
        </w:rPr>
        <w:t>注重形式的多样性</w:t>
      </w:r>
    </w:p>
    <w:p w:rsid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在设计课堂练习时，教师同时要注重形式的多样性。传统的小学语文课堂练习由于形式单一、缺乏创新而导致学生缺乏兴趣，在完成练习时积极性不高。为此，小学语文教师在设计语文课堂练习时要坚持形式多样性的原则。</w:t>
      </w:r>
      <w:proofErr w:type="gramStart"/>
      <w:r w:rsidRPr="001E65A7">
        <w:rPr>
          <w:rFonts w:ascii="宋体" w:hAnsi="宋体" w:cs="宋体" w:hint="eastAsia"/>
          <w:sz w:val="28"/>
          <w:szCs w:val="28"/>
        </w:rPr>
        <w:t>既设置</w:t>
      </w:r>
      <w:proofErr w:type="gramEnd"/>
      <w:r w:rsidRPr="001E65A7">
        <w:rPr>
          <w:rFonts w:ascii="宋体" w:hAnsi="宋体" w:cs="宋体" w:hint="eastAsia"/>
          <w:sz w:val="28"/>
          <w:szCs w:val="28"/>
        </w:rPr>
        <w:t>一些常规的练习题，又适当添加一些形式新颖、趣味性强的练习形式，比如即兴演讲、辩论赛、诗朗诵、话剧表演等。这些多样的练习形式对于小学阶段的学生来说具有强大的吸引力，能够有效地激发学生的积极性，促使他们在完成练习的过程中了解更多的知识，并不断提升自己的能力。</w:t>
      </w:r>
    </w:p>
    <w:p w:rsidR="00623D3F" w:rsidRPr="001E65A7" w:rsidRDefault="001E65A7" w:rsidP="006426AC">
      <w:pPr>
        <w:spacing w:line="360" w:lineRule="auto"/>
        <w:ind w:firstLine="560"/>
        <w:rPr>
          <w:rFonts w:ascii="宋体" w:hAnsi="宋体" w:cs="宋体"/>
          <w:sz w:val="28"/>
          <w:szCs w:val="28"/>
        </w:rPr>
      </w:pPr>
      <w:r w:rsidRPr="006426AC">
        <w:rPr>
          <w:rFonts w:ascii="宋体" w:hAnsi="宋体" w:cs="宋体"/>
          <w:sz w:val="28"/>
          <w:szCs w:val="28"/>
        </w:rPr>
        <w:lastRenderedPageBreak/>
        <w:t>（四）</w:t>
      </w:r>
      <w:r w:rsidR="00F95C30" w:rsidRPr="006426AC">
        <w:rPr>
          <w:rFonts w:ascii="宋体" w:hAnsi="宋体" w:cs="宋体" w:hint="eastAsia"/>
          <w:sz w:val="28"/>
          <w:szCs w:val="28"/>
        </w:rPr>
        <w:t>落实目标的递进性</w:t>
      </w:r>
    </w:p>
    <w:p w:rsid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在进行小学语文课堂练习设计的过程中，小学语文教师还应当尊重学生的认知发展规律，循序渐进地设计课堂练习，落实目标的递进性，设计出科学合理、符合学生认知发展规律的小学语文配套练习册。学生对知识的学习不是一蹴而就的，而是有一个循序渐进的过程的。教师设计的配套课堂练习就要尊重这一过程，尊重学生的认知发展规律，因此课堂练习的目标要有一定的递进性。比如，学生对汉字的学习就遵循着“音—形—义”的规律。学生往往是先认识汉字的读音，然后才了解汉字的字形和字义的。因为学生学习拼读音节比学习写字更早。所以小学语文教师在设计课堂练习的时候也应当遵循这样一个规律，帮助学生经历学习汉字的过程。此外，教师在设计课堂练习时应当遵循“课前预习—课堂教学—课后复习”这样一个按照时间发展的过程，这也符合学生的认知发展规律。</w:t>
      </w:r>
    </w:p>
    <w:p w:rsidR="001E65A7" w:rsidRPr="001E65A7" w:rsidRDefault="00F95C30" w:rsidP="006426AC">
      <w:pPr>
        <w:pStyle w:val="a8"/>
        <w:numPr>
          <w:ilvl w:val="0"/>
          <w:numId w:val="2"/>
        </w:numPr>
        <w:spacing w:line="360" w:lineRule="auto"/>
        <w:ind w:firstLineChars="0"/>
        <w:rPr>
          <w:rFonts w:ascii="宋体" w:hAnsi="宋体" w:cs="宋体"/>
          <w:b/>
          <w:sz w:val="30"/>
          <w:szCs w:val="30"/>
        </w:rPr>
      </w:pPr>
      <w:r w:rsidRPr="001E65A7">
        <w:rPr>
          <w:rFonts w:ascii="宋体" w:hAnsi="宋体" w:cs="宋体" w:hint="eastAsia"/>
          <w:b/>
          <w:sz w:val="30"/>
          <w:szCs w:val="30"/>
        </w:rPr>
        <w:t>小学语文每课课堂作业设计思路</w:t>
      </w:r>
    </w:p>
    <w:p w:rsidR="00623D3F" w:rsidRPr="006426AC" w:rsidRDefault="001E65A7" w:rsidP="006426AC">
      <w:pPr>
        <w:spacing w:line="360" w:lineRule="auto"/>
        <w:ind w:firstLine="560"/>
        <w:rPr>
          <w:rFonts w:ascii="宋体" w:hAnsi="宋体" w:cs="宋体"/>
          <w:sz w:val="28"/>
          <w:szCs w:val="28"/>
        </w:rPr>
      </w:pPr>
      <w:r w:rsidRPr="006426AC">
        <w:rPr>
          <w:rFonts w:ascii="宋体" w:hAnsi="宋体" w:cs="宋体"/>
          <w:sz w:val="28"/>
          <w:szCs w:val="28"/>
        </w:rPr>
        <w:t>（一）</w:t>
      </w:r>
      <w:r w:rsidR="00F95C30" w:rsidRPr="006426AC">
        <w:rPr>
          <w:rFonts w:ascii="宋体" w:hAnsi="宋体" w:cs="宋体" w:hint="eastAsia"/>
          <w:sz w:val="28"/>
          <w:szCs w:val="28"/>
        </w:rPr>
        <w:t>问题支架，拓展学生的知识结构</w:t>
      </w:r>
    </w:p>
    <w:p w:rsidR="00623D3F" w:rsidRP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语文教学中的一些课文内容之间是有内在联系的，因此语文教师在进行课堂练习设计的过程中应当抓住课文内容之间的这些内在联系，并按照“课前预习—课堂练习—课后复习”的思路层层递进地设置一系列的问题串，进而形成系统的问题网络，以问题为课堂练习的支架，拓展学生的知识结构。</w:t>
      </w:r>
    </w:p>
    <w:p w:rsid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例如，《守株待兔》这篇课文通过农民守株待兔的故事告诉学生不能想农民那样不知变通，怀着不劳而获的心态做事。在课前预习阶段，教师就可</w:t>
      </w:r>
      <w:r w:rsidRPr="001E65A7">
        <w:rPr>
          <w:rFonts w:ascii="宋体" w:hAnsi="宋体" w:cs="宋体" w:hint="eastAsia"/>
          <w:sz w:val="28"/>
          <w:szCs w:val="28"/>
        </w:rPr>
        <w:lastRenderedPageBreak/>
        <w:t>以设计一些简单的练习帮助学生认识本课的字词，并让他们理解课文内容。在课堂教学过程中，教师就要抓住课文的中心思想对学生进行提问：“农民在守株待兔的过程中犯了什么错误？”，让学生通过思考找到问题的答案：“农民错误地把随机事件当成了必然事件，企图不劳而获，最终不但没抓到兔子，还荒废了自己的土地。”在课后复习阶段，教师可以在课堂练习中提出更深层次的问题：“农民要怎样做才能抓到兔子？”然后学生通过课后思考，就能找到正确的做法：“农民要在干好农活的同时，挖掘一些陷阱，这样才能既抓到兔子，又不至于荒废了土地。”</w:t>
      </w:r>
    </w:p>
    <w:p w:rsidR="00623D3F" w:rsidRPr="006426AC" w:rsidRDefault="001E65A7" w:rsidP="001E65A7">
      <w:pPr>
        <w:spacing w:line="360" w:lineRule="auto"/>
        <w:ind w:firstLine="560"/>
        <w:rPr>
          <w:rFonts w:ascii="宋体" w:hAnsi="宋体" w:cs="宋体"/>
          <w:sz w:val="28"/>
          <w:szCs w:val="28"/>
        </w:rPr>
      </w:pPr>
      <w:r w:rsidRPr="006426AC">
        <w:rPr>
          <w:rFonts w:ascii="宋体" w:hAnsi="宋体" w:cs="宋体"/>
          <w:sz w:val="28"/>
          <w:szCs w:val="28"/>
        </w:rPr>
        <w:t>（二）</w:t>
      </w:r>
      <w:r w:rsidR="00F95C30" w:rsidRPr="006426AC">
        <w:rPr>
          <w:rFonts w:ascii="宋体" w:hAnsi="宋体" w:cs="宋体" w:hint="eastAsia"/>
          <w:sz w:val="28"/>
          <w:szCs w:val="28"/>
        </w:rPr>
        <w:t>理性引导，培养学生的思维能力</w:t>
      </w:r>
    </w:p>
    <w:p w:rsidR="00623D3F" w:rsidRP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为了更好地帮助学生理解课文，小学语文教师设计初的课堂作业还应当具有较强的引导作用，以此来培养学生的思维能力，使学生掌握正确的思维方法，形成良好的思维习惯。这对于学生将来更加深入地学习与发展有着至关重要的意义。</w:t>
      </w:r>
    </w:p>
    <w:p w:rsid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例如，在进行《小马过河》这篇课文的课堂作业设计时，教师就可以在课堂教学阶段设计一系列的问题来引导学生理解课文内容。牛伯伯告诉小马河水很浅，而松鼠却告诉小马河水很深。这时小马就陷入了两难的境地。此时教师就可以利用问题对学生进行引导：“如果你是小马，你应该相信谁的话呢？你会怎么做？”让学生通过思考来找到最佳的答案。如果学生也和小马一样陷入了两难的境地，教师就可以继续进行引导：“牛伯伯觉得河水很浅，他的身高是多少呢？松鼠觉得河水很深，他有多高呢？小马和他们俩相比，身高差了多少呢？”借助这些问题，教师便可以引导学生得出“河水</w:t>
      </w:r>
      <w:r w:rsidRPr="001E65A7">
        <w:rPr>
          <w:rFonts w:ascii="宋体" w:hAnsi="宋体" w:cs="宋体" w:hint="eastAsia"/>
          <w:sz w:val="28"/>
          <w:szCs w:val="28"/>
        </w:rPr>
        <w:lastRenderedPageBreak/>
        <w:t>对于小马来说不深也不浅，只有试一试才知道能不能过去”的结论，进而对比后面小马的做法和妈妈的话，得出要敢于尝试的道理。这样，通过一系列引导性的问题，学生在遇到困难时的思维能力就得到了提高。</w:t>
      </w:r>
    </w:p>
    <w:p w:rsidR="00623D3F" w:rsidRPr="006426AC" w:rsidRDefault="001E65A7" w:rsidP="001E65A7">
      <w:pPr>
        <w:spacing w:line="360" w:lineRule="auto"/>
        <w:ind w:firstLine="560"/>
        <w:rPr>
          <w:rFonts w:ascii="宋体" w:hAnsi="宋体" w:cs="宋体"/>
          <w:sz w:val="28"/>
          <w:szCs w:val="28"/>
        </w:rPr>
      </w:pPr>
      <w:r w:rsidRPr="006426AC">
        <w:rPr>
          <w:rFonts w:ascii="宋体" w:hAnsi="宋体" w:cs="宋体"/>
          <w:sz w:val="28"/>
          <w:szCs w:val="28"/>
        </w:rPr>
        <w:t>（三）</w:t>
      </w:r>
      <w:r w:rsidR="00F95C30" w:rsidRPr="006426AC">
        <w:rPr>
          <w:rFonts w:ascii="宋体" w:hAnsi="宋体" w:cs="宋体" w:hint="eastAsia"/>
          <w:sz w:val="28"/>
          <w:szCs w:val="28"/>
        </w:rPr>
        <w:t>开放探索，发展学生的实践能力</w:t>
      </w:r>
    </w:p>
    <w:p w:rsidR="00623D3F" w:rsidRP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为拓展学生学习的深度，在设计小学语文课堂练习的过程中，语文教师还应该设置一些开放性的问题，让学生自由、自主地进行探索，以此来发展学生的实践能力，让学生在生活、社会、自然中主动探求问题的答案，同时使学生感受到课内外知识之间的联系，使学生了解学习的乐趣。</w:t>
      </w:r>
    </w:p>
    <w:p w:rsidR="00623D3F" w:rsidRP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例如，在《蜜蜂》这一课中，作者进行了深入细致的观察，对蜜蜂具有的辨别方向的能力进行了探究。教师在进行课堂练习设计的过程中，可以在课后复习阶段设计一些有趣的拓展练习：“作者对蜜蜂的观察是多么的细致啊，你在生活中观察过哪些奇妙的自然现象呢？”然后教授给学生进行观察实验的基本方法，让学生在课下观察生活中的自然现象，如种子发芽、小狗产仔等，并将观察的过程用笔记录下来，和同学们一起分享、交流。这样，学生的实践能力在观察的过程中就会得到不断提高。</w:t>
      </w:r>
    </w:p>
    <w:p w:rsid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再如，在进行《曹冲称象》这篇课文的课堂作业设计，教师可以在课后复习阶段引导学生利用“曹冲称</w:t>
      </w:r>
      <w:proofErr w:type="gramStart"/>
      <w:r w:rsidRPr="001E65A7">
        <w:rPr>
          <w:rFonts w:ascii="宋体" w:hAnsi="宋体" w:cs="宋体" w:hint="eastAsia"/>
          <w:sz w:val="28"/>
          <w:szCs w:val="28"/>
        </w:rPr>
        <w:t>象</w:t>
      </w:r>
      <w:proofErr w:type="gramEnd"/>
      <w:r w:rsidRPr="001E65A7">
        <w:rPr>
          <w:rFonts w:ascii="宋体" w:hAnsi="宋体" w:cs="宋体" w:hint="eastAsia"/>
          <w:sz w:val="28"/>
          <w:szCs w:val="28"/>
        </w:rPr>
        <w:t>”的原理进行课后小实验：称量不规则物体的体积。曹冲称</w:t>
      </w:r>
      <w:proofErr w:type="gramStart"/>
      <w:r w:rsidRPr="001E65A7">
        <w:rPr>
          <w:rFonts w:ascii="宋体" w:hAnsi="宋体" w:cs="宋体" w:hint="eastAsia"/>
          <w:sz w:val="28"/>
          <w:szCs w:val="28"/>
        </w:rPr>
        <w:t>象</w:t>
      </w:r>
      <w:proofErr w:type="gramEnd"/>
      <w:r w:rsidRPr="001E65A7">
        <w:rPr>
          <w:rFonts w:ascii="宋体" w:hAnsi="宋体" w:cs="宋体" w:hint="eastAsia"/>
          <w:sz w:val="28"/>
          <w:szCs w:val="28"/>
        </w:rPr>
        <w:t>的故事中创造性地运用了转化思维，而学生在做小实验的过程中教师也可以引导他们将不规则物体放入盛满水的容器中，通过测量排出水的体积来测量这个不规则物体的体积，以此来激发学生的创造力和实践能力。</w:t>
      </w:r>
    </w:p>
    <w:p w:rsidR="00623D3F" w:rsidRPr="001E65A7" w:rsidRDefault="001E65A7" w:rsidP="001E65A7">
      <w:pPr>
        <w:spacing w:line="360" w:lineRule="auto"/>
        <w:ind w:firstLine="602"/>
        <w:rPr>
          <w:rFonts w:ascii="宋体" w:hAnsi="宋体" w:cs="宋体"/>
          <w:b/>
          <w:sz w:val="30"/>
          <w:szCs w:val="30"/>
        </w:rPr>
      </w:pPr>
      <w:r w:rsidRPr="001E65A7">
        <w:rPr>
          <w:rFonts w:ascii="宋体" w:hAnsi="宋体" w:cs="宋体"/>
          <w:b/>
          <w:sz w:val="30"/>
          <w:szCs w:val="30"/>
        </w:rPr>
        <w:lastRenderedPageBreak/>
        <w:t>四、</w:t>
      </w:r>
      <w:r w:rsidR="00F95C30" w:rsidRPr="001E65A7">
        <w:rPr>
          <w:rFonts w:ascii="宋体" w:hAnsi="宋体" w:cs="宋体" w:hint="eastAsia"/>
          <w:b/>
          <w:sz w:val="30"/>
          <w:szCs w:val="30"/>
        </w:rPr>
        <w:t>结论</w:t>
      </w:r>
    </w:p>
    <w:p w:rsid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传统语文课堂练习存在着重数量轻质量、缺乏趣味性和系统性、重知识基础轻拓展训练等缺点。在“双减”背景下，小学语文教师要优化语文课堂练习的设计，帮助学生减负增效。因此小学语文教师应当以学生为主体，遵循循序渐进的原则，进行小学语文课堂作业的设计。在进行每课课堂作业的设计时，小学语文教师要层层递进、对学生进行理性引导，并设计一些开放探索的内容。在进行周单元课堂作业设计时，小学语文教师要根据本阶段所学知识提取作业线索，融合多种知识进行设计，并不断提高作业的趣味性。</w:t>
      </w:r>
    </w:p>
    <w:p w:rsidR="00623D3F" w:rsidRPr="001E65A7" w:rsidRDefault="001E65A7" w:rsidP="001E65A7">
      <w:pPr>
        <w:spacing w:line="360" w:lineRule="auto"/>
        <w:ind w:firstLine="602"/>
        <w:rPr>
          <w:rFonts w:ascii="宋体" w:hAnsi="宋体" w:cs="宋体"/>
          <w:b/>
          <w:bCs/>
          <w:sz w:val="30"/>
          <w:szCs w:val="30"/>
        </w:rPr>
      </w:pPr>
      <w:r w:rsidRPr="001E65A7">
        <w:rPr>
          <w:rFonts w:ascii="宋体" w:hAnsi="宋体" w:cs="宋体"/>
          <w:b/>
          <w:sz w:val="30"/>
          <w:szCs w:val="30"/>
        </w:rPr>
        <w:t>五、</w:t>
      </w:r>
      <w:r w:rsidR="00F95C30" w:rsidRPr="001E65A7">
        <w:rPr>
          <w:rFonts w:ascii="宋体" w:hAnsi="宋体" w:cs="宋体" w:hint="eastAsia"/>
          <w:b/>
          <w:sz w:val="30"/>
          <w:szCs w:val="30"/>
        </w:rPr>
        <w:t>参考文献</w:t>
      </w:r>
    </w:p>
    <w:p w:rsidR="00623D3F" w:rsidRP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[1]</w:t>
      </w:r>
      <w:proofErr w:type="gramStart"/>
      <w:r w:rsidRPr="001E65A7">
        <w:rPr>
          <w:rFonts w:ascii="宋体" w:hAnsi="宋体" w:cs="宋体" w:hint="eastAsia"/>
          <w:sz w:val="28"/>
          <w:szCs w:val="28"/>
        </w:rPr>
        <w:t>茹</w:t>
      </w:r>
      <w:proofErr w:type="gramEnd"/>
      <w:r w:rsidRPr="001E65A7">
        <w:rPr>
          <w:rFonts w:ascii="宋体" w:hAnsi="宋体" w:cs="宋体" w:hint="eastAsia"/>
          <w:sz w:val="28"/>
          <w:szCs w:val="28"/>
        </w:rPr>
        <w:t>先古丽·吐尔逊. 小学语文课堂练习策略探析[C]//.2020年“互联网环境下的基础教育改革与创新”研讨会论文集.[出版者不详],2020:200-201.</w:t>
      </w:r>
    </w:p>
    <w:p w:rsidR="00623D3F" w:rsidRP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[2]陈汉兵.试论小学语文课堂练习设计与实践[J].中国校外教育,2020(17):100-101.</w:t>
      </w:r>
    </w:p>
    <w:p w:rsidR="00623D3F" w:rsidRP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[3]刘金梅. 小学语文课堂练习设计的有效性分析[C]//.2020年“教育教学创新研究”高峰论坛论文集.[出版者不详],2020:32-33.</w:t>
      </w:r>
    </w:p>
    <w:p w:rsidR="00623D3F" w:rsidRP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[4]杨荣华.有效设计小学语文课堂练习[J].新课程,2020(18):215.</w:t>
      </w:r>
    </w:p>
    <w:p w:rsidR="00623D3F" w:rsidRP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[5]林苗.小学语文课堂有效练习的实施策略研究[J].新课程(中),2019(12):198.</w:t>
      </w:r>
    </w:p>
    <w:p w:rsidR="00623D3F" w:rsidRP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[6]赵俊. 小学语文课堂练习的有效设计[C]//.2019年南国博览学术研讨会论文集（一）.[出版者不详],2019:1001-1002.</w:t>
      </w:r>
    </w:p>
    <w:p w:rsidR="00623D3F" w:rsidRP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lastRenderedPageBreak/>
        <w:t>[7]赵鑫.小学语文课堂有效练习的实践与研究[J].课外语文,2019(27):77-78.</w:t>
      </w:r>
    </w:p>
    <w:p w:rsidR="00623D3F" w:rsidRP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[8]李志胜.浅议小学语文课堂练习设计与实践[J].课程教育研究,2019(15):52-53.</w:t>
      </w:r>
    </w:p>
    <w:p w:rsidR="00623D3F" w:rsidRP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[9]</w:t>
      </w:r>
      <w:proofErr w:type="gramStart"/>
      <w:r w:rsidRPr="001E65A7">
        <w:rPr>
          <w:rFonts w:ascii="宋体" w:hAnsi="宋体" w:cs="宋体" w:hint="eastAsia"/>
          <w:sz w:val="28"/>
          <w:szCs w:val="28"/>
        </w:rPr>
        <w:t>王芳玉</w:t>
      </w:r>
      <w:proofErr w:type="gramEnd"/>
      <w:r w:rsidRPr="001E65A7">
        <w:rPr>
          <w:rFonts w:ascii="宋体" w:hAnsi="宋体" w:cs="宋体" w:hint="eastAsia"/>
          <w:sz w:val="28"/>
          <w:szCs w:val="28"/>
        </w:rPr>
        <w:t>.优化小学语文课堂练习设计的教学策略[J].科普童话,2019(14):134.</w:t>
      </w:r>
    </w:p>
    <w:p w:rsidR="00623D3F" w:rsidRPr="001E65A7" w:rsidRDefault="00F95C30" w:rsidP="001E65A7">
      <w:pPr>
        <w:spacing w:line="360" w:lineRule="auto"/>
        <w:ind w:firstLine="560"/>
        <w:rPr>
          <w:rFonts w:ascii="宋体" w:hAnsi="宋体" w:cs="宋体"/>
          <w:sz w:val="28"/>
          <w:szCs w:val="28"/>
        </w:rPr>
      </w:pPr>
      <w:r w:rsidRPr="001E65A7">
        <w:rPr>
          <w:rFonts w:ascii="宋体" w:hAnsi="宋体" w:cs="宋体" w:hint="eastAsia"/>
          <w:sz w:val="28"/>
          <w:szCs w:val="28"/>
        </w:rPr>
        <w:t>[10]</w:t>
      </w:r>
      <w:proofErr w:type="gramStart"/>
      <w:r w:rsidRPr="001E65A7">
        <w:rPr>
          <w:rFonts w:ascii="宋体" w:hAnsi="宋体" w:cs="宋体" w:hint="eastAsia"/>
          <w:sz w:val="28"/>
          <w:szCs w:val="28"/>
        </w:rPr>
        <w:t>罗凤琼</w:t>
      </w:r>
      <w:proofErr w:type="gramEnd"/>
      <w:r w:rsidRPr="001E65A7">
        <w:rPr>
          <w:rFonts w:ascii="宋体" w:hAnsi="宋体" w:cs="宋体" w:hint="eastAsia"/>
          <w:sz w:val="28"/>
          <w:szCs w:val="28"/>
        </w:rPr>
        <w:t>.小学语文</w:t>
      </w:r>
      <w:proofErr w:type="gramStart"/>
      <w:r w:rsidRPr="001E65A7">
        <w:rPr>
          <w:rFonts w:ascii="宋体" w:hAnsi="宋体" w:cs="宋体" w:hint="eastAsia"/>
          <w:sz w:val="28"/>
          <w:szCs w:val="28"/>
        </w:rPr>
        <w:t>第二学</w:t>
      </w:r>
      <w:proofErr w:type="gramEnd"/>
      <w:r w:rsidRPr="001E65A7">
        <w:rPr>
          <w:rFonts w:ascii="宋体" w:hAnsi="宋体" w:cs="宋体" w:hint="eastAsia"/>
          <w:sz w:val="28"/>
          <w:szCs w:val="28"/>
        </w:rPr>
        <w:t>段课堂练习的探究[J].基础教育研究,2019(06):68-69.</w:t>
      </w:r>
    </w:p>
    <w:p w:rsidR="00623D3F" w:rsidRPr="001E65A7" w:rsidRDefault="00F95C30" w:rsidP="001E65A7">
      <w:pPr>
        <w:spacing w:line="360" w:lineRule="auto"/>
        <w:ind w:firstLine="560"/>
        <w:jc w:val="right"/>
        <w:rPr>
          <w:rFonts w:ascii="宋体" w:hAnsi="宋体" w:cs="宋体"/>
          <w:sz w:val="28"/>
          <w:szCs w:val="28"/>
        </w:rPr>
      </w:pPr>
      <w:r w:rsidRPr="001E65A7">
        <w:rPr>
          <w:rFonts w:ascii="宋体" w:hAnsi="宋体" w:cs="宋体" w:hint="eastAsia"/>
          <w:sz w:val="28"/>
          <w:szCs w:val="28"/>
        </w:rPr>
        <w:t>2022</w:t>
      </w:r>
      <w:r w:rsidR="001E65A7">
        <w:rPr>
          <w:rFonts w:ascii="宋体" w:hAnsi="宋体" w:cs="宋体" w:hint="eastAsia"/>
          <w:sz w:val="28"/>
          <w:szCs w:val="28"/>
        </w:rPr>
        <w:t>年7月</w:t>
      </w:r>
      <w:bookmarkStart w:id="0" w:name="_GoBack"/>
      <w:bookmarkEnd w:id="0"/>
    </w:p>
    <w:sectPr w:rsidR="00623D3F" w:rsidRPr="001E65A7" w:rsidSect="001E65A7">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851" w:footer="850"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2C9" w:rsidRDefault="002172C9">
      <w:pPr>
        <w:spacing w:line="240" w:lineRule="auto"/>
        <w:ind w:firstLine="480"/>
      </w:pPr>
      <w:r>
        <w:separator/>
      </w:r>
    </w:p>
  </w:endnote>
  <w:endnote w:type="continuationSeparator" w:id="0">
    <w:p w:rsidR="002172C9" w:rsidRDefault="002172C9">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D3F" w:rsidRDefault="00623D3F">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D3F" w:rsidRDefault="00F95C30">
    <w:pPr>
      <w:pStyle w:val="a3"/>
      <w:ind w:firstLine="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23D3F" w:rsidRDefault="00F95C30">
                          <w:pPr>
                            <w:pStyle w:val="a3"/>
                            <w:ind w:firstLine="360"/>
                          </w:pPr>
                          <w:r>
                            <w:fldChar w:fldCharType="begin"/>
                          </w:r>
                          <w:r>
                            <w:instrText xml:space="preserve"> PAGE  \* MERGEFORMAT </w:instrText>
                          </w:r>
                          <w:r>
                            <w:fldChar w:fldCharType="separate"/>
                          </w:r>
                          <w:r w:rsidR="00177BFF">
                            <w:rPr>
                              <w:noProof/>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623D3F" w:rsidRDefault="00F95C30">
                    <w:pPr>
                      <w:pStyle w:val="a3"/>
                      <w:ind w:firstLine="360"/>
                    </w:pPr>
                    <w:r>
                      <w:fldChar w:fldCharType="begin"/>
                    </w:r>
                    <w:r>
                      <w:instrText xml:space="preserve"> PAGE  \* MERGEFORMAT </w:instrText>
                    </w:r>
                    <w:r>
                      <w:fldChar w:fldCharType="separate"/>
                    </w:r>
                    <w:r w:rsidR="00177BFF">
                      <w:rPr>
                        <w:noProof/>
                      </w:rPr>
                      <w:t>8</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D3F" w:rsidRDefault="00623D3F">
    <w:pPr>
      <w:pStyle w:val="a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2C9" w:rsidRDefault="002172C9">
      <w:pPr>
        <w:spacing w:line="240" w:lineRule="auto"/>
        <w:ind w:firstLine="480"/>
      </w:pPr>
      <w:r>
        <w:separator/>
      </w:r>
    </w:p>
  </w:footnote>
  <w:footnote w:type="continuationSeparator" w:id="0">
    <w:p w:rsidR="002172C9" w:rsidRDefault="002172C9">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D3F" w:rsidRDefault="00623D3F">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D3F" w:rsidRDefault="00623D3F">
    <w:pPr>
      <w:pStyle w:val="a4"/>
      <w:pBdr>
        <w:bottom w:val="none" w:sz="0" w:space="1"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D3F" w:rsidRDefault="00623D3F">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4B7F11"/>
    <w:multiLevelType w:val="hybridMultilevel"/>
    <w:tmpl w:val="EF927098"/>
    <w:lvl w:ilvl="0" w:tplc="2776221C">
      <w:start w:val="1"/>
      <w:numFmt w:val="japaneseCounting"/>
      <w:lvlText w:val="%1、"/>
      <w:lvlJc w:val="left"/>
      <w:pPr>
        <w:ind w:left="1322"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1" w15:restartNumberingAfterBreak="0">
    <w:nsid w:val="779A30A3"/>
    <w:multiLevelType w:val="hybridMultilevel"/>
    <w:tmpl w:val="2BD02334"/>
    <w:lvl w:ilvl="0" w:tplc="F96E82B0">
      <w:start w:val="1"/>
      <w:numFmt w:val="japaneseCounting"/>
      <w:lvlText w:val="%1、"/>
      <w:lvlJc w:val="left"/>
      <w:pPr>
        <w:ind w:left="1322"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E0YzY2Mzc3ZDA4ODc3ZGMxOThjYjQ2NDM2MmEzYzgifQ=="/>
  </w:docVars>
  <w:rsids>
    <w:rsidRoot w:val="00E26F5E"/>
    <w:rsid w:val="00034C04"/>
    <w:rsid w:val="00053734"/>
    <w:rsid w:val="0015216E"/>
    <w:rsid w:val="00177BFF"/>
    <w:rsid w:val="001C1556"/>
    <w:rsid w:val="001C5189"/>
    <w:rsid w:val="001E65A7"/>
    <w:rsid w:val="002172C9"/>
    <w:rsid w:val="003F3458"/>
    <w:rsid w:val="00443B15"/>
    <w:rsid w:val="00482D1B"/>
    <w:rsid w:val="004C5E27"/>
    <w:rsid w:val="00545DD4"/>
    <w:rsid w:val="0058490E"/>
    <w:rsid w:val="005B0EA5"/>
    <w:rsid w:val="005F11C4"/>
    <w:rsid w:val="00623D3F"/>
    <w:rsid w:val="0062766E"/>
    <w:rsid w:val="006426AC"/>
    <w:rsid w:val="00642B84"/>
    <w:rsid w:val="00673249"/>
    <w:rsid w:val="00700B63"/>
    <w:rsid w:val="007032A3"/>
    <w:rsid w:val="00735955"/>
    <w:rsid w:val="00780284"/>
    <w:rsid w:val="00853B2F"/>
    <w:rsid w:val="008751D1"/>
    <w:rsid w:val="00875F3F"/>
    <w:rsid w:val="008C407F"/>
    <w:rsid w:val="008D017C"/>
    <w:rsid w:val="008D4F00"/>
    <w:rsid w:val="00920366"/>
    <w:rsid w:val="00977716"/>
    <w:rsid w:val="00977F2A"/>
    <w:rsid w:val="009A0C4B"/>
    <w:rsid w:val="00A04C43"/>
    <w:rsid w:val="00A14A8B"/>
    <w:rsid w:val="00A54F6E"/>
    <w:rsid w:val="00AA373C"/>
    <w:rsid w:val="00AC60A5"/>
    <w:rsid w:val="00AF701D"/>
    <w:rsid w:val="00B37FFB"/>
    <w:rsid w:val="00B410AB"/>
    <w:rsid w:val="00B54B2D"/>
    <w:rsid w:val="00BC1A34"/>
    <w:rsid w:val="00C45C3E"/>
    <w:rsid w:val="00CA2753"/>
    <w:rsid w:val="00CB3A49"/>
    <w:rsid w:val="00D772C7"/>
    <w:rsid w:val="00DE1E76"/>
    <w:rsid w:val="00DE2338"/>
    <w:rsid w:val="00E26F5E"/>
    <w:rsid w:val="00E44A47"/>
    <w:rsid w:val="00E87059"/>
    <w:rsid w:val="00F133FF"/>
    <w:rsid w:val="00F92FF3"/>
    <w:rsid w:val="00F95C30"/>
    <w:rsid w:val="00FA1145"/>
    <w:rsid w:val="00FF01BD"/>
    <w:rsid w:val="00FF79A0"/>
    <w:rsid w:val="07334E9A"/>
    <w:rsid w:val="0A94405B"/>
    <w:rsid w:val="1FA60589"/>
    <w:rsid w:val="2B875276"/>
    <w:rsid w:val="32596D38"/>
    <w:rsid w:val="4D91614F"/>
    <w:rsid w:val="524D76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7F3E83-F7CA-4F3E-AA72-DAAD314FD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480" w:lineRule="exact"/>
      <w:ind w:firstLineChars="200" w:firstLine="200"/>
      <w:jc w:val="both"/>
    </w:pPr>
    <w:rPr>
      <w:rFonts w:ascii="Times New Roman" w:eastAsia="宋体" w:hAnsi="Times New Roman"/>
      <w:kern w:val="2"/>
      <w:sz w:val="24"/>
      <w:szCs w:val="22"/>
    </w:rPr>
  </w:style>
  <w:style w:type="paragraph" w:styleId="1">
    <w:name w:val="heading 1"/>
    <w:basedOn w:val="a"/>
    <w:next w:val="a"/>
    <w:link w:val="1Char"/>
    <w:uiPriority w:val="9"/>
    <w:qFormat/>
    <w:pPr>
      <w:keepNext/>
      <w:keepLines/>
      <w:ind w:firstLineChars="0" w:firstLine="0"/>
      <w:outlineLvl w:val="0"/>
    </w:pPr>
    <w:rPr>
      <w:bCs/>
      <w:kern w:val="44"/>
      <w:sz w:val="28"/>
      <w:szCs w:val="44"/>
    </w:rPr>
  </w:style>
  <w:style w:type="paragraph" w:styleId="2">
    <w:name w:val="heading 2"/>
    <w:basedOn w:val="a"/>
    <w:next w:val="a"/>
    <w:link w:val="2Char"/>
    <w:uiPriority w:val="9"/>
    <w:unhideWhenUsed/>
    <w:qFormat/>
    <w:pPr>
      <w:keepNext/>
      <w:keepLines/>
      <w:ind w:firstLineChars="0" w:firstLine="0"/>
      <w:outlineLvl w:val="1"/>
    </w:pPr>
    <w:rPr>
      <w:rFonts w:asciiTheme="majorHAnsi" w:hAnsiTheme="majorHAnsi" w:cstheme="majorBidi"/>
      <w:bCs/>
      <w:szCs w:val="32"/>
    </w:rPr>
  </w:style>
  <w:style w:type="paragraph" w:styleId="3">
    <w:name w:val="heading 3"/>
    <w:basedOn w:val="a"/>
    <w:next w:val="a"/>
    <w:link w:val="3Char"/>
    <w:uiPriority w:val="9"/>
    <w:unhideWhenUsed/>
    <w:qFormat/>
    <w:pPr>
      <w:keepNext/>
      <w:keepLines/>
      <w:outlineLvl w:val="2"/>
    </w:pPr>
    <w:rPr>
      <w:rFonts w:eastAsia="楷体"/>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spacing w:line="240" w:lineRule="atLeast"/>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5">
    <w:name w:val="Subtitle"/>
    <w:basedOn w:val="a"/>
    <w:next w:val="a"/>
    <w:link w:val="Char1"/>
    <w:qFormat/>
    <w:pPr>
      <w:jc w:val="left"/>
      <w:outlineLvl w:val="1"/>
    </w:pPr>
    <w:rPr>
      <w:rFonts w:ascii="等线 Light" w:hAnsi="等线 Light" w:cs="Times New Roman"/>
      <w:bCs/>
      <w:kern w:val="28"/>
      <w:sz w:val="21"/>
      <w:szCs w:val="32"/>
    </w:rPr>
  </w:style>
  <w:style w:type="paragraph" w:styleId="a6">
    <w:name w:val="footnote text"/>
    <w:basedOn w:val="a"/>
    <w:link w:val="Char2"/>
    <w:qFormat/>
    <w:pPr>
      <w:snapToGrid w:val="0"/>
      <w:jc w:val="left"/>
    </w:pPr>
    <w:rPr>
      <w:rFonts w:cs="Times New Roman"/>
      <w:sz w:val="18"/>
      <w:szCs w:val="18"/>
    </w:rPr>
  </w:style>
  <w:style w:type="character" w:styleId="a7">
    <w:name w:val="footnote reference"/>
    <w:qFormat/>
    <w:rPr>
      <w:vertAlign w:val="superscript"/>
    </w:rPr>
  </w:style>
  <w:style w:type="character" w:customStyle="1" w:styleId="1Char">
    <w:name w:val="标题 1 Char"/>
    <w:basedOn w:val="a0"/>
    <w:link w:val="1"/>
    <w:uiPriority w:val="9"/>
    <w:qFormat/>
    <w:rPr>
      <w:rFonts w:ascii="Times New Roman" w:eastAsia="宋体" w:hAnsi="Times New Roman"/>
      <w:bCs/>
      <w:kern w:val="44"/>
      <w:sz w:val="28"/>
      <w:szCs w:val="44"/>
    </w:rPr>
  </w:style>
  <w:style w:type="character" w:customStyle="1" w:styleId="2Char">
    <w:name w:val="标题 2 Char"/>
    <w:basedOn w:val="a0"/>
    <w:link w:val="2"/>
    <w:uiPriority w:val="9"/>
    <w:qFormat/>
    <w:rPr>
      <w:rFonts w:asciiTheme="majorHAnsi" w:eastAsia="宋体" w:hAnsiTheme="majorHAnsi" w:cstheme="majorBidi"/>
      <w:bCs/>
      <w:kern w:val="2"/>
      <w:sz w:val="24"/>
      <w:szCs w:val="32"/>
    </w:rPr>
  </w:style>
  <w:style w:type="paragraph" w:styleId="a8">
    <w:name w:val="List Paragraph"/>
    <w:basedOn w:val="a"/>
    <w:uiPriority w:val="34"/>
    <w:qFormat/>
    <w:pPr>
      <w:ind w:firstLine="420"/>
    </w:pPr>
  </w:style>
  <w:style w:type="character" w:customStyle="1" w:styleId="3Char">
    <w:name w:val="标题 3 Char"/>
    <w:basedOn w:val="a0"/>
    <w:link w:val="3"/>
    <w:uiPriority w:val="9"/>
    <w:qFormat/>
    <w:rPr>
      <w:rFonts w:ascii="Times New Roman" w:eastAsia="楷体" w:hAnsi="Times New Roman"/>
      <w:b/>
      <w:bCs/>
      <w:sz w:val="24"/>
      <w:szCs w:val="32"/>
    </w:rPr>
  </w:style>
  <w:style w:type="paragraph" w:styleId="a9">
    <w:name w:val="No Spacing"/>
    <w:uiPriority w:val="1"/>
    <w:qFormat/>
    <w:pPr>
      <w:widowControl w:val="0"/>
      <w:ind w:firstLineChars="200" w:firstLine="200"/>
      <w:jc w:val="both"/>
    </w:pPr>
    <w:rPr>
      <w:rFonts w:ascii="Times New Roman" w:eastAsia="宋体" w:hAnsi="Times New Roman"/>
      <w:kern w:val="2"/>
      <w:sz w:val="24"/>
      <w:szCs w:val="22"/>
    </w:rPr>
  </w:style>
  <w:style w:type="character" w:customStyle="1" w:styleId="Char1">
    <w:name w:val="副标题 Char"/>
    <w:basedOn w:val="a0"/>
    <w:link w:val="a5"/>
    <w:qFormat/>
    <w:rPr>
      <w:rFonts w:ascii="等线 Light" w:eastAsia="宋体" w:hAnsi="等线 Light" w:cs="Times New Roman"/>
      <w:bCs/>
      <w:kern w:val="28"/>
      <w:sz w:val="21"/>
      <w:szCs w:val="32"/>
    </w:rPr>
  </w:style>
  <w:style w:type="character" w:customStyle="1" w:styleId="Char2">
    <w:name w:val="脚注文本 Char"/>
    <w:basedOn w:val="a0"/>
    <w:link w:val="a6"/>
    <w:qFormat/>
    <w:rPr>
      <w:rFonts w:ascii="Times New Roman" w:eastAsia="宋体" w:hAnsi="Times New Roman" w:cs="Times New Roman"/>
      <w:kern w:val="2"/>
      <w:sz w:val="18"/>
      <w:szCs w:val="18"/>
    </w:rPr>
  </w:style>
  <w:style w:type="character" w:customStyle="1" w:styleId="Char0">
    <w:name w:val="页眉 Char"/>
    <w:basedOn w:val="a0"/>
    <w:link w:val="a4"/>
    <w:uiPriority w:val="99"/>
    <w:qFormat/>
    <w:rPr>
      <w:rFonts w:ascii="Times New Roman" w:eastAsia="宋体" w:hAnsi="Times New Roman"/>
      <w:kern w:val="2"/>
      <w:sz w:val="18"/>
      <w:szCs w:val="18"/>
    </w:rPr>
  </w:style>
  <w:style w:type="character" w:customStyle="1" w:styleId="Char">
    <w:name w:val="页脚 Char"/>
    <w:basedOn w:val="a0"/>
    <w:link w:val="a3"/>
    <w:uiPriority w:val="99"/>
    <w:qFormat/>
    <w:rPr>
      <w:rFonts w:ascii="Times New Roman" w:eastAsia="宋体" w:hAnsi="Times New Roman"/>
      <w:kern w:val="2"/>
      <w:sz w:val="18"/>
      <w:szCs w:val="18"/>
    </w:rPr>
  </w:style>
  <w:style w:type="paragraph" w:styleId="aa">
    <w:name w:val="Balloon Text"/>
    <w:basedOn w:val="a"/>
    <w:link w:val="Char3"/>
    <w:uiPriority w:val="99"/>
    <w:semiHidden/>
    <w:unhideWhenUsed/>
    <w:rsid w:val="00177BFF"/>
    <w:pPr>
      <w:spacing w:line="240" w:lineRule="auto"/>
    </w:pPr>
    <w:rPr>
      <w:sz w:val="18"/>
      <w:szCs w:val="18"/>
    </w:rPr>
  </w:style>
  <w:style w:type="character" w:customStyle="1" w:styleId="Char3">
    <w:name w:val="批注框文本 Char"/>
    <w:basedOn w:val="a0"/>
    <w:link w:val="aa"/>
    <w:uiPriority w:val="99"/>
    <w:semiHidden/>
    <w:rsid w:val="00177BFF"/>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377451-F7A9-4BE4-A068-F6CE65952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763</Words>
  <Characters>4353</Characters>
  <Application>Microsoft Office Word</Application>
  <DocSecurity>0</DocSecurity>
  <Lines>36</Lines>
  <Paragraphs>10</Paragraphs>
  <ScaleCrop>false</ScaleCrop>
  <Company>Home</Company>
  <LinksUpToDate>false</LinksUpToDate>
  <CharactersWithSpaces>5106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兜兜</cp:lastModifiedBy>
  <cp:revision>106</cp:revision>
  <cp:lastPrinted>2023-04-20T12:13:00Z</cp:lastPrinted>
  <dcterms:created xsi:type="dcterms:W3CDTF">2021-06-14T11:11:00Z</dcterms:created>
  <dcterms:modified xsi:type="dcterms:W3CDTF">2023-04-20T12:13:00Z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2052-11.1.0.13607</vt:lpwstr>
  </property>
  <property fmtid="{D5CDD505-2E9C-101B-9397-08002B2CF9AE}" pid="3" name="ICV">
    <vt:lpwstr>58AB2F16D9A34F64A4981363ABB53934</vt:lpwstr>
  </property>
</Properties>
</file>