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6FF90" w14:textId="77777777" w:rsidR="006A14D3" w:rsidRPr="003C13C6" w:rsidRDefault="00B2128A" w:rsidP="00281D4F">
      <w:pPr>
        <w:spacing w:line="360" w:lineRule="auto"/>
        <w:jc w:val="center"/>
        <w:rPr>
          <w:rFonts w:ascii="黑体" w:eastAsia="黑体" w:hAnsi="黑体"/>
          <w:color w:val="000000" w:themeColor="text1"/>
          <w:sz w:val="32"/>
          <w:szCs w:val="32"/>
        </w:rPr>
      </w:pPr>
      <w:r w:rsidRPr="003C13C6">
        <w:rPr>
          <w:rFonts w:ascii="黑体" w:eastAsia="黑体" w:hAnsi="黑体" w:hint="eastAsia"/>
          <w:color w:val="000000" w:themeColor="text1"/>
          <w:sz w:val="32"/>
          <w:szCs w:val="32"/>
        </w:rPr>
        <w:t>学习任务群视域下小学语文单元整体教学</w:t>
      </w:r>
      <w:r w:rsidR="005C1EE7" w:rsidRPr="003C13C6">
        <w:rPr>
          <w:rFonts w:ascii="黑体" w:eastAsia="黑体" w:hAnsi="黑体" w:hint="eastAsia"/>
          <w:color w:val="000000" w:themeColor="text1"/>
          <w:sz w:val="32"/>
          <w:szCs w:val="32"/>
        </w:rPr>
        <w:t>的探索与实践</w:t>
      </w:r>
    </w:p>
    <w:p w14:paraId="203730B3" w14:textId="580D06D0" w:rsidR="006A14D3" w:rsidRDefault="00B2128A" w:rsidP="00CC20BF">
      <w:pPr>
        <w:spacing w:line="360" w:lineRule="auto"/>
        <w:ind w:firstLineChars="200" w:firstLine="640"/>
        <w:jc w:val="right"/>
        <w:rPr>
          <w:rFonts w:ascii="黑体" w:eastAsia="黑体" w:hAnsi="黑体"/>
          <w:color w:val="000000" w:themeColor="text1"/>
          <w:sz w:val="32"/>
          <w:szCs w:val="32"/>
        </w:rPr>
      </w:pPr>
      <w:r w:rsidRPr="003C13C6">
        <w:rPr>
          <w:rFonts w:ascii="黑体" w:eastAsia="黑体" w:hAnsi="黑体" w:hint="eastAsia"/>
          <w:color w:val="000000" w:themeColor="text1"/>
          <w:sz w:val="32"/>
          <w:szCs w:val="32"/>
        </w:rPr>
        <w:t>——以</w:t>
      </w:r>
      <w:proofErr w:type="gramStart"/>
      <w:r w:rsidRPr="003C13C6">
        <w:rPr>
          <w:rFonts w:ascii="黑体" w:eastAsia="黑体" w:hAnsi="黑体" w:hint="eastAsia"/>
          <w:color w:val="000000" w:themeColor="text1"/>
          <w:sz w:val="32"/>
          <w:szCs w:val="32"/>
        </w:rPr>
        <w:t>部编版语文</w:t>
      </w:r>
      <w:proofErr w:type="gramEnd"/>
      <w:r w:rsidRPr="003C13C6">
        <w:rPr>
          <w:rFonts w:ascii="黑体" w:eastAsia="黑体" w:hAnsi="黑体" w:hint="eastAsia"/>
          <w:color w:val="000000" w:themeColor="text1"/>
          <w:sz w:val="32"/>
          <w:szCs w:val="32"/>
        </w:rPr>
        <w:t>二年级上册第四单元为例</w:t>
      </w:r>
    </w:p>
    <w:p w14:paraId="06CB2E16" w14:textId="67D2AE9D" w:rsidR="003664E9" w:rsidRPr="00FA7B31" w:rsidRDefault="003664E9" w:rsidP="00281D4F">
      <w:pPr>
        <w:spacing w:line="360" w:lineRule="auto"/>
        <w:ind w:firstLineChars="200" w:firstLine="560"/>
        <w:jc w:val="right"/>
        <w:rPr>
          <w:rFonts w:ascii="宋体" w:eastAsia="宋体" w:hAnsi="宋体"/>
          <w:color w:val="000000" w:themeColor="text1"/>
          <w:sz w:val="28"/>
          <w:szCs w:val="28"/>
        </w:rPr>
      </w:pPr>
      <w:r w:rsidRPr="00FA7B31">
        <w:rPr>
          <w:rFonts w:ascii="宋体" w:eastAsia="宋体" w:hAnsi="宋体" w:hint="eastAsia"/>
          <w:color w:val="000000" w:themeColor="text1"/>
          <w:sz w:val="28"/>
          <w:szCs w:val="28"/>
        </w:rPr>
        <w:t>上海市奉贤区西渡小学 褚桑桑</w:t>
      </w:r>
    </w:p>
    <w:p w14:paraId="00540066" w14:textId="77777777" w:rsidR="006A14D3" w:rsidRPr="00FA7B31" w:rsidRDefault="00B2128A" w:rsidP="00281D4F">
      <w:pPr>
        <w:spacing w:line="360" w:lineRule="auto"/>
        <w:ind w:firstLineChars="200" w:firstLine="602"/>
        <w:rPr>
          <w:rFonts w:ascii="宋体" w:eastAsia="宋体" w:hAnsi="宋体"/>
          <w:color w:val="000000" w:themeColor="text1"/>
          <w:sz w:val="28"/>
          <w:szCs w:val="28"/>
        </w:rPr>
      </w:pPr>
      <w:r w:rsidRPr="00FA7B31">
        <w:rPr>
          <w:rFonts w:ascii="宋体" w:eastAsia="宋体" w:hAnsi="宋体" w:hint="eastAsia"/>
          <w:b/>
          <w:color w:val="000000" w:themeColor="text1"/>
          <w:sz w:val="30"/>
          <w:szCs w:val="30"/>
        </w:rPr>
        <w:t>摘要：</w:t>
      </w:r>
      <w:r w:rsidRPr="00FA7B31">
        <w:rPr>
          <w:rFonts w:ascii="宋体" w:eastAsia="宋体" w:hAnsi="宋体" w:hint="eastAsia"/>
          <w:color w:val="000000" w:themeColor="text1"/>
          <w:sz w:val="28"/>
          <w:szCs w:val="28"/>
        </w:rPr>
        <w:t>学习任务群视域下的单元整体教学是小学生深度学习发生的重要载体。基于学习任务群的小学语文单元</w:t>
      </w:r>
      <w:r w:rsidR="005C1EE7" w:rsidRPr="00FA7B31">
        <w:rPr>
          <w:rFonts w:ascii="宋体" w:eastAsia="宋体" w:hAnsi="宋体" w:hint="eastAsia"/>
          <w:color w:val="000000" w:themeColor="text1"/>
          <w:sz w:val="28"/>
          <w:szCs w:val="28"/>
        </w:rPr>
        <w:t>整体教学设计要</w:t>
      </w:r>
      <w:proofErr w:type="gramStart"/>
      <w:r w:rsidR="005C1EE7" w:rsidRPr="00FA7B31">
        <w:rPr>
          <w:rFonts w:ascii="宋体" w:eastAsia="宋体" w:hAnsi="宋体" w:hint="eastAsia"/>
          <w:color w:val="000000" w:themeColor="text1"/>
          <w:sz w:val="28"/>
          <w:szCs w:val="28"/>
        </w:rPr>
        <w:t>重视统整性</w:t>
      </w:r>
      <w:proofErr w:type="gramEnd"/>
      <w:r w:rsidR="005C1EE7" w:rsidRPr="00FA7B31">
        <w:rPr>
          <w:rFonts w:ascii="宋体" w:eastAsia="宋体" w:hAnsi="宋体" w:hint="eastAsia"/>
          <w:color w:val="000000" w:themeColor="text1"/>
          <w:sz w:val="28"/>
          <w:szCs w:val="28"/>
        </w:rPr>
        <w:t>、操作性与进阶性。这就要求教师要以学科统整的教学理念设计</w:t>
      </w:r>
      <w:r w:rsidRPr="00FA7B31">
        <w:rPr>
          <w:rFonts w:ascii="宋体" w:eastAsia="宋体" w:hAnsi="宋体" w:hint="eastAsia"/>
          <w:color w:val="000000" w:themeColor="text1"/>
          <w:sz w:val="28"/>
          <w:szCs w:val="28"/>
        </w:rPr>
        <w:t>语</w:t>
      </w:r>
      <w:r w:rsidR="005C1EE7" w:rsidRPr="00FA7B31">
        <w:rPr>
          <w:rFonts w:ascii="宋体" w:eastAsia="宋体" w:hAnsi="宋体" w:hint="eastAsia"/>
          <w:color w:val="000000" w:themeColor="text1"/>
          <w:sz w:val="28"/>
          <w:szCs w:val="28"/>
        </w:rPr>
        <w:t>文教学活动，通过学习任务群将单元</w:t>
      </w:r>
      <w:r w:rsidRPr="00FA7B31">
        <w:rPr>
          <w:rFonts w:ascii="宋体" w:eastAsia="宋体" w:hAnsi="宋体" w:hint="eastAsia"/>
          <w:color w:val="000000" w:themeColor="text1"/>
          <w:sz w:val="28"/>
          <w:szCs w:val="28"/>
        </w:rPr>
        <w:t>中的语文要素、教学目标真正转化成具体且操作性较强的学习任务</w:t>
      </w:r>
      <w:r w:rsidR="005C1EE7" w:rsidRPr="00FA7B31">
        <w:rPr>
          <w:rFonts w:ascii="宋体" w:eastAsia="宋体" w:hAnsi="宋体" w:hint="eastAsia"/>
          <w:color w:val="000000" w:themeColor="text1"/>
          <w:sz w:val="28"/>
          <w:szCs w:val="28"/>
        </w:rPr>
        <w:t>群</w:t>
      </w:r>
      <w:r w:rsidRPr="00FA7B31">
        <w:rPr>
          <w:rFonts w:ascii="宋体" w:eastAsia="宋体" w:hAnsi="宋体" w:hint="eastAsia"/>
          <w:color w:val="000000" w:themeColor="text1"/>
          <w:sz w:val="28"/>
          <w:szCs w:val="28"/>
        </w:rPr>
        <w:t>，</w:t>
      </w:r>
      <w:r w:rsidR="005C1EE7" w:rsidRPr="00FA7B31">
        <w:rPr>
          <w:rFonts w:ascii="宋体" w:eastAsia="宋体" w:hAnsi="宋体" w:hint="eastAsia"/>
          <w:color w:val="000000" w:themeColor="text1"/>
          <w:sz w:val="28"/>
          <w:szCs w:val="28"/>
        </w:rPr>
        <w:t>不断提升学生的语文学科素养</w:t>
      </w:r>
      <w:r w:rsidRPr="00FA7B31">
        <w:rPr>
          <w:rFonts w:ascii="宋体" w:eastAsia="宋体" w:hAnsi="宋体" w:hint="eastAsia"/>
          <w:color w:val="000000" w:themeColor="text1"/>
          <w:sz w:val="28"/>
          <w:szCs w:val="28"/>
        </w:rPr>
        <w:t>。</w:t>
      </w:r>
    </w:p>
    <w:p w14:paraId="319FF377" w14:textId="77777777" w:rsidR="006A14D3" w:rsidRPr="00FA7B31" w:rsidRDefault="00B2128A" w:rsidP="00281D4F">
      <w:pPr>
        <w:spacing w:line="360" w:lineRule="auto"/>
        <w:ind w:firstLineChars="200" w:firstLine="602"/>
        <w:rPr>
          <w:rFonts w:ascii="宋体" w:eastAsia="宋体" w:hAnsi="宋体"/>
          <w:color w:val="000000" w:themeColor="text1"/>
          <w:sz w:val="28"/>
          <w:szCs w:val="28"/>
        </w:rPr>
      </w:pPr>
      <w:r w:rsidRPr="00FA7B31">
        <w:rPr>
          <w:rFonts w:ascii="宋体" w:eastAsia="宋体" w:hAnsi="宋体" w:hint="eastAsia"/>
          <w:b/>
          <w:color w:val="000000" w:themeColor="text1"/>
          <w:sz w:val="30"/>
          <w:szCs w:val="30"/>
        </w:rPr>
        <w:t>关键词：</w:t>
      </w:r>
      <w:r w:rsidRPr="00FA7B31">
        <w:rPr>
          <w:rFonts w:ascii="宋体" w:eastAsia="宋体" w:hAnsi="宋体" w:hint="eastAsia"/>
          <w:color w:val="000000" w:themeColor="text1"/>
          <w:sz w:val="28"/>
          <w:szCs w:val="28"/>
        </w:rPr>
        <w:t>学习任务群  小学语文  单元整体教学</w:t>
      </w:r>
    </w:p>
    <w:p w14:paraId="2E6E6E5D" w14:textId="5D8CBBE0" w:rsidR="00E9351F" w:rsidRPr="00FA7B31" w:rsidRDefault="00E9351F" w:rsidP="00281D4F">
      <w:pPr>
        <w:spacing w:line="360" w:lineRule="auto"/>
        <w:ind w:firstLineChars="200" w:firstLine="560"/>
        <w:rPr>
          <w:rFonts w:ascii="宋体" w:eastAsia="宋体" w:hAnsi="宋体"/>
          <w:color w:val="000000" w:themeColor="text1"/>
          <w:sz w:val="28"/>
          <w:szCs w:val="28"/>
        </w:rPr>
      </w:pPr>
    </w:p>
    <w:p w14:paraId="5C123D45" w14:textId="600B5951" w:rsidR="006A14D3" w:rsidRPr="00FA7B31" w:rsidRDefault="00B2128A" w:rsidP="00281D4F">
      <w:pPr>
        <w:spacing w:line="360" w:lineRule="auto"/>
        <w:ind w:firstLineChars="200" w:firstLine="560"/>
        <w:rPr>
          <w:rFonts w:ascii="宋体" w:eastAsia="宋体" w:hAnsi="宋体"/>
          <w:color w:val="000000" w:themeColor="text1"/>
          <w:sz w:val="28"/>
          <w:szCs w:val="28"/>
        </w:rPr>
      </w:pPr>
      <w:r w:rsidRPr="00FA7B31">
        <w:rPr>
          <w:rFonts w:ascii="宋体" w:eastAsia="宋体" w:hAnsi="宋体" w:hint="eastAsia"/>
          <w:color w:val="000000" w:themeColor="text1"/>
          <w:sz w:val="28"/>
          <w:szCs w:val="28"/>
        </w:rPr>
        <w:t>《义务教育语文课程标准（2022年版）》（以下简称“新课标”）</w:t>
      </w:r>
      <w:r w:rsidR="005C1EE7" w:rsidRPr="00FA7B31">
        <w:rPr>
          <w:rFonts w:ascii="宋体" w:eastAsia="宋体" w:hAnsi="宋体" w:hint="eastAsia"/>
          <w:color w:val="000000" w:themeColor="text1"/>
          <w:sz w:val="28"/>
          <w:szCs w:val="28"/>
        </w:rPr>
        <w:t>明确提出，语文教学要遵循学生的身心发展</w:t>
      </w:r>
      <w:r w:rsidRPr="00FA7B31">
        <w:rPr>
          <w:rFonts w:ascii="宋体" w:eastAsia="宋体" w:hAnsi="宋体" w:hint="eastAsia"/>
          <w:color w:val="000000" w:themeColor="text1"/>
          <w:sz w:val="28"/>
          <w:szCs w:val="28"/>
        </w:rPr>
        <w:t>特征与语文核心素养形成的逻辑，依托学生生活，以语文实践活动为主线，将单元主题作为引领，将任务作为载体，整合学习内容、情境、方法和资源等要素，设计语文学习任务群。这样的教学方式不仅可以从根本上改变传统语文教学过于关注单篇课文知识讲授的弊端，还将语文学习与现实生活进行有效的融合，实现学生的深度学习，彰显语文教学的综合性与实践性。</w:t>
      </w:r>
    </w:p>
    <w:p w14:paraId="42C568E4" w14:textId="77777777" w:rsidR="006A14D3" w:rsidRPr="00FA7B31" w:rsidRDefault="00B2128A" w:rsidP="00281D4F">
      <w:pPr>
        <w:spacing w:line="360" w:lineRule="auto"/>
        <w:ind w:firstLineChars="200" w:firstLine="602"/>
        <w:rPr>
          <w:rFonts w:ascii="宋体" w:eastAsia="宋体" w:hAnsi="宋体"/>
          <w:b/>
          <w:color w:val="000000" w:themeColor="text1"/>
          <w:sz w:val="30"/>
          <w:szCs w:val="30"/>
        </w:rPr>
      </w:pPr>
      <w:r w:rsidRPr="00FA7B31">
        <w:rPr>
          <w:rFonts w:ascii="宋体" w:eastAsia="宋体" w:hAnsi="宋体" w:hint="eastAsia"/>
          <w:b/>
          <w:color w:val="000000" w:themeColor="text1"/>
          <w:sz w:val="30"/>
          <w:szCs w:val="30"/>
        </w:rPr>
        <w:t>一、解读新课标，找准单元教学定位</w:t>
      </w:r>
    </w:p>
    <w:p w14:paraId="2A55D117" w14:textId="77777777" w:rsidR="006A14D3" w:rsidRPr="00FA7B31" w:rsidRDefault="00B2128A" w:rsidP="00281D4F">
      <w:pPr>
        <w:spacing w:line="360" w:lineRule="auto"/>
        <w:ind w:firstLineChars="150" w:firstLine="452"/>
        <w:rPr>
          <w:rFonts w:ascii="宋体" w:eastAsia="宋体" w:hAnsi="宋体"/>
          <w:b/>
          <w:color w:val="000000" w:themeColor="text1"/>
          <w:sz w:val="30"/>
          <w:szCs w:val="30"/>
        </w:rPr>
      </w:pPr>
      <w:r w:rsidRPr="00FA7B31">
        <w:rPr>
          <w:rFonts w:ascii="宋体" w:eastAsia="宋体" w:hAnsi="宋体" w:hint="eastAsia"/>
          <w:b/>
          <w:color w:val="000000" w:themeColor="text1"/>
          <w:sz w:val="30"/>
          <w:szCs w:val="30"/>
        </w:rPr>
        <w:t>（一）研读课文内容，提炼单元主题</w:t>
      </w:r>
    </w:p>
    <w:p w14:paraId="3943262A" w14:textId="77777777" w:rsidR="006A14D3" w:rsidRPr="00FA7B31" w:rsidRDefault="00B2128A" w:rsidP="00281D4F">
      <w:pPr>
        <w:spacing w:line="360" w:lineRule="auto"/>
        <w:ind w:firstLineChars="200" w:firstLine="560"/>
        <w:rPr>
          <w:rFonts w:ascii="宋体" w:eastAsia="宋体" w:hAnsi="宋体"/>
          <w:color w:val="000000" w:themeColor="text1"/>
          <w:sz w:val="28"/>
          <w:szCs w:val="28"/>
        </w:rPr>
      </w:pPr>
      <w:r w:rsidRPr="00FA7B31">
        <w:rPr>
          <w:rFonts w:ascii="宋体" w:eastAsia="宋体" w:hAnsi="宋体" w:hint="eastAsia"/>
          <w:color w:val="000000" w:themeColor="text1"/>
          <w:sz w:val="28"/>
          <w:szCs w:val="28"/>
        </w:rPr>
        <w:t>2022年版</w:t>
      </w:r>
      <w:r w:rsidR="00FB62BD" w:rsidRPr="00FA7B31">
        <w:rPr>
          <w:rFonts w:ascii="宋体" w:eastAsia="宋体" w:hAnsi="宋体" w:hint="eastAsia"/>
          <w:color w:val="000000" w:themeColor="text1"/>
          <w:sz w:val="28"/>
          <w:szCs w:val="28"/>
        </w:rPr>
        <w:t>新课标</w:t>
      </w:r>
      <w:r w:rsidRPr="00FA7B31">
        <w:rPr>
          <w:rFonts w:ascii="宋体" w:eastAsia="宋体" w:hAnsi="宋体" w:hint="eastAsia"/>
          <w:color w:val="000000" w:themeColor="text1"/>
          <w:sz w:val="28"/>
          <w:szCs w:val="28"/>
        </w:rPr>
        <w:t>在“教学建议”的第2条指出：“教师要明确学习任务群的定位和功能，准确理解每个学习任务群的学习内容和教学提示。在此基础上，综合考虑教材内容和学生情况，设计不同类型的学习任务，依托学</w:t>
      </w:r>
      <w:r w:rsidRPr="00FA7B31">
        <w:rPr>
          <w:rFonts w:ascii="宋体" w:eastAsia="宋体" w:hAnsi="宋体" w:hint="eastAsia"/>
          <w:color w:val="000000" w:themeColor="text1"/>
          <w:sz w:val="28"/>
          <w:szCs w:val="28"/>
        </w:rPr>
        <w:lastRenderedPageBreak/>
        <w:t>习任务整合学习情境、学习内容、学习方法和学习资源，安排连贯的语文实践活动。”</w:t>
      </w:r>
    </w:p>
    <w:p w14:paraId="601BE5AF" w14:textId="77777777" w:rsidR="003D7034" w:rsidRPr="00FA7B31" w:rsidRDefault="00B2128A" w:rsidP="00281D4F">
      <w:pPr>
        <w:spacing w:line="360" w:lineRule="auto"/>
        <w:ind w:firstLineChars="200" w:firstLine="560"/>
        <w:rPr>
          <w:rFonts w:ascii="宋体" w:eastAsia="宋体" w:hAnsi="宋体"/>
          <w:color w:val="000000" w:themeColor="text1"/>
          <w:sz w:val="28"/>
          <w:szCs w:val="28"/>
        </w:rPr>
      </w:pPr>
      <w:r w:rsidRPr="00FA7B31">
        <w:rPr>
          <w:rFonts w:ascii="宋体" w:eastAsia="宋体" w:hAnsi="宋体"/>
          <w:color w:val="000000" w:themeColor="text1"/>
          <w:sz w:val="28"/>
          <w:szCs w:val="28"/>
        </w:rPr>
        <w:t>基于</w:t>
      </w:r>
      <w:r w:rsidRPr="00FA7B31">
        <w:rPr>
          <w:rFonts w:ascii="宋体" w:eastAsia="宋体" w:hAnsi="宋体" w:hint="eastAsia"/>
          <w:color w:val="000000" w:themeColor="text1"/>
          <w:sz w:val="28"/>
          <w:szCs w:val="28"/>
        </w:rPr>
        <w:t>新课标的学习，笔者认真研读统编教材二年级上册第四单元课文。本单元围绕“美丽的家乡”这一人文主题，编排了《古诗二首》、《黄山奇石》、《日月潭》、《葡萄沟》和</w:t>
      </w:r>
      <w:r w:rsidR="003D7034" w:rsidRPr="00FA7B31">
        <w:rPr>
          <w:rFonts w:ascii="宋体" w:eastAsia="宋体" w:hAnsi="宋体" w:hint="eastAsia"/>
          <w:color w:val="000000" w:themeColor="text1"/>
          <w:sz w:val="28"/>
          <w:szCs w:val="28"/>
        </w:rPr>
        <w:t>《语文园地四》。</w:t>
      </w:r>
      <w:r w:rsidRPr="00FA7B31">
        <w:rPr>
          <w:rFonts w:ascii="宋体" w:eastAsia="宋体" w:hAnsi="宋体" w:hint="eastAsia"/>
          <w:color w:val="000000" w:themeColor="text1"/>
          <w:sz w:val="28"/>
          <w:szCs w:val="28"/>
        </w:rPr>
        <w:t>以“家乡”为线索，通过优美词汇的表达，描绘出不同地域独特的景象之美</w:t>
      </w:r>
      <w:r w:rsidR="005C1EE7" w:rsidRPr="00FA7B31">
        <w:rPr>
          <w:rFonts w:ascii="宋体" w:eastAsia="宋体" w:hAnsi="宋体" w:hint="eastAsia"/>
          <w:color w:val="000000" w:themeColor="text1"/>
          <w:sz w:val="28"/>
          <w:szCs w:val="28"/>
        </w:rPr>
        <w:t>：</w:t>
      </w:r>
      <w:r w:rsidRPr="00FA7B31">
        <w:rPr>
          <w:rFonts w:ascii="宋体" w:eastAsia="宋体" w:hAnsi="宋体" w:hint="eastAsia"/>
          <w:color w:val="000000" w:themeColor="text1"/>
          <w:sz w:val="28"/>
          <w:szCs w:val="28"/>
        </w:rPr>
        <w:t>《古诗二首》中《登鹳雀楼》写了诗人王之</w:t>
      </w:r>
      <w:proofErr w:type="gramStart"/>
      <w:r w:rsidRPr="00FA7B31">
        <w:rPr>
          <w:rFonts w:ascii="宋体" w:eastAsia="宋体" w:hAnsi="宋体" w:hint="eastAsia"/>
          <w:color w:val="000000" w:themeColor="text1"/>
          <w:sz w:val="28"/>
          <w:szCs w:val="28"/>
        </w:rPr>
        <w:t>涣</w:t>
      </w:r>
      <w:proofErr w:type="gramEnd"/>
      <w:r w:rsidRPr="00FA7B31">
        <w:rPr>
          <w:rFonts w:ascii="宋体" w:eastAsia="宋体" w:hAnsi="宋体" w:hint="eastAsia"/>
          <w:color w:val="000000" w:themeColor="text1"/>
          <w:sz w:val="28"/>
          <w:szCs w:val="28"/>
        </w:rPr>
        <w:t>登上鹳雀楼感受黄河奔流到海不复回的雄伟气象，同时道出了“站得高，看得远”的人生哲理。《望庐山瀑布》中，诗人李白运用夸张的浪漫主义手法，再现了庐山瀑布的雄壮和美丽，抒发了作者对风景的赞美之情。《黄山奇石》图文井茂，描述了大自然的鬼斧神工，读后让人感到风景俊美、景色神奇。《日月潭》全文用优美的文字介绍日月潭的地理位置，名字由来以及日月潭的秀丽风光，表达了作者对大好河山的热爱。《葡萄沟》主要围绕“</w:t>
      </w:r>
      <w:r w:rsidR="004E1585" w:rsidRPr="00FA7B31">
        <w:rPr>
          <w:rFonts w:ascii="宋体" w:eastAsia="宋体" w:hAnsi="宋体" w:hint="eastAsia"/>
          <w:color w:val="000000" w:themeColor="text1"/>
          <w:sz w:val="28"/>
          <w:szCs w:val="28"/>
        </w:rPr>
        <w:t>葡萄</w:t>
      </w:r>
      <w:r w:rsidRPr="00FA7B31">
        <w:rPr>
          <w:rFonts w:ascii="宋体" w:eastAsia="宋体" w:hAnsi="宋体" w:hint="eastAsia"/>
          <w:color w:val="000000" w:themeColor="text1"/>
          <w:sz w:val="28"/>
          <w:szCs w:val="28"/>
        </w:rPr>
        <w:t>沟是个好地方”展开介绍“好”在哪，语言朴实，条理清晰。《语文园地四》安排了认识火车票，积累写景的好词佳句以及“我爱阅读”中的《画家乡》一文，不同地方不同美景，有山有水，有人文有自然，还有热情好客的主人和丰富的特产，为学生学习创设了特定的“境遇”，激发起学生的思乡情感。</w:t>
      </w:r>
      <w:r w:rsidR="003D7034" w:rsidRPr="00FA7B31">
        <w:rPr>
          <w:rFonts w:ascii="宋体" w:eastAsia="宋体" w:hAnsi="宋体" w:hint="eastAsia"/>
          <w:color w:val="000000" w:themeColor="text1"/>
          <w:sz w:val="28"/>
          <w:szCs w:val="28"/>
        </w:rPr>
        <w:t>因此，结合单元内容，将本单元的学习主题提炼成为“爱祖国，爱家乡”。</w:t>
      </w:r>
    </w:p>
    <w:p w14:paraId="29474EE8" w14:textId="77777777" w:rsidR="006A14D3" w:rsidRPr="00FA7B31" w:rsidRDefault="00B2128A" w:rsidP="00281D4F">
      <w:pPr>
        <w:spacing w:line="360" w:lineRule="auto"/>
        <w:ind w:firstLineChars="150" w:firstLine="452"/>
        <w:rPr>
          <w:rFonts w:ascii="宋体" w:eastAsia="宋体" w:hAnsi="宋体"/>
          <w:b/>
          <w:color w:val="000000" w:themeColor="text1"/>
          <w:sz w:val="30"/>
          <w:szCs w:val="30"/>
        </w:rPr>
      </w:pPr>
      <w:r w:rsidRPr="00FA7B31">
        <w:rPr>
          <w:rFonts w:ascii="宋体" w:eastAsia="宋体" w:hAnsi="宋体" w:hint="eastAsia"/>
          <w:b/>
          <w:color w:val="000000" w:themeColor="text1"/>
          <w:sz w:val="30"/>
          <w:szCs w:val="30"/>
        </w:rPr>
        <w:t>（二）结合语文要素，明确单元目标</w:t>
      </w:r>
    </w:p>
    <w:p w14:paraId="2FAAD613" w14:textId="77777777" w:rsidR="003D7034" w:rsidRPr="00FA7B31" w:rsidRDefault="003D7034" w:rsidP="00281D4F">
      <w:pPr>
        <w:spacing w:line="360" w:lineRule="auto"/>
        <w:ind w:firstLineChars="200" w:firstLine="560"/>
        <w:rPr>
          <w:rFonts w:ascii="宋体" w:eastAsia="宋体" w:hAnsi="宋体"/>
          <w:sz w:val="28"/>
          <w:szCs w:val="28"/>
        </w:rPr>
      </w:pPr>
      <w:r w:rsidRPr="00FA7B31">
        <w:rPr>
          <w:rFonts w:ascii="宋体" w:eastAsia="宋体" w:hAnsi="宋体"/>
          <w:sz w:val="28"/>
          <w:szCs w:val="28"/>
        </w:rPr>
        <w:t>本单元课文的主要文体是古诗和</w:t>
      </w:r>
      <w:r w:rsidRPr="00FA7B31">
        <w:rPr>
          <w:rFonts w:ascii="宋体" w:eastAsia="宋体" w:hAnsi="宋体" w:hint="eastAsia"/>
          <w:sz w:val="28"/>
          <w:szCs w:val="28"/>
        </w:rPr>
        <w:t>写景文章，</w:t>
      </w:r>
      <w:r w:rsidRPr="00FA7B31">
        <w:rPr>
          <w:rFonts w:ascii="宋体" w:eastAsia="宋体" w:hAnsi="宋体" w:hint="eastAsia"/>
          <w:color w:val="000000" w:themeColor="text1"/>
          <w:sz w:val="28"/>
          <w:szCs w:val="28"/>
        </w:rPr>
        <w:t>从选文上判断，基本属于“文学阅读与创意表达”学习任务群，该任务群下</w:t>
      </w:r>
      <w:r w:rsidRPr="00FA7B31">
        <w:rPr>
          <w:rFonts w:ascii="宋体" w:eastAsia="宋体" w:hAnsi="宋体" w:hint="eastAsia"/>
          <w:sz w:val="28"/>
          <w:szCs w:val="28"/>
        </w:rPr>
        <w:t>对</w:t>
      </w:r>
      <w:proofErr w:type="gramStart"/>
      <w:r w:rsidRPr="00FA7B31">
        <w:rPr>
          <w:rFonts w:ascii="宋体" w:eastAsia="宋体" w:hAnsi="宋体" w:hint="eastAsia"/>
          <w:sz w:val="28"/>
          <w:szCs w:val="28"/>
        </w:rPr>
        <w:t>不</w:t>
      </w:r>
      <w:proofErr w:type="gramEnd"/>
      <w:r w:rsidRPr="00FA7B31">
        <w:rPr>
          <w:rFonts w:ascii="宋体" w:eastAsia="宋体" w:hAnsi="宋体" w:hint="eastAsia"/>
          <w:sz w:val="28"/>
          <w:szCs w:val="28"/>
        </w:rPr>
        <w:t>同学段的学习主题与内容分析做了具体的阐述，其中，关于</w:t>
      </w:r>
      <w:proofErr w:type="gramStart"/>
      <w:r w:rsidRPr="00FA7B31">
        <w:rPr>
          <w:rFonts w:ascii="宋体" w:eastAsia="宋体" w:hAnsi="宋体" w:hint="eastAsia"/>
          <w:sz w:val="28"/>
          <w:szCs w:val="28"/>
        </w:rPr>
        <w:t>第一学</w:t>
      </w:r>
      <w:proofErr w:type="gramEnd"/>
      <w:r w:rsidRPr="00FA7B31">
        <w:rPr>
          <w:rFonts w:ascii="宋体" w:eastAsia="宋体" w:hAnsi="宋体" w:hint="eastAsia"/>
          <w:sz w:val="28"/>
          <w:szCs w:val="28"/>
        </w:rPr>
        <w:t>段“人与自然”这一主题是这</w:t>
      </w:r>
      <w:r w:rsidRPr="00FA7B31">
        <w:rPr>
          <w:rFonts w:ascii="宋体" w:eastAsia="宋体" w:hAnsi="宋体" w:hint="eastAsia"/>
          <w:sz w:val="28"/>
          <w:szCs w:val="28"/>
        </w:rPr>
        <w:lastRenderedPageBreak/>
        <w:t>样描述的：“诵读表现自然之美的短小诗文，感受大自然的美景与变化。”</w:t>
      </w:r>
    </w:p>
    <w:p w14:paraId="47E36ECB" w14:textId="77777777" w:rsidR="006A14D3" w:rsidRPr="00FA7B31" w:rsidRDefault="00B2128A" w:rsidP="00281D4F">
      <w:pPr>
        <w:spacing w:line="360" w:lineRule="auto"/>
        <w:ind w:firstLineChars="200" w:firstLine="560"/>
        <w:rPr>
          <w:rFonts w:ascii="宋体" w:eastAsia="宋体" w:hAnsi="宋体"/>
          <w:color w:val="000000" w:themeColor="text1"/>
          <w:sz w:val="28"/>
          <w:szCs w:val="28"/>
        </w:rPr>
      </w:pPr>
      <w:r w:rsidRPr="00FA7B31">
        <w:rPr>
          <w:rFonts w:ascii="宋体" w:eastAsia="宋体" w:hAnsi="宋体" w:hint="eastAsia"/>
          <w:color w:val="000000" w:themeColor="text1"/>
          <w:sz w:val="28"/>
          <w:szCs w:val="28"/>
        </w:rPr>
        <w:t>明确了具体的教材单元在课程内容上属于哪个学习任务群，在此基础上，结合具体的单元内容和学生情况，就可以科学定位单元学习目标了。单元学习目标的定位，既要做到</w:t>
      </w:r>
      <w:r w:rsidR="0042185A" w:rsidRPr="00FA7B31">
        <w:rPr>
          <w:rFonts w:ascii="宋体" w:eastAsia="宋体" w:hAnsi="宋体" w:hint="eastAsia"/>
          <w:color w:val="000000" w:themeColor="text1"/>
          <w:sz w:val="28"/>
          <w:szCs w:val="28"/>
        </w:rPr>
        <w:t>清晰、</w:t>
      </w:r>
      <w:r w:rsidRPr="00FA7B31">
        <w:rPr>
          <w:rFonts w:ascii="宋体" w:eastAsia="宋体" w:hAnsi="宋体" w:hint="eastAsia"/>
          <w:color w:val="000000" w:themeColor="text1"/>
          <w:sz w:val="28"/>
          <w:szCs w:val="28"/>
        </w:rPr>
        <w:t>准确，又要从多维度的学习目标中提炼出需要学生</w:t>
      </w:r>
      <w:proofErr w:type="gramStart"/>
      <w:r w:rsidRPr="00FA7B31">
        <w:rPr>
          <w:rFonts w:ascii="宋体" w:eastAsia="宋体" w:hAnsi="宋体" w:hint="eastAsia"/>
          <w:color w:val="000000" w:themeColor="text1"/>
          <w:sz w:val="28"/>
          <w:szCs w:val="28"/>
        </w:rPr>
        <w:t>持久理解</w:t>
      </w:r>
      <w:proofErr w:type="gramEnd"/>
      <w:r w:rsidRPr="00FA7B31">
        <w:rPr>
          <w:rFonts w:ascii="宋体" w:eastAsia="宋体" w:hAnsi="宋体" w:hint="eastAsia"/>
          <w:color w:val="000000" w:themeColor="text1"/>
          <w:sz w:val="28"/>
          <w:szCs w:val="28"/>
        </w:rPr>
        <w:t>的概念性理解目标，即通过这个单元的学习，需要学生对相关知识和技能的理解和运用达到怎样的观念性认知，以认知发展促进迁移运用，实现“语言、知识、技能和思想情感、文化修养等多方面、多层次发展的综合效应。”因此，结合本单元的语文要素：一是“联系上下文和生活经验，了解词句的意思”，这是对一年级下册“联系上下文，了解词语的意思”的巩固与提升，在《黄山奇石》《葡萄沟》中以“陡峭、五光十色”为例，加以指导，在《日月潭》中引导理解“隐隐约约、好像披上轻纱”等词语的优美之处，并在语文园地二中“字词句运用”第二部分加以运用。二是“学习课文的语言表达，强化词句的积累和运用”，在《古诗二首》《日月潭》课后习题中安排了写景词语的拓展积累，在《黄山奇石》《葡萄沟》课后习题中安排了仿写练习，在《语文园地四》中安排了写景词句段的积累，旨在引导学生品读优美词句，感悟作者热爱祖国的大好河山。</w:t>
      </w:r>
    </w:p>
    <w:p w14:paraId="1D48D97F" w14:textId="77777777" w:rsidR="00CB6700" w:rsidRPr="00FA7B31" w:rsidRDefault="00B2128A" w:rsidP="00281D4F">
      <w:pPr>
        <w:spacing w:line="360" w:lineRule="auto"/>
        <w:ind w:firstLineChars="200" w:firstLine="560"/>
        <w:rPr>
          <w:rFonts w:ascii="宋体" w:eastAsia="宋体" w:hAnsi="宋体"/>
          <w:color w:val="000000" w:themeColor="text1"/>
          <w:sz w:val="28"/>
          <w:szCs w:val="28"/>
        </w:rPr>
      </w:pPr>
      <w:r w:rsidRPr="00FA7B31">
        <w:rPr>
          <w:rFonts w:ascii="宋体" w:eastAsia="宋体" w:hAnsi="宋体" w:hint="eastAsia"/>
          <w:color w:val="000000" w:themeColor="text1"/>
          <w:sz w:val="28"/>
          <w:szCs w:val="28"/>
        </w:rPr>
        <w:t>根据以上对本单元要素的分析，结合单元人文主题和学习任务群的共性特点，确定如下单元目标：1.能通过预习等多种方式,认识63个生字，读准4个多音字，会写37个字，会写32个词语。2.正确朗读课文，读懂课文，背诵古诗和指定段落。3. 边读边想象画面，通过朗读课文内容了解祖国的辽阔和美丽，感受大自然的神奇、壮丽，积累课文中优美的语言</w:t>
      </w:r>
      <w:r w:rsidR="00CB6700" w:rsidRPr="00FA7B31">
        <w:rPr>
          <w:rFonts w:ascii="宋体" w:eastAsia="宋体" w:hAnsi="宋体" w:hint="eastAsia"/>
          <w:color w:val="000000" w:themeColor="text1"/>
          <w:sz w:val="28"/>
          <w:szCs w:val="28"/>
        </w:rPr>
        <w:t>。4</w:t>
      </w:r>
      <w:r w:rsidR="00CB6700" w:rsidRPr="00FA7B31">
        <w:rPr>
          <w:rFonts w:ascii="宋体" w:eastAsia="宋体" w:hAnsi="宋体"/>
          <w:color w:val="000000" w:themeColor="text1"/>
          <w:sz w:val="28"/>
          <w:szCs w:val="28"/>
        </w:rPr>
        <w:t>.</w:t>
      </w:r>
      <w:r w:rsidR="00CB6700" w:rsidRPr="00FA7B31">
        <w:rPr>
          <w:rFonts w:ascii="宋体" w:eastAsia="宋体" w:hAnsi="宋体" w:hint="eastAsia"/>
          <w:color w:val="000000" w:themeColor="text1"/>
          <w:sz w:val="28"/>
          <w:szCs w:val="28"/>
        </w:rPr>
        <w:t>能根据提供的情境，展开想象，仿照课文的句式、将积累的写景词语和语句运</w:t>
      </w:r>
      <w:r w:rsidR="00CB6700" w:rsidRPr="00FA7B31">
        <w:rPr>
          <w:rFonts w:ascii="宋体" w:eastAsia="宋体" w:hAnsi="宋体" w:hint="eastAsia"/>
          <w:color w:val="000000" w:themeColor="text1"/>
          <w:sz w:val="28"/>
          <w:szCs w:val="28"/>
        </w:rPr>
        <w:lastRenderedPageBreak/>
        <w:t>用到句子中，介绍祖国（家乡）的美丽风光，激发学生爱祖国爱家乡的热情。</w:t>
      </w:r>
    </w:p>
    <w:p w14:paraId="523F96E5" w14:textId="30BEA83C" w:rsidR="006A14D3" w:rsidRPr="00FA7B31" w:rsidRDefault="00B2128A" w:rsidP="00281D4F">
      <w:pPr>
        <w:spacing w:line="360" w:lineRule="auto"/>
        <w:ind w:firstLineChars="200" w:firstLine="602"/>
        <w:rPr>
          <w:rFonts w:ascii="宋体" w:eastAsia="宋体" w:hAnsi="宋体"/>
          <w:color w:val="000000" w:themeColor="text1"/>
          <w:sz w:val="28"/>
          <w:szCs w:val="28"/>
        </w:rPr>
      </w:pPr>
      <w:r w:rsidRPr="00FA7B31">
        <w:rPr>
          <w:rFonts w:ascii="宋体" w:eastAsia="宋体" w:hAnsi="宋体" w:hint="eastAsia"/>
          <w:b/>
          <w:color w:val="000000" w:themeColor="text1"/>
          <w:sz w:val="30"/>
          <w:szCs w:val="30"/>
        </w:rPr>
        <w:t>二、梳理目标线索，分解设置任务体系</w:t>
      </w:r>
    </w:p>
    <w:p w14:paraId="6C8CBA1D" w14:textId="77777777" w:rsidR="006A14D3" w:rsidRPr="00FA7B31" w:rsidRDefault="00B2128A" w:rsidP="00281D4F">
      <w:pPr>
        <w:spacing w:line="360" w:lineRule="auto"/>
        <w:ind w:firstLineChars="200" w:firstLine="560"/>
        <w:rPr>
          <w:rFonts w:ascii="宋体" w:eastAsia="宋体" w:hAnsi="宋体"/>
          <w:color w:val="000000" w:themeColor="text1"/>
          <w:sz w:val="28"/>
          <w:szCs w:val="28"/>
        </w:rPr>
      </w:pPr>
      <w:r w:rsidRPr="00FA7B31">
        <w:rPr>
          <w:rFonts w:ascii="宋体" w:eastAsia="宋体" w:hAnsi="宋体" w:hint="eastAsia"/>
          <w:color w:val="000000" w:themeColor="text1"/>
          <w:sz w:val="28"/>
          <w:szCs w:val="28"/>
        </w:rPr>
        <w:t>学习任务群是由相互关联的系列学习任务组成，共同指向学生的核心素养发展。</w:t>
      </w:r>
      <w:r w:rsidR="005C1EE7" w:rsidRPr="00FA7B31">
        <w:rPr>
          <w:rFonts w:ascii="宋体" w:eastAsia="宋体" w:hAnsi="宋体" w:hint="eastAsia"/>
          <w:color w:val="000000" w:themeColor="text1"/>
          <w:sz w:val="28"/>
          <w:szCs w:val="28"/>
        </w:rPr>
        <w:t>笔者</w:t>
      </w:r>
      <w:r w:rsidRPr="00FA7B31">
        <w:rPr>
          <w:rFonts w:ascii="宋体" w:eastAsia="宋体" w:hAnsi="宋体" w:hint="eastAsia"/>
          <w:color w:val="000000" w:themeColor="text1"/>
          <w:sz w:val="28"/>
          <w:szCs w:val="28"/>
        </w:rPr>
        <w:t>以真实情境中的任务整合主题内容、学习情境、学习方法等多种元素，设计单元学习，把语文学习与生活关联起来，以情境推动任务，以任务带动实践，以实践升华情感。</w:t>
      </w:r>
    </w:p>
    <w:p w14:paraId="6DCCCC17" w14:textId="6C290ADB" w:rsidR="006A14D3" w:rsidRPr="00FA7B31" w:rsidRDefault="00B2128A" w:rsidP="00281D4F">
      <w:pPr>
        <w:spacing w:line="360" w:lineRule="auto"/>
        <w:ind w:firstLineChars="200" w:firstLine="560"/>
        <w:rPr>
          <w:rFonts w:ascii="宋体" w:eastAsia="宋体" w:hAnsi="宋体"/>
          <w:color w:val="000000" w:themeColor="text1"/>
          <w:sz w:val="28"/>
          <w:szCs w:val="28"/>
        </w:rPr>
      </w:pPr>
      <w:r w:rsidRPr="00FA7B31">
        <w:rPr>
          <w:rFonts w:ascii="宋体" w:eastAsia="宋体" w:hAnsi="宋体"/>
          <w:color w:val="000000" w:themeColor="text1"/>
          <w:sz w:val="28"/>
          <w:szCs w:val="28"/>
        </w:rPr>
        <w:t>围绕单元学习的主体目标，聚</w:t>
      </w:r>
      <w:r w:rsidRPr="00FA7B31">
        <w:rPr>
          <w:rFonts w:ascii="宋体" w:eastAsia="宋体" w:hAnsi="宋体" w:hint="eastAsia"/>
          <w:color w:val="000000" w:themeColor="text1"/>
          <w:sz w:val="28"/>
          <w:szCs w:val="28"/>
        </w:rPr>
        <w:t>焦“</w:t>
      </w:r>
      <w:r w:rsidRPr="00FA7B31">
        <w:rPr>
          <w:rFonts w:ascii="宋体" w:eastAsia="宋体" w:hAnsi="宋体"/>
          <w:color w:val="000000" w:themeColor="text1"/>
          <w:sz w:val="28"/>
          <w:szCs w:val="28"/>
        </w:rPr>
        <w:t>文学阅读与创意表达</w:t>
      </w:r>
      <w:r w:rsidRPr="00FA7B31">
        <w:rPr>
          <w:rFonts w:ascii="宋体" w:eastAsia="宋体" w:hAnsi="宋体" w:hint="eastAsia"/>
          <w:color w:val="000000" w:themeColor="text1"/>
          <w:sz w:val="28"/>
          <w:szCs w:val="28"/>
        </w:rPr>
        <w:t>”</w:t>
      </w:r>
      <w:r w:rsidRPr="00FA7B31">
        <w:rPr>
          <w:rFonts w:ascii="宋体" w:eastAsia="宋体" w:hAnsi="宋体"/>
          <w:color w:val="000000" w:themeColor="text1"/>
          <w:sz w:val="28"/>
          <w:szCs w:val="28"/>
        </w:rPr>
        <w:t>进行单元整体构建，</w:t>
      </w:r>
      <w:r w:rsidRPr="00FA7B31">
        <w:rPr>
          <w:rFonts w:ascii="宋体" w:eastAsia="宋体" w:hAnsi="宋体" w:hint="eastAsia"/>
          <w:color w:val="000000" w:themeColor="text1"/>
          <w:sz w:val="28"/>
          <w:szCs w:val="28"/>
        </w:rPr>
        <w:t>结合“爱祖国、爱家乡”这</w:t>
      </w:r>
      <w:r w:rsidRPr="00FA7B31">
        <w:rPr>
          <w:rFonts w:ascii="宋体" w:eastAsia="宋体" w:hAnsi="宋体"/>
          <w:color w:val="000000" w:themeColor="text1"/>
          <w:sz w:val="28"/>
          <w:szCs w:val="28"/>
        </w:rPr>
        <w:t>一主题</w:t>
      </w:r>
      <w:r w:rsidRPr="00FA7B31">
        <w:rPr>
          <w:rFonts w:ascii="宋体" w:eastAsia="宋体" w:hAnsi="宋体" w:hint="eastAsia"/>
          <w:color w:val="000000" w:themeColor="text1"/>
          <w:sz w:val="28"/>
          <w:szCs w:val="28"/>
        </w:rPr>
        <w:t>，创设“我为家乡代言”学习</w:t>
      </w:r>
      <w:r w:rsidRPr="00FA7B31">
        <w:rPr>
          <w:rFonts w:ascii="宋体" w:eastAsia="宋体" w:hAnsi="宋体"/>
          <w:color w:val="000000" w:themeColor="text1"/>
          <w:sz w:val="28"/>
          <w:szCs w:val="28"/>
        </w:rPr>
        <w:t>情境</w:t>
      </w:r>
      <w:r w:rsidRPr="00FA7B31">
        <w:rPr>
          <w:rFonts w:ascii="宋体" w:eastAsia="宋体" w:hAnsi="宋体" w:hint="eastAsia"/>
          <w:color w:val="000000" w:themeColor="text1"/>
          <w:sz w:val="28"/>
          <w:szCs w:val="28"/>
        </w:rPr>
        <w:t>，并将此作为单元核心学习任务</w:t>
      </w:r>
      <w:r w:rsidRPr="00FA7B31">
        <w:rPr>
          <w:rFonts w:ascii="宋体" w:eastAsia="宋体" w:hAnsi="宋体"/>
          <w:color w:val="000000" w:themeColor="text1"/>
          <w:sz w:val="28"/>
          <w:szCs w:val="28"/>
        </w:rPr>
        <w:t>，</w:t>
      </w:r>
      <w:r w:rsidRPr="00FA7B31">
        <w:rPr>
          <w:rFonts w:ascii="宋体" w:eastAsia="宋体" w:hAnsi="宋体" w:hint="eastAsia"/>
          <w:color w:val="000000" w:themeColor="text1"/>
          <w:sz w:val="28"/>
          <w:szCs w:val="28"/>
        </w:rPr>
        <w:t>将识字写字、课文朗读与背诵、字词句运用、学写留言条等内容整合在“知景点、赞祖国、荐家乡”三</w:t>
      </w:r>
      <w:r w:rsidRPr="00FA7B31">
        <w:rPr>
          <w:rFonts w:ascii="宋体" w:eastAsia="宋体" w:hAnsi="宋体"/>
          <w:color w:val="000000" w:themeColor="text1"/>
          <w:sz w:val="28"/>
          <w:szCs w:val="28"/>
        </w:rPr>
        <w:t>个学习</w:t>
      </w:r>
      <w:proofErr w:type="gramStart"/>
      <w:r w:rsidRPr="00FA7B31">
        <w:rPr>
          <w:rFonts w:ascii="宋体" w:eastAsia="宋体" w:hAnsi="宋体" w:hint="eastAsia"/>
          <w:color w:val="000000" w:themeColor="text1"/>
          <w:sz w:val="28"/>
          <w:szCs w:val="28"/>
        </w:rPr>
        <w:t>子</w:t>
      </w:r>
      <w:r w:rsidRPr="00FA7B31">
        <w:rPr>
          <w:rFonts w:ascii="宋体" w:eastAsia="宋体" w:hAnsi="宋体"/>
          <w:color w:val="000000" w:themeColor="text1"/>
          <w:sz w:val="28"/>
          <w:szCs w:val="28"/>
        </w:rPr>
        <w:t>任务</w:t>
      </w:r>
      <w:proofErr w:type="gramEnd"/>
      <w:r w:rsidRPr="00FA7B31">
        <w:rPr>
          <w:rFonts w:ascii="宋体" w:eastAsia="宋体" w:hAnsi="宋体" w:hint="eastAsia"/>
          <w:color w:val="000000" w:themeColor="text1"/>
          <w:sz w:val="28"/>
          <w:szCs w:val="28"/>
        </w:rPr>
        <w:t>中，</w:t>
      </w:r>
      <w:r w:rsidRPr="00FA7B31">
        <w:rPr>
          <w:rFonts w:ascii="宋体" w:eastAsia="宋体" w:hAnsi="宋体"/>
          <w:color w:val="000000" w:themeColor="text1"/>
          <w:sz w:val="28"/>
          <w:szCs w:val="28"/>
        </w:rPr>
        <w:t>每个</w:t>
      </w:r>
      <w:r w:rsidRPr="00FA7B31">
        <w:rPr>
          <w:rFonts w:ascii="宋体" w:eastAsia="宋体" w:hAnsi="宋体" w:hint="eastAsia"/>
          <w:color w:val="000000" w:themeColor="text1"/>
          <w:sz w:val="28"/>
          <w:szCs w:val="28"/>
        </w:rPr>
        <w:t>子</w:t>
      </w:r>
      <w:r w:rsidRPr="00FA7B31">
        <w:rPr>
          <w:rFonts w:ascii="宋体" w:eastAsia="宋体" w:hAnsi="宋体"/>
          <w:color w:val="000000" w:themeColor="text1"/>
          <w:sz w:val="28"/>
          <w:szCs w:val="28"/>
        </w:rPr>
        <w:t>任务设置3—4个学习活动，学生在学习任务的驱动下，通过</w:t>
      </w:r>
      <w:r w:rsidRPr="00FA7B31">
        <w:rPr>
          <w:rFonts w:ascii="宋体" w:eastAsia="宋体" w:hAnsi="宋体" w:hint="eastAsia"/>
          <w:color w:val="000000" w:themeColor="text1"/>
          <w:sz w:val="28"/>
          <w:szCs w:val="28"/>
        </w:rPr>
        <w:t>读课文、赏美景、品语言、学表达，</w:t>
      </w:r>
      <w:r w:rsidRPr="00FA7B31">
        <w:rPr>
          <w:rFonts w:ascii="宋体" w:eastAsia="宋体" w:hAnsi="宋体"/>
          <w:color w:val="000000" w:themeColor="text1"/>
          <w:sz w:val="28"/>
          <w:szCs w:val="28"/>
        </w:rPr>
        <w:t>开展系列学习活动。</w:t>
      </w:r>
      <w:r w:rsidRPr="00FA7B31">
        <w:rPr>
          <w:rFonts w:ascii="宋体" w:eastAsia="宋体" w:hAnsi="宋体" w:hint="eastAsia"/>
          <w:color w:val="000000" w:themeColor="text1"/>
          <w:sz w:val="28"/>
          <w:szCs w:val="28"/>
        </w:rPr>
        <w:t>让学生对祖国大好河山的认识从“网上查阅”到“课内精读”再到“分享交流”，同时</w:t>
      </w:r>
      <w:r w:rsidR="006A3274" w:rsidRPr="00FA7B31">
        <w:rPr>
          <w:rFonts w:ascii="宋体" w:eastAsia="宋体" w:hAnsi="宋体" w:hint="eastAsia"/>
          <w:color w:val="000000" w:themeColor="text1"/>
          <w:sz w:val="28"/>
          <w:szCs w:val="28"/>
        </w:rPr>
        <w:t>结合本校学生</w:t>
      </w:r>
      <w:r w:rsidRPr="00FA7B31">
        <w:rPr>
          <w:rFonts w:ascii="宋体" w:eastAsia="宋体" w:hAnsi="宋体" w:hint="eastAsia"/>
          <w:color w:val="000000" w:themeColor="text1"/>
          <w:sz w:val="28"/>
          <w:szCs w:val="28"/>
        </w:rPr>
        <w:t>学情特点，引导学生运用学到的写作手法和积累的语言，对家乡进行推荐宣传，弘扬家乡文化，激发对家乡的</w:t>
      </w:r>
      <w:r w:rsidR="006A3274" w:rsidRPr="00FA7B31">
        <w:rPr>
          <w:rFonts w:ascii="宋体" w:eastAsia="宋体" w:hAnsi="宋体" w:hint="eastAsia"/>
          <w:color w:val="000000" w:themeColor="text1"/>
          <w:sz w:val="28"/>
          <w:szCs w:val="28"/>
        </w:rPr>
        <w:t>喜爱</w:t>
      </w:r>
      <w:r w:rsidRPr="00FA7B31">
        <w:rPr>
          <w:rFonts w:ascii="宋体" w:eastAsia="宋体" w:hAnsi="宋体" w:hint="eastAsia"/>
          <w:color w:val="000000" w:themeColor="text1"/>
          <w:sz w:val="28"/>
          <w:szCs w:val="28"/>
        </w:rPr>
        <w:t>之情。</w:t>
      </w:r>
    </w:p>
    <w:p w14:paraId="06F59040" w14:textId="0B5B11B5" w:rsidR="00345377" w:rsidRPr="00FA7B31" w:rsidRDefault="00FA0CA1" w:rsidP="00FA7B31">
      <w:pPr>
        <w:spacing w:line="360" w:lineRule="auto"/>
        <w:ind w:firstLineChars="200" w:firstLine="560"/>
        <w:jc w:val="center"/>
        <w:rPr>
          <w:rFonts w:ascii="宋体" w:eastAsia="宋体" w:hAnsi="宋体"/>
          <w:color w:val="000000" w:themeColor="text1"/>
          <w:sz w:val="28"/>
          <w:szCs w:val="28"/>
        </w:rPr>
      </w:pPr>
      <w:r w:rsidRPr="00FA7B31">
        <w:rPr>
          <w:rFonts w:ascii="宋体" w:eastAsia="宋体" w:hAnsi="宋体"/>
          <w:noProof/>
          <w:color w:val="000000" w:themeColor="text1"/>
          <w:sz w:val="28"/>
          <w:szCs w:val="28"/>
        </w:rPr>
        <w:drawing>
          <wp:inline distT="0" distB="0" distL="0" distR="0" wp14:anchorId="3FC31582" wp14:editId="718DE8E2">
            <wp:extent cx="4429125" cy="2870186"/>
            <wp:effectExtent l="0" t="0" r="0" b="6985"/>
            <wp:docPr id="1" name="图片 6" descr="D:\WeChat\WeChat Files\vampire507892\FileStorage\Temp\16748818753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D:\WeChat\WeChat Files\vampire507892\FileStorage\Temp\1674881875383.png"/>
                    <pic:cNvPicPr>
                      <a:picLocks noChangeAspect="1" noChangeArrowheads="1"/>
                    </pic:cNvPicPr>
                  </pic:nvPicPr>
                  <pic:blipFill>
                    <a:blip r:embed="rId6" cstate="print"/>
                    <a:srcRect/>
                    <a:stretch>
                      <a:fillRect/>
                    </a:stretch>
                  </pic:blipFill>
                  <pic:spPr>
                    <a:xfrm>
                      <a:off x="0" y="0"/>
                      <a:ext cx="4479859" cy="2903063"/>
                    </a:xfrm>
                    <a:prstGeom prst="rect">
                      <a:avLst/>
                    </a:prstGeom>
                    <a:noFill/>
                    <a:ln w="9525">
                      <a:noFill/>
                      <a:miter lim="800000"/>
                      <a:headEnd/>
                      <a:tailEnd/>
                    </a:ln>
                  </pic:spPr>
                </pic:pic>
              </a:graphicData>
            </a:graphic>
          </wp:inline>
        </w:drawing>
      </w:r>
    </w:p>
    <w:p w14:paraId="7A8FF6CD" w14:textId="77777777" w:rsidR="006A14D3" w:rsidRPr="00FA7B31" w:rsidRDefault="00B2128A" w:rsidP="00FA0CA1">
      <w:pPr>
        <w:spacing w:line="360" w:lineRule="auto"/>
        <w:ind w:firstLineChars="200" w:firstLine="602"/>
        <w:rPr>
          <w:rFonts w:ascii="宋体" w:eastAsia="宋体" w:hAnsi="宋体"/>
          <w:b/>
          <w:color w:val="000000" w:themeColor="text1"/>
          <w:sz w:val="30"/>
          <w:szCs w:val="30"/>
        </w:rPr>
      </w:pPr>
      <w:r w:rsidRPr="00FA7B31">
        <w:rPr>
          <w:rFonts w:ascii="宋体" w:eastAsia="宋体" w:hAnsi="宋体" w:hint="eastAsia"/>
          <w:b/>
          <w:color w:val="000000" w:themeColor="text1"/>
          <w:sz w:val="30"/>
          <w:szCs w:val="30"/>
        </w:rPr>
        <w:lastRenderedPageBreak/>
        <w:t>三、建构学习支架，创设单元学习情境</w:t>
      </w:r>
    </w:p>
    <w:p w14:paraId="7FFC0A02" w14:textId="77777777" w:rsidR="006A14D3" w:rsidRPr="00FA7B31" w:rsidRDefault="00B2128A" w:rsidP="00281D4F">
      <w:pPr>
        <w:spacing w:line="360" w:lineRule="auto"/>
        <w:ind w:firstLineChars="200" w:firstLine="560"/>
        <w:rPr>
          <w:rFonts w:ascii="宋体" w:eastAsia="宋体" w:hAnsi="宋体"/>
          <w:color w:val="000000" w:themeColor="text1"/>
          <w:sz w:val="28"/>
          <w:szCs w:val="28"/>
        </w:rPr>
      </w:pPr>
      <w:r w:rsidRPr="00FA7B31">
        <w:rPr>
          <w:rFonts w:ascii="宋体" w:eastAsia="宋体" w:hAnsi="宋体" w:hint="eastAsia"/>
          <w:color w:val="000000" w:themeColor="text1"/>
          <w:sz w:val="28"/>
          <w:szCs w:val="28"/>
        </w:rPr>
        <w:t>2022年版</w:t>
      </w:r>
      <w:r w:rsidR="00FB62BD" w:rsidRPr="00FA7B31">
        <w:rPr>
          <w:rFonts w:ascii="宋体" w:eastAsia="宋体" w:hAnsi="宋体" w:hint="eastAsia"/>
          <w:color w:val="000000" w:themeColor="text1"/>
          <w:sz w:val="28"/>
          <w:szCs w:val="28"/>
        </w:rPr>
        <w:t>新课标</w:t>
      </w:r>
      <w:r w:rsidRPr="00FA7B31">
        <w:rPr>
          <w:rFonts w:ascii="宋体" w:eastAsia="宋体" w:hAnsi="宋体" w:hint="eastAsia"/>
          <w:color w:val="000000" w:themeColor="text1"/>
          <w:sz w:val="28"/>
          <w:szCs w:val="28"/>
        </w:rPr>
        <w:t>在教学建议中有这样的表述：“语文学习情境源于生活中语言文字运用的真实需求，服务于解决现实生活的真实问题。”学习情境能够激发学生的内驱力，让学生产生积极主动地解决“现实”问题的欲望，学习任务才拥有了驱动力，整合力也在学生解决问题的“语文实践活动”中得到积极体现。</w:t>
      </w:r>
    </w:p>
    <w:p w14:paraId="0318F288" w14:textId="77777777" w:rsidR="006A14D3" w:rsidRPr="00FA7B31" w:rsidRDefault="00B2128A" w:rsidP="00790679">
      <w:pPr>
        <w:spacing w:line="360" w:lineRule="auto"/>
        <w:ind w:firstLineChars="200" w:firstLine="560"/>
        <w:rPr>
          <w:rFonts w:ascii="宋体" w:eastAsia="宋体" w:hAnsi="宋体"/>
          <w:color w:val="000000" w:themeColor="text1"/>
          <w:sz w:val="28"/>
          <w:szCs w:val="28"/>
        </w:rPr>
      </w:pPr>
      <w:r w:rsidRPr="00FA7B31">
        <w:rPr>
          <w:rFonts w:ascii="宋体" w:eastAsia="宋体" w:hAnsi="宋体" w:hint="eastAsia"/>
          <w:color w:val="000000" w:themeColor="text1"/>
          <w:sz w:val="28"/>
          <w:szCs w:val="28"/>
        </w:rPr>
        <w:t>从真实情境出发，通过分析、学习，促进学生对知识的获取和建构：</w:t>
      </w:r>
    </w:p>
    <w:p w14:paraId="6F1CEBFF" w14:textId="77777777" w:rsidR="006A14D3" w:rsidRPr="00FA7B31" w:rsidRDefault="00B2128A" w:rsidP="00281D4F">
      <w:pPr>
        <w:spacing w:line="360" w:lineRule="auto"/>
        <w:ind w:firstLineChars="200" w:firstLine="602"/>
        <w:rPr>
          <w:rFonts w:ascii="宋体" w:eastAsia="宋体" w:hAnsi="宋体"/>
          <w:b/>
          <w:color w:val="000000" w:themeColor="text1"/>
          <w:sz w:val="30"/>
          <w:szCs w:val="30"/>
        </w:rPr>
      </w:pPr>
      <w:r w:rsidRPr="00FA7B31">
        <w:rPr>
          <w:rFonts w:ascii="宋体" w:eastAsia="宋体" w:hAnsi="宋体" w:hint="eastAsia"/>
          <w:b/>
          <w:color w:val="000000" w:themeColor="text1"/>
          <w:sz w:val="30"/>
          <w:szCs w:val="30"/>
        </w:rPr>
        <w:t>任务</w:t>
      </w:r>
      <w:proofErr w:type="gramStart"/>
      <w:r w:rsidRPr="00FA7B31">
        <w:rPr>
          <w:rFonts w:ascii="宋体" w:eastAsia="宋体" w:hAnsi="宋体" w:hint="eastAsia"/>
          <w:b/>
          <w:color w:val="000000" w:themeColor="text1"/>
          <w:sz w:val="30"/>
          <w:szCs w:val="30"/>
        </w:rPr>
        <w:t>一</w:t>
      </w:r>
      <w:proofErr w:type="gramEnd"/>
      <w:r w:rsidRPr="00FA7B31">
        <w:rPr>
          <w:rFonts w:ascii="宋体" w:eastAsia="宋体" w:hAnsi="宋体" w:hint="eastAsia"/>
          <w:b/>
          <w:color w:val="000000" w:themeColor="text1"/>
          <w:sz w:val="30"/>
          <w:szCs w:val="30"/>
        </w:rPr>
        <w:t>：知景点</w:t>
      </w:r>
    </w:p>
    <w:p w14:paraId="0F6C0E1F" w14:textId="1FB53AB7" w:rsidR="006A3274" w:rsidRPr="00FA7B31" w:rsidRDefault="00B2128A" w:rsidP="00281D4F">
      <w:pPr>
        <w:spacing w:line="360" w:lineRule="auto"/>
        <w:rPr>
          <w:rFonts w:ascii="宋体" w:eastAsia="宋体" w:hAnsi="宋体"/>
          <w:b/>
          <w:bCs/>
          <w:color w:val="000000" w:themeColor="text1"/>
          <w:sz w:val="30"/>
          <w:szCs w:val="30"/>
        </w:rPr>
      </w:pPr>
      <w:r w:rsidRPr="00FA7B31">
        <w:rPr>
          <w:rFonts w:ascii="宋体" w:eastAsia="宋体" w:hAnsi="宋体" w:hint="eastAsia"/>
          <w:b/>
          <w:color w:val="000000" w:themeColor="text1"/>
          <w:sz w:val="28"/>
          <w:szCs w:val="28"/>
        </w:rPr>
        <w:t xml:space="preserve">   </w:t>
      </w:r>
      <w:r w:rsidR="006A3274" w:rsidRPr="00FA7B31">
        <w:rPr>
          <w:rFonts w:ascii="宋体" w:eastAsia="宋体" w:hAnsi="宋体"/>
          <w:b/>
          <w:bCs/>
          <w:color w:val="000000" w:themeColor="text1"/>
          <w:sz w:val="30"/>
          <w:szCs w:val="30"/>
        </w:rPr>
        <w:t xml:space="preserve"> </w:t>
      </w:r>
      <w:r w:rsidR="006A3274" w:rsidRPr="00FA7B31">
        <w:rPr>
          <w:rFonts w:ascii="宋体" w:eastAsia="宋体" w:hAnsi="宋体" w:hint="eastAsia"/>
          <w:color w:val="000000" w:themeColor="text1"/>
          <w:sz w:val="28"/>
          <w:szCs w:val="28"/>
        </w:rPr>
        <w:t>活动</w:t>
      </w:r>
      <w:proofErr w:type="gramStart"/>
      <w:r w:rsidR="006A3274" w:rsidRPr="00FA7B31">
        <w:rPr>
          <w:rFonts w:ascii="宋体" w:eastAsia="宋体" w:hAnsi="宋体" w:hint="eastAsia"/>
          <w:color w:val="000000" w:themeColor="text1"/>
          <w:sz w:val="28"/>
          <w:szCs w:val="28"/>
        </w:rPr>
        <w:t>一</w:t>
      </w:r>
      <w:proofErr w:type="gramEnd"/>
      <w:r w:rsidR="006A3274" w:rsidRPr="00FA7B31">
        <w:rPr>
          <w:rFonts w:ascii="宋体" w:eastAsia="宋体" w:hAnsi="宋体" w:hint="eastAsia"/>
          <w:color w:val="000000" w:themeColor="text1"/>
          <w:sz w:val="28"/>
          <w:szCs w:val="28"/>
        </w:rPr>
        <w:t>：</w:t>
      </w:r>
      <w:r w:rsidRPr="00FA7B31">
        <w:rPr>
          <w:rFonts w:ascii="宋体" w:eastAsia="宋体" w:hAnsi="宋体" w:hint="eastAsia"/>
          <w:color w:val="000000" w:themeColor="text1"/>
          <w:sz w:val="28"/>
          <w:szCs w:val="28"/>
        </w:rPr>
        <w:t>认地图</w:t>
      </w:r>
      <w:r w:rsidR="006A3274" w:rsidRPr="00FA7B31">
        <w:rPr>
          <w:rFonts w:ascii="宋体" w:eastAsia="宋体" w:hAnsi="宋体" w:hint="eastAsia"/>
          <w:color w:val="000000" w:themeColor="text1"/>
          <w:sz w:val="28"/>
          <w:szCs w:val="28"/>
        </w:rPr>
        <w:t>。</w:t>
      </w:r>
      <w:r w:rsidRPr="00FA7B31">
        <w:rPr>
          <w:rFonts w:ascii="宋体" w:eastAsia="宋体" w:hAnsi="宋体" w:hint="eastAsia"/>
          <w:color w:val="000000" w:themeColor="text1"/>
          <w:sz w:val="28"/>
          <w:szCs w:val="28"/>
        </w:rPr>
        <w:t>预习时，引导学生借助中国地图，通过读一读、找一找、认一认、圈一圈等方法，帮助学生大致了解鹳雀楼、庐山瀑布、黄山、日月潭、新疆吐鲁番等著名景点的地理</w:t>
      </w:r>
      <w:r w:rsidR="005C1EE7" w:rsidRPr="00FA7B31">
        <w:rPr>
          <w:rFonts w:ascii="宋体" w:eastAsia="宋体" w:hAnsi="宋体" w:hint="eastAsia"/>
          <w:color w:val="000000" w:themeColor="text1"/>
          <w:sz w:val="28"/>
          <w:szCs w:val="28"/>
        </w:rPr>
        <w:t>位置，同时认读并识记与这些风景相关的生字词语。</w:t>
      </w:r>
    </w:p>
    <w:p w14:paraId="42769B5A" w14:textId="658952F5" w:rsidR="006A3274" w:rsidRPr="00FA7B31" w:rsidRDefault="005C1EE7" w:rsidP="00281D4F">
      <w:pPr>
        <w:spacing w:line="360" w:lineRule="auto"/>
        <w:ind w:firstLineChars="200" w:firstLine="560"/>
        <w:rPr>
          <w:rFonts w:ascii="宋体" w:eastAsia="宋体" w:hAnsi="宋体"/>
          <w:color w:val="000000" w:themeColor="text1"/>
          <w:sz w:val="28"/>
          <w:szCs w:val="28"/>
        </w:rPr>
      </w:pPr>
      <w:r w:rsidRPr="00FA7B31">
        <w:rPr>
          <w:rFonts w:ascii="宋体" w:eastAsia="宋体" w:hAnsi="宋体" w:hint="eastAsia"/>
          <w:color w:val="000000" w:themeColor="text1"/>
          <w:sz w:val="28"/>
          <w:szCs w:val="28"/>
        </w:rPr>
        <w:t>活动二</w:t>
      </w:r>
      <w:r w:rsidR="006A3274" w:rsidRPr="00FA7B31">
        <w:rPr>
          <w:rFonts w:ascii="宋体" w:eastAsia="宋体" w:hAnsi="宋体" w:hint="eastAsia"/>
          <w:color w:val="000000" w:themeColor="text1"/>
          <w:sz w:val="28"/>
          <w:szCs w:val="28"/>
        </w:rPr>
        <w:t>：</w:t>
      </w:r>
      <w:r w:rsidRPr="00FA7B31">
        <w:rPr>
          <w:rFonts w:ascii="宋体" w:eastAsia="宋体" w:hAnsi="宋体" w:hint="eastAsia"/>
          <w:color w:val="000000" w:themeColor="text1"/>
          <w:sz w:val="28"/>
          <w:szCs w:val="28"/>
        </w:rPr>
        <w:t>择交通</w:t>
      </w:r>
      <w:r w:rsidR="006A3274" w:rsidRPr="00FA7B31">
        <w:rPr>
          <w:rFonts w:ascii="宋体" w:eastAsia="宋体" w:hAnsi="宋体" w:hint="eastAsia"/>
          <w:color w:val="000000" w:themeColor="text1"/>
          <w:sz w:val="28"/>
          <w:szCs w:val="28"/>
        </w:rPr>
        <w:t>。</w:t>
      </w:r>
      <w:r w:rsidR="00B2128A" w:rsidRPr="00FA7B31">
        <w:rPr>
          <w:rFonts w:ascii="宋体" w:eastAsia="宋体" w:hAnsi="宋体" w:hint="eastAsia"/>
          <w:color w:val="000000" w:themeColor="text1"/>
          <w:sz w:val="28"/>
          <w:szCs w:val="28"/>
        </w:rPr>
        <w:t>出示语文园地四“识字加油站”中火车票示意图，引导学生看懂火车票上的信息，并进行船票、飞机票的知识延伸，通过情境创设，由学生自行选择合适的交通方式前往各景点。</w:t>
      </w:r>
    </w:p>
    <w:p w14:paraId="4396965E" w14:textId="26788380" w:rsidR="006A14D3" w:rsidRPr="00FA7B31" w:rsidRDefault="00B2128A" w:rsidP="00281D4F">
      <w:pPr>
        <w:spacing w:line="360" w:lineRule="auto"/>
        <w:ind w:firstLineChars="200" w:firstLine="560"/>
        <w:rPr>
          <w:rFonts w:ascii="宋体" w:eastAsia="宋体" w:hAnsi="宋体"/>
          <w:color w:val="000000" w:themeColor="text1"/>
          <w:sz w:val="28"/>
          <w:szCs w:val="28"/>
        </w:rPr>
      </w:pPr>
      <w:r w:rsidRPr="00FA7B31">
        <w:rPr>
          <w:rFonts w:ascii="宋体" w:eastAsia="宋体" w:hAnsi="宋体" w:hint="eastAsia"/>
          <w:color w:val="000000" w:themeColor="text1"/>
          <w:sz w:val="28"/>
          <w:szCs w:val="28"/>
        </w:rPr>
        <w:t>活动三</w:t>
      </w:r>
      <w:r w:rsidR="006A3274" w:rsidRPr="00FA7B31">
        <w:rPr>
          <w:rFonts w:ascii="宋体" w:eastAsia="宋体" w:hAnsi="宋体" w:hint="eastAsia"/>
          <w:color w:val="000000" w:themeColor="text1"/>
          <w:sz w:val="28"/>
          <w:szCs w:val="28"/>
        </w:rPr>
        <w:t>：</w:t>
      </w:r>
      <w:proofErr w:type="gramStart"/>
      <w:r w:rsidRPr="00FA7B31">
        <w:rPr>
          <w:rFonts w:ascii="宋体" w:eastAsia="宋体" w:hAnsi="宋体" w:hint="eastAsia"/>
          <w:color w:val="000000" w:themeColor="text1"/>
          <w:sz w:val="28"/>
          <w:szCs w:val="28"/>
        </w:rPr>
        <w:t>规</w:t>
      </w:r>
      <w:proofErr w:type="gramEnd"/>
      <w:r w:rsidRPr="00FA7B31">
        <w:rPr>
          <w:rFonts w:ascii="宋体" w:eastAsia="宋体" w:hAnsi="宋体" w:hint="eastAsia"/>
          <w:color w:val="000000" w:themeColor="text1"/>
          <w:sz w:val="28"/>
          <w:szCs w:val="28"/>
        </w:rPr>
        <w:t>路线</w:t>
      </w:r>
      <w:r w:rsidR="006A3274" w:rsidRPr="00FA7B31">
        <w:rPr>
          <w:rFonts w:ascii="宋体" w:eastAsia="宋体" w:hAnsi="宋体" w:hint="eastAsia"/>
          <w:color w:val="000000" w:themeColor="text1"/>
          <w:sz w:val="28"/>
          <w:szCs w:val="28"/>
        </w:rPr>
        <w:t>。</w:t>
      </w:r>
      <w:r w:rsidRPr="00FA7B31">
        <w:rPr>
          <w:rFonts w:ascii="宋体" w:eastAsia="宋体" w:hAnsi="宋体" w:hint="eastAsia"/>
          <w:color w:val="000000" w:themeColor="text1"/>
          <w:sz w:val="28"/>
          <w:szCs w:val="28"/>
        </w:rPr>
        <w:t>学生根据地图上景点的位置，以小组为单位，规划旅游路线图，说一说出发路线和到达方法，并猜测一下沿途可能看到哪些风景。这一部分既让学生对祖国大好河山有了一个大致的了解，又能锻炼学生的口语表达和合作能力，也为后期“我为家乡代言”做铺垫，让学生有话可说。</w:t>
      </w:r>
    </w:p>
    <w:p w14:paraId="031360F4" w14:textId="77777777" w:rsidR="006A14D3" w:rsidRPr="00FA7B31" w:rsidRDefault="00B2128A" w:rsidP="00281D4F">
      <w:pPr>
        <w:spacing w:line="360" w:lineRule="auto"/>
        <w:ind w:firstLineChars="200" w:firstLine="602"/>
        <w:rPr>
          <w:rFonts w:ascii="宋体" w:eastAsia="宋体" w:hAnsi="宋体"/>
          <w:color w:val="000000" w:themeColor="text1"/>
          <w:sz w:val="30"/>
          <w:szCs w:val="30"/>
        </w:rPr>
      </w:pPr>
      <w:r w:rsidRPr="00FA7B31">
        <w:rPr>
          <w:rFonts w:ascii="宋体" w:eastAsia="宋体" w:hAnsi="宋体" w:hint="eastAsia"/>
          <w:b/>
          <w:color w:val="000000" w:themeColor="text1"/>
          <w:sz w:val="30"/>
          <w:szCs w:val="30"/>
        </w:rPr>
        <w:t>任务二：赞祖国</w:t>
      </w:r>
    </w:p>
    <w:p w14:paraId="197B2B16" w14:textId="77777777" w:rsidR="006A14D3" w:rsidRPr="00FA7B31" w:rsidRDefault="00B2128A" w:rsidP="00281D4F">
      <w:pPr>
        <w:spacing w:line="360" w:lineRule="auto"/>
        <w:ind w:firstLineChars="200" w:firstLine="560"/>
        <w:rPr>
          <w:rFonts w:ascii="宋体" w:eastAsia="宋体" w:hAnsi="宋体"/>
          <w:color w:val="000000" w:themeColor="text1"/>
          <w:sz w:val="28"/>
          <w:szCs w:val="28"/>
        </w:rPr>
      </w:pPr>
      <w:r w:rsidRPr="00FA7B31">
        <w:rPr>
          <w:rFonts w:ascii="宋体" w:eastAsia="宋体" w:hAnsi="宋体" w:hint="eastAsia"/>
          <w:color w:val="000000" w:themeColor="text1"/>
          <w:sz w:val="28"/>
          <w:szCs w:val="28"/>
        </w:rPr>
        <w:t>将本单元语文要素分解细化到单元四篇课文中，每一篇课文对应不同的学习活动，并借助支架解决每篇课文教学中的重难点。</w:t>
      </w:r>
    </w:p>
    <w:p w14:paraId="59249D43" w14:textId="1C5796ED" w:rsidR="006A14D3" w:rsidRPr="00FA7B31" w:rsidRDefault="00B2128A" w:rsidP="00281D4F">
      <w:pPr>
        <w:spacing w:line="360" w:lineRule="auto"/>
        <w:ind w:firstLineChars="200" w:firstLine="560"/>
        <w:rPr>
          <w:rFonts w:ascii="宋体" w:eastAsia="宋体" w:hAnsi="宋体"/>
          <w:b/>
          <w:color w:val="000000" w:themeColor="text1"/>
          <w:sz w:val="30"/>
          <w:szCs w:val="30"/>
        </w:rPr>
      </w:pPr>
      <w:r w:rsidRPr="00FA7B31">
        <w:rPr>
          <w:rFonts w:ascii="宋体" w:eastAsia="宋体" w:hAnsi="宋体" w:hint="eastAsia"/>
          <w:bCs/>
          <w:color w:val="000000" w:themeColor="text1"/>
          <w:sz w:val="28"/>
          <w:szCs w:val="28"/>
        </w:rPr>
        <w:lastRenderedPageBreak/>
        <w:t>活动</w:t>
      </w:r>
      <w:proofErr w:type="gramStart"/>
      <w:r w:rsidRPr="00FA7B31">
        <w:rPr>
          <w:rFonts w:ascii="宋体" w:eastAsia="宋体" w:hAnsi="宋体" w:hint="eastAsia"/>
          <w:bCs/>
          <w:color w:val="000000" w:themeColor="text1"/>
          <w:sz w:val="28"/>
          <w:szCs w:val="28"/>
        </w:rPr>
        <w:t>一</w:t>
      </w:r>
      <w:proofErr w:type="gramEnd"/>
      <w:r w:rsidR="004368E2" w:rsidRPr="00FA7B31">
        <w:rPr>
          <w:rFonts w:ascii="宋体" w:eastAsia="宋体" w:hAnsi="宋体" w:hint="eastAsia"/>
          <w:bCs/>
          <w:color w:val="000000" w:themeColor="text1"/>
          <w:sz w:val="28"/>
          <w:szCs w:val="28"/>
        </w:rPr>
        <w:t>：</w:t>
      </w:r>
      <w:r w:rsidRPr="00FA7B31">
        <w:rPr>
          <w:rFonts w:ascii="宋体" w:eastAsia="宋体" w:hAnsi="宋体" w:hint="eastAsia"/>
          <w:bCs/>
          <w:color w:val="000000" w:themeColor="text1"/>
          <w:sz w:val="28"/>
          <w:szCs w:val="28"/>
        </w:rPr>
        <w:t>悟诗词之</w:t>
      </w:r>
      <w:r w:rsidR="00FB62BD" w:rsidRPr="00FA7B31">
        <w:rPr>
          <w:rFonts w:ascii="宋体" w:eastAsia="宋体" w:hAnsi="宋体" w:hint="eastAsia"/>
          <w:bCs/>
          <w:color w:val="000000" w:themeColor="text1"/>
          <w:sz w:val="28"/>
          <w:szCs w:val="28"/>
        </w:rPr>
        <w:t>意</w:t>
      </w:r>
      <w:r w:rsidR="006A3274" w:rsidRPr="00FA7B31">
        <w:rPr>
          <w:rFonts w:ascii="宋体" w:eastAsia="宋体" w:hAnsi="宋体" w:hint="eastAsia"/>
          <w:bCs/>
          <w:color w:val="000000" w:themeColor="text1"/>
          <w:sz w:val="28"/>
          <w:szCs w:val="28"/>
        </w:rPr>
        <w:t>。</w:t>
      </w:r>
      <w:r w:rsidRPr="00FA7B31">
        <w:rPr>
          <w:rFonts w:ascii="宋体" w:eastAsia="宋体" w:hAnsi="宋体" w:hint="eastAsia"/>
          <w:color w:val="000000" w:themeColor="text1"/>
          <w:sz w:val="28"/>
          <w:szCs w:val="28"/>
        </w:rPr>
        <w:t>古诗学习，重在一个“读”字上，读好（正确、停顿和节奏），读美（初步理解意思，想象画面） ，通过读诗句、想画面、画画面、说画面等方法，积累诗句和词语，理解诗意，感悟景美，这个过程，就是一个学习“联系上下文和生活经验了解词句意思”的过程，背诵就是积累，就是沉淀，最后办一场诗歌吟诵擂台赛，在活动中感受大自然的壮丽，提升诵读能力，为赞扬家乡之美打下情感基调。</w:t>
      </w:r>
    </w:p>
    <w:p w14:paraId="030416F2" w14:textId="7A1F09AD" w:rsidR="006A14D3" w:rsidRPr="00FA7B31" w:rsidRDefault="00B2128A" w:rsidP="00281D4F">
      <w:pPr>
        <w:spacing w:line="360" w:lineRule="auto"/>
        <w:ind w:firstLineChars="200" w:firstLine="560"/>
        <w:rPr>
          <w:rFonts w:ascii="宋体" w:eastAsia="宋体" w:hAnsi="宋体"/>
          <w:bCs/>
          <w:color w:val="000000" w:themeColor="text1"/>
          <w:sz w:val="28"/>
          <w:szCs w:val="28"/>
        </w:rPr>
      </w:pPr>
      <w:r w:rsidRPr="00FA7B31">
        <w:rPr>
          <w:rFonts w:ascii="宋体" w:eastAsia="宋体" w:hAnsi="宋体" w:hint="eastAsia"/>
          <w:bCs/>
          <w:color w:val="000000" w:themeColor="text1"/>
          <w:sz w:val="28"/>
          <w:szCs w:val="28"/>
        </w:rPr>
        <w:t>活动二</w:t>
      </w:r>
      <w:r w:rsidR="004368E2" w:rsidRPr="00FA7B31">
        <w:rPr>
          <w:rFonts w:ascii="宋体" w:eastAsia="宋体" w:hAnsi="宋体" w:hint="eastAsia"/>
          <w:bCs/>
          <w:color w:val="000000" w:themeColor="text1"/>
          <w:sz w:val="28"/>
          <w:szCs w:val="28"/>
        </w:rPr>
        <w:t>：</w:t>
      </w:r>
      <w:r w:rsidRPr="00FA7B31">
        <w:rPr>
          <w:rFonts w:ascii="宋体" w:eastAsia="宋体" w:hAnsi="宋体" w:hint="eastAsia"/>
          <w:bCs/>
          <w:color w:val="000000" w:themeColor="text1"/>
          <w:sz w:val="28"/>
          <w:szCs w:val="28"/>
        </w:rPr>
        <w:t>记怪石之奇</w:t>
      </w:r>
      <w:r w:rsidR="006A3274" w:rsidRPr="00FA7B31">
        <w:rPr>
          <w:rFonts w:ascii="宋体" w:eastAsia="宋体" w:hAnsi="宋体" w:hint="eastAsia"/>
          <w:bCs/>
          <w:color w:val="000000" w:themeColor="text1"/>
          <w:sz w:val="28"/>
          <w:szCs w:val="28"/>
        </w:rPr>
        <w:t>。</w:t>
      </w:r>
      <w:r w:rsidRPr="00FA7B31">
        <w:rPr>
          <w:rFonts w:ascii="宋体" w:eastAsia="宋体" w:hAnsi="宋体" w:hint="eastAsia"/>
          <w:color w:val="000000" w:themeColor="text1"/>
          <w:sz w:val="28"/>
          <w:szCs w:val="28"/>
        </w:rPr>
        <w:t>以课文为例，读一读、找一找、学一学，理解词义，初步感知写景修辞之美，结合语文园地四中“字词句运用”进行比喻句的训练，联想思维，再学着课文相应段落的写法，用上比喻词和积累的语言介绍自己观察到的黄山奇石，从“叫什么、像什么、做什么”三方面入手，加入“动词”、“想象”说清怪石的奇妙之处，感受大自然的鬼斧神工，体会修辞手法的精妙之处，为宣传家乡之美注入灵感。</w:t>
      </w:r>
    </w:p>
    <w:p w14:paraId="0B36E3B3" w14:textId="439F6352" w:rsidR="006A14D3" w:rsidRPr="00FA7B31" w:rsidRDefault="00B2128A" w:rsidP="00281D4F">
      <w:pPr>
        <w:spacing w:line="360" w:lineRule="auto"/>
        <w:ind w:firstLineChars="200" w:firstLine="560"/>
        <w:rPr>
          <w:rFonts w:ascii="宋体" w:eastAsia="宋体" w:hAnsi="宋体"/>
          <w:bCs/>
          <w:color w:val="000000" w:themeColor="text1"/>
          <w:sz w:val="28"/>
          <w:szCs w:val="28"/>
        </w:rPr>
      </w:pPr>
      <w:r w:rsidRPr="00FA7B31">
        <w:rPr>
          <w:rFonts w:ascii="宋体" w:eastAsia="宋体" w:hAnsi="宋体" w:hint="eastAsia"/>
          <w:bCs/>
          <w:color w:val="000000" w:themeColor="text1"/>
          <w:sz w:val="28"/>
          <w:szCs w:val="28"/>
        </w:rPr>
        <w:t>活动三</w:t>
      </w:r>
      <w:r w:rsidR="00FB62BD" w:rsidRPr="00FA7B31">
        <w:rPr>
          <w:rFonts w:ascii="宋体" w:eastAsia="宋体" w:hAnsi="宋体" w:hint="eastAsia"/>
          <w:bCs/>
          <w:color w:val="000000" w:themeColor="text1"/>
          <w:sz w:val="28"/>
          <w:szCs w:val="28"/>
        </w:rPr>
        <w:t>：</w:t>
      </w:r>
      <w:r w:rsidRPr="00FA7B31">
        <w:rPr>
          <w:rFonts w:ascii="宋体" w:eastAsia="宋体" w:hAnsi="宋体" w:hint="eastAsia"/>
          <w:bCs/>
          <w:color w:val="000000" w:themeColor="text1"/>
          <w:sz w:val="28"/>
          <w:szCs w:val="28"/>
        </w:rPr>
        <w:t>赏日月潭之美</w:t>
      </w:r>
      <w:r w:rsidR="006A3274" w:rsidRPr="00FA7B31">
        <w:rPr>
          <w:rFonts w:ascii="宋体" w:eastAsia="宋体" w:hAnsi="宋体" w:hint="eastAsia"/>
          <w:bCs/>
          <w:color w:val="000000" w:themeColor="text1"/>
          <w:sz w:val="28"/>
          <w:szCs w:val="28"/>
        </w:rPr>
        <w:t>。</w:t>
      </w:r>
      <w:r w:rsidRPr="00FA7B31">
        <w:rPr>
          <w:rFonts w:ascii="宋体" w:eastAsia="宋体" w:hAnsi="宋体" w:hint="eastAsia"/>
          <w:color w:val="000000" w:themeColor="text1"/>
          <w:sz w:val="28"/>
          <w:szCs w:val="28"/>
        </w:rPr>
        <w:t>抓住文中关键词，品文析句，联动画面，通过自主的语言实践活动，指导学生说清日月潭的地理位置和名字的由来；还可以穿插有关日月潭的传说，打开学生思路；在赏日月潭晴雨风光的同时，引导学生抓住不同时段和不同天气下，同一地点的景物特点来进行介绍，本文语言优美，值得积累，联动语文园地四“日积月累”部分出现的描写景物的楹联，为介绍家乡之充实词库。</w:t>
      </w:r>
    </w:p>
    <w:p w14:paraId="05C47E69" w14:textId="74960379" w:rsidR="006A14D3" w:rsidRPr="00FA7B31" w:rsidRDefault="00B2128A" w:rsidP="00281D4F">
      <w:pPr>
        <w:spacing w:line="360" w:lineRule="auto"/>
        <w:ind w:firstLineChars="200" w:firstLine="560"/>
        <w:rPr>
          <w:rFonts w:ascii="宋体" w:eastAsia="宋体" w:hAnsi="宋体"/>
          <w:bCs/>
          <w:color w:val="000000" w:themeColor="text1"/>
          <w:sz w:val="28"/>
          <w:szCs w:val="28"/>
        </w:rPr>
      </w:pPr>
      <w:r w:rsidRPr="00FA7B31">
        <w:rPr>
          <w:rFonts w:ascii="宋体" w:eastAsia="宋体" w:hAnsi="宋体" w:hint="eastAsia"/>
          <w:bCs/>
          <w:color w:val="000000" w:themeColor="text1"/>
          <w:sz w:val="28"/>
          <w:szCs w:val="28"/>
        </w:rPr>
        <w:t>活动四</w:t>
      </w:r>
      <w:r w:rsidR="004368E2" w:rsidRPr="00FA7B31">
        <w:rPr>
          <w:rFonts w:ascii="宋体" w:eastAsia="宋体" w:hAnsi="宋体" w:hint="eastAsia"/>
          <w:bCs/>
          <w:color w:val="000000" w:themeColor="text1"/>
          <w:sz w:val="28"/>
          <w:szCs w:val="28"/>
        </w:rPr>
        <w:t>：</w:t>
      </w:r>
      <w:r w:rsidRPr="00FA7B31">
        <w:rPr>
          <w:rFonts w:ascii="宋体" w:eastAsia="宋体" w:hAnsi="宋体" w:hint="eastAsia"/>
          <w:bCs/>
          <w:color w:val="000000" w:themeColor="text1"/>
          <w:sz w:val="28"/>
          <w:szCs w:val="28"/>
        </w:rPr>
        <w:t>品葡萄沟之绝</w:t>
      </w:r>
      <w:r w:rsidR="006A3274" w:rsidRPr="00FA7B31">
        <w:rPr>
          <w:rFonts w:ascii="宋体" w:eastAsia="宋体" w:hAnsi="宋体" w:hint="eastAsia"/>
          <w:bCs/>
          <w:color w:val="000000" w:themeColor="text1"/>
          <w:sz w:val="28"/>
          <w:szCs w:val="28"/>
        </w:rPr>
        <w:t>。</w:t>
      </w:r>
      <w:r w:rsidRPr="00FA7B31">
        <w:rPr>
          <w:rFonts w:ascii="宋体" w:eastAsia="宋体" w:hAnsi="宋体" w:hint="eastAsia"/>
          <w:color w:val="000000" w:themeColor="text1"/>
          <w:sz w:val="28"/>
          <w:szCs w:val="28"/>
        </w:rPr>
        <w:t>结合葡萄沟风景和民族风情图片，体会维吾尔族老乡的热情好客，结合语文园地四“我的发现”和文中描写葡萄颜色的词语，再联系生活中随处可见的颜色，“发现”就会更有趣味，不仅是积累语言，更是表达和思维的延伸。能从文中罗列出喜欢葡萄沟的理由，联系课后</w:t>
      </w:r>
      <w:r w:rsidRPr="00FA7B31">
        <w:rPr>
          <w:rFonts w:ascii="宋体" w:eastAsia="宋体" w:hAnsi="宋体" w:hint="eastAsia"/>
          <w:color w:val="000000" w:themeColor="text1"/>
          <w:sz w:val="28"/>
          <w:szCs w:val="28"/>
        </w:rPr>
        <w:lastRenderedPageBreak/>
        <w:t>习题，体会“条理表达、突出主题、抒发情感”的表达效果，为推荐家乡之美厘清思路。</w:t>
      </w:r>
    </w:p>
    <w:p w14:paraId="5E3242BB" w14:textId="77777777" w:rsidR="006A14D3" w:rsidRPr="00FA7B31" w:rsidRDefault="00B2128A" w:rsidP="00281D4F">
      <w:pPr>
        <w:spacing w:line="360" w:lineRule="auto"/>
        <w:ind w:firstLineChars="200" w:firstLine="602"/>
        <w:rPr>
          <w:rFonts w:ascii="宋体" w:eastAsia="宋体" w:hAnsi="宋体"/>
          <w:b/>
          <w:color w:val="000000" w:themeColor="text1"/>
          <w:sz w:val="30"/>
          <w:szCs w:val="30"/>
        </w:rPr>
      </w:pPr>
      <w:r w:rsidRPr="00FA7B31">
        <w:rPr>
          <w:rFonts w:ascii="宋体" w:eastAsia="宋体" w:hAnsi="宋体" w:hint="eastAsia"/>
          <w:b/>
          <w:color w:val="000000" w:themeColor="text1"/>
          <w:sz w:val="30"/>
          <w:szCs w:val="30"/>
        </w:rPr>
        <w:t>任务三：</w:t>
      </w:r>
      <w:proofErr w:type="gramStart"/>
      <w:r w:rsidRPr="00FA7B31">
        <w:rPr>
          <w:rFonts w:ascii="宋体" w:eastAsia="宋体" w:hAnsi="宋体" w:hint="eastAsia"/>
          <w:b/>
          <w:color w:val="000000" w:themeColor="text1"/>
          <w:sz w:val="30"/>
          <w:szCs w:val="30"/>
        </w:rPr>
        <w:t>荐</w:t>
      </w:r>
      <w:proofErr w:type="gramEnd"/>
      <w:r w:rsidRPr="00FA7B31">
        <w:rPr>
          <w:rFonts w:ascii="宋体" w:eastAsia="宋体" w:hAnsi="宋体" w:hint="eastAsia"/>
          <w:b/>
          <w:color w:val="000000" w:themeColor="text1"/>
          <w:sz w:val="30"/>
          <w:szCs w:val="30"/>
        </w:rPr>
        <w:t>家乡</w:t>
      </w:r>
    </w:p>
    <w:p w14:paraId="4936EFCD" w14:textId="1C39C289" w:rsidR="006A14D3" w:rsidRPr="00FA7B31" w:rsidRDefault="00B2128A" w:rsidP="00281D4F">
      <w:pPr>
        <w:spacing w:line="360" w:lineRule="auto"/>
        <w:ind w:firstLineChars="200" w:firstLine="560"/>
        <w:rPr>
          <w:rFonts w:ascii="宋体" w:eastAsia="宋体" w:hAnsi="宋体"/>
          <w:color w:val="000000" w:themeColor="text1"/>
          <w:sz w:val="28"/>
          <w:szCs w:val="28"/>
        </w:rPr>
      </w:pPr>
      <w:r w:rsidRPr="00FA7B31">
        <w:rPr>
          <w:rFonts w:ascii="宋体" w:eastAsia="宋体" w:hAnsi="宋体"/>
          <w:color w:val="000000" w:themeColor="text1"/>
          <w:sz w:val="28"/>
          <w:szCs w:val="28"/>
        </w:rPr>
        <w:t>任务三是本单元的</w:t>
      </w:r>
      <w:r w:rsidRPr="00FA7B31">
        <w:rPr>
          <w:rFonts w:ascii="宋体" w:eastAsia="宋体" w:hAnsi="宋体" w:hint="eastAsia"/>
          <w:color w:val="000000" w:themeColor="text1"/>
          <w:sz w:val="28"/>
          <w:szCs w:val="28"/>
        </w:rPr>
        <w:t>核心</w:t>
      </w:r>
      <w:r w:rsidRPr="00FA7B31">
        <w:rPr>
          <w:rFonts w:ascii="宋体" w:eastAsia="宋体" w:hAnsi="宋体"/>
          <w:color w:val="000000" w:themeColor="text1"/>
          <w:sz w:val="28"/>
          <w:szCs w:val="28"/>
        </w:rPr>
        <w:t>提升环节，也是本单元总结、评价和反馈方式</w:t>
      </w:r>
      <w:r w:rsidRPr="00FA7B31">
        <w:rPr>
          <w:rFonts w:ascii="宋体" w:eastAsia="宋体" w:hAnsi="宋体" w:hint="eastAsia"/>
          <w:color w:val="000000" w:themeColor="text1"/>
          <w:sz w:val="28"/>
          <w:szCs w:val="28"/>
        </w:rPr>
        <w:t>，</w:t>
      </w:r>
      <w:r w:rsidRPr="00FA7B31">
        <w:rPr>
          <w:rFonts w:ascii="宋体" w:eastAsia="宋体" w:hAnsi="宋体"/>
          <w:color w:val="000000" w:themeColor="text1"/>
          <w:sz w:val="28"/>
          <w:szCs w:val="28"/>
        </w:rPr>
        <w:t>旨在让学生将自己所学的分享出来，帮助养成良好的思维和学习习惯。</w:t>
      </w:r>
      <w:r w:rsidRPr="00FA7B31">
        <w:rPr>
          <w:rFonts w:ascii="宋体" w:eastAsia="宋体" w:hAnsi="宋体" w:hint="eastAsia"/>
          <w:color w:val="000000" w:themeColor="text1"/>
          <w:sz w:val="28"/>
          <w:szCs w:val="28"/>
        </w:rPr>
        <w:t>参考语文园地四 “我爱阅读”中《画家乡》一文，每一位主人公用童趣的语言介绍家乡，配以插图，感受各自家乡的可爱，我又分别设了三个活动项目</w:t>
      </w:r>
      <w:r w:rsidR="006A3274" w:rsidRPr="00FA7B31">
        <w:rPr>
          <w:rFonts w:ascii="宋体" w:eastAsia="宋体" w:hAnsi="宋体" w:hint="eastAsia"/>
          <w:color w:val="000000" w:themeColor="text1"/>
          <w:sz w:val="28"/>
          <w:szCs w:val="28"/>
        </w:rPr>
        <w:t>。</w:t>
      </w:r>
    </w:p>
    <w:p w14:paraId="4E445330" w14:textId="01C6EB6B" w:rsidR="006A14D3" w:rsidRPr="00FA7B31" w:rsidRDefault="00B2128A" w:rsidP="00281D4F">
      <w:pPr>
        <w:spacing w:line="360" w:lineRule="auto"/>
        <w:ind w:firstLineChars="200" w:firstLine="560"/>
        <w:rPr>
          <w:rFonts w:ascii="宋体" w:eastAsia="宋体" w:hAnsi="宋体"/>
          <w:bCs/>
          <w:color w:val="000000" w:themeColor="text1"/>
          <w:sz w:val="28"/>
          <w:szCs w:val="28"/>
        </w:rPr>
      </w:pPr>
      <w:r w:rsidRPr="00FA7B31">
        <w:rPr>
          <w:rFonts w:ascii="宋体" w:eastAsia="宋体" w:hAnsi="宋体" w:hint="eastAsia"/>
          <w:bCs/>
          <w:color w:val="000000" w:themeColor="text1"/>
          <w:sz w:val="28"/>
          <w:szCs w:val="28"/>
        </w:rPr>
        <w:t>活动</w:t>
      </w:r>
      <w:proofErr w:type="gramStart"/>
      <w:r w:rsidRPr="00FA7B31">
        <w:rPr>
          <w:rFonts w:ascii="宋体" w:eastAsia="宋体" w:hAnsi="宋体" w:hint="eastAsia"/>
          <w:bCs/>
          <w:color w:val="000000" w:themeColor="text1"/>
          <w:sz w:val="28"/>
          <w:szCs w:val="28"/>
        </w:rPr>
        <w:t>一</w:t>
      </w:r>
      <w:proofErr w:type="gramEnd"/>
      <w:r w:rsidRPr="00FA7B31">
        <w:rPr>
          <w:rFonts w:ascii="宋体" w:eastAsia="宋体" w:hAnsi="宋体" w:hint="eastAsia"/>
          <w:bCs/>
          <w:color w:val="000000" w:themeColor="text1"/>
          <w:sz w:val="28"/>
          <w:szCs w:val="28"/>
        </w:rPr>
        <w:t>：撰写家乡宣传文案</w:t>
      </w:r>
      <w:r w:rsidR="006A3274" w:rsidRPr="00FA7B31">
        <w:rPr>
          <w:rFonts w:ascii="宋体" w:eastAsia="宋体" w:hAnsi="宋体" w:hint="eastAsia"/>
          <w:bCs/>
          <w:color w:val="000000" w:themeColor="text1"/>
          <w:sz w:val="28"/>
          <w:szCs w:val="28"/>
        </w:rPr>
        <w:t>。</w:t>
      </w:r>
      <w:r w:rsidRPr="00FA7B31">
        <w:rPr>
          <w:rFonts w:ascii="宋体" w:eastAsia="宋体" w:hAnsi="宋体" w:hint="eastAsia"/>
          <w:color w:val="000000" w:themeColor="text1"/>
          <w:sz w:val="28"/>
          <w:szCs w:val="28"/>
        </w:rPr>
        <w:t>把同为“老乡”的学生分为一个小组，大家分工合作，运用本单元所积累的写景的优美词句和方法，先进行宣传语、宣传理由撰写，可以利用任务二中的学习成果，结合老师、组员的讨论意见进一步完善，学生在浸润式学习空间里学会合作、分享、互助、探索和创作，并以评价单的形式，推选出最受欢迎的宣传文案，选派小组代表化身“家乡代言人”，上台进行宣传，注意要表达出自己的“家乡情”。</w:t>
      </w:r>
    </w:p>
    <w:p w14:paraId="403219D5" w14:textId="7BF3F2CF" w:rsidR="0089372B" w:rsidRPr="00FA7B31" w:rsidRDefault="00B2128A" w:rsidP="00281D4F">
      <w:pPr>
        <w:spacing w:line="360" w:lineRule="auto"/>
        <w:ind w:firstLineChars="200" w:firstLine="560"/>
        <w:rPr>
          <w:rFonts w:ascii="宋体" w:eastAsia="宋体" w:hAnsi="宋体"/>
          <w:bCs/>
          <w:color w:val="000000" w:themeColor="text1"/>
          <w:sz w:val="28"/>
          <w:szCs w:val="28"/>
        </w:rPr>
      </w:pPr>
      <w:r w:rsidRPr="00FA7B31">
        <w:rPr>
          <w:rFonts w:ascii="宋体" w:eastAsia="宋体" w:hAnsi="宋体" w:hint="eastAsia"/>
          <w:bCs/>
          <w:color w:val="000000" w:themeColor="text1"/>
          <w:sz w:val="28"/>
          <w:szCs w:val="28"/>
        </w:rPr>
        <w:t>活动二：布置家乡色彩墙</w:t>
      </w:r>
      <w:r w:rsidR="006A3274" w:rsidRPr="00FA7B31">
        <w:rPr>
          <w:rFonts w:ascii="宋体" w:eastAsia="宋体" w:hAnsi="宋体" w:hint="eastAsia"/>
          <w:bCs/>
          <w:color w:val="000000" w:themeColor="text1"/>
          <w:sz w:val="28"/>
          <w:szCs w:val="28"/>
        </w:rPr>
        <w:t>。</w:t>
      </w:r>
      <w:r w:rsidRPr="00FA7B31">
        <w:rPr>
          <w:rFonts w:ascii="宋体" w:eastAsia="宋体" w:hAnsi="宋体" w:hint="eastAsia"/>
          <w:color w:val="000000" w:themeColor="text1"/>
          <w:sz w:val="28"/>
          <w:szCs w:val="28"/>
        </w:rPr>
        <w:t>好的宣传光有文字还不够，好的图画便起到了画龙点睛的效果，而图画带来的色彩体验感又能激发二年级学生的学习兴趣，增强学习体验，提高学习趣味性，这里的图画既可以是学生自己动手绘画的，也可以是通过相机拍摄的家乡美景，再将对应文案撰写在上面，布置在教室走廊处，一张张精美的图画，</w:t>
      </w:r>
      <w:proofErr w:type="gramStart"/>
      <w:r w:rsidRPr="00FA7B31">
        <w:rPr>
          <w:rFonts w:ascii="宋体" w:eastAsia="宋体" w:hAnsi="宋体" w:hint="eastAsia"/>
          <w:color w:val="000000" w:themeColor="text1"/>
          <w:sz w:val="28"/>
          <w:szCs w:val="28"/>
        </w:rPr>
        <w:t>一</w:t>
      </w:r>
      <w:proofErr w:type="gramEnd"/>
      <w:r w:rsidRPr="00FA7B31">
        <w:rPr>
          <w:rFonts w:ascii="宋体" w:eastAsia="宋体" w:hAnsi="宋体" w:hint="eastAsia"/>
          <w:color w:val="000000" w:themeColor="text1"/>
          <w:sz w:val="28"/>
          <w:szCs w:val="28"/>
        </w:rPr>
        <w:t xml:space="preserve">条条用心的文案点缀，让学生的家乡之美被更多人欣赏，而路过的师生也能从中感受到祖国大好河山的壮美，甚至可以引发他们的思乡之情。     </w:t>
      </w:r>
    </w:p>
    <w:p w14:paraId="28D1D9FE" w14:textId="7A0E7690" w:rsidR="006A14D3" w:rsidRPr="00FA7B31" w:rsidRDefault="00B2128A" w:rsidP="00281D4F">
      <w:pPr>
        <w:spacing w:line="360" w:lineRule="auto"/>
        <w:ind w:firstLineChars="200" w:firstLine="560"/>
        <w:rPr>
          <w:rFonts w:ascii="宋体" w:eastAsia="宋体" w:hAnsi="宋体"/>
          <w:bCs/>
          <w:color w:val="000000" w:themeColor="text1"/>
          <w:sz w:val="28"/>
          <w:szCs w:val="28"/>
        </w:rPr>
      </w:pPr>
      <w:r w:rsidRPr="00FA7B31">
        <w:rPr>
          <w:rFonts w:ascii="宋体" w:eastAsia="宋体" w:hAnsi="宋体" w:hint="eastAsia"/>
          <w:bCs/>
          <w:color w:val="000000" w:themeColor="text1"/>
          <w:sz w:val="28"/>
          <w:szCs w:val="28"/>
        </w:rPr>
        <w:t>活动三：制作家乡邀请函</w:t>
      </w:r>
      <w:r w:rsidR="006A3274" w:rsidRPr="00FA7B31">
        <w:rPr>
          <w:rFonts w:ascii="宋体" w:eastAsia="宋体" w:hAnsi="宋体" w:hint="eastAsia"/>
          <w:bCs/>
          <w:color w:val="000000" w:themeColor="text1"/>
          <w:sz w:val="28"/>
          <w:szCs w:val="28"/>
        </w:rPr>
        <w:t>。</w:t>
      </w:r>
      <w:r w:rsidRPr="00FA7B31">
        <w:rPr>
          <w:rFonts w:ascii="宋体" w:eastAsia="宋体" w:hAnsi="宋体" w:hint="eastAsia"/>
          <w:color w:val="000000" w:themeColor="text1"/>
          <w:sz w:val="28"/>
          <w:szCs w:val="28"/>
        </w:rPr>
        <w:t>有了前两个活动的铺垫，“邀请函”的</w:t>
      </w:r>
      <w:proofErr w:type="gramStart"/>
      <w:r w:rsidRPr="00FA7B31">
        <w:rPr>
          <w:rFonts w:ascii="宋体" w:eastAsia="宋体" w:hAnsi="宋体" w:hint="eastAsia"/>
          <w:color w:val="000000" w:themeColor="text1"/>
          <w:sz w:val="28"/>
          <w:szCs w:val="28"/>
        </w:rPr>
        <w:t>纷</w:t>
      </w:r>
      <w:proofErr w:type="gramEnd"/>
      <w:r w:rsidRPr="00FA7B31">
        <w:rPr>
          <w:rFonts w:ascii="宋体" w:eastAsia="宋体" w:hAnsi="宋体" w:hint="eastAsia"/>
          <w:color w:val="000000" w:themeColor="text1"/>
          <w:sz w:val="28"/>
          <w:szCs w:val="28"/>
        </w:rPr>
        <w:t>发也刻不容缓，在同学们的努力下宣传下，家乡被更多的人所了解，他们也想</w:t>
      </w:r>
      <w:r w:rsidRPr="00FA7B31">
        <w:rPr>
          <w:rFonts w:ascii="宋体" w:eastAsia="宋体" w:hAnsi="宋体" w:hint="eastAsia"/>
          <w:color w:val="000000" w:themeColor="text1"/>
          <w:sz w:val="28"/>
          <w:szCs w:val="28"/>
        </w:rPr>
        <w:lastRenderedPageBreak/>
        <w:t>来亲自感受家乡之美。所以借助语文园地四“写话”部分“学写留言条”，以留言条的形式，热情地邀请大家来家乡游玩，借助情境，掌握留言条的写作要求。</w:t>
      </w:r>
    </w:p>
    <w:p w14:paraId="15A4BC0B" w14:textId="77777777" w:rsidR="006A14D3" w:rsidRPr="00FA7B31" w:rsidRDefault="00B2128A" w:rsidP="00281D4F">
      <w:pPr>
        <w:spacing w:line="360" w:lineRule="auto"/>
        <w:ind w:firstLineChars="200" w:firstLine="560"/>
        <w:rPr>
          <w:rFonts w:ascii="宋体" w:eastAsia="宋体" w:hAnsi="宋体"/>
          <w:color w:val="000000" w:themeColor="text1"/>
          <w:sz w:val="28"/>
          <w:szCs w:val="28"/>
        </w:rPr>
      </w:pPr>
      <w:r w:rsidRPr="00FA7B31">
        <w:rPr>
          <w:rFonts w:ascii="宋体" w:eastAsia="宋体" w:hAnsi="宋体" w:hint="eastAsia"/>
          <w:color w:val="000000" w:themeColor="text1"/>
          <w:sz w:val="28"/>
          <w:szCs w:val="28"/>
        </w:rPr>
        <w:t>上述任务很好地贯彻了2022年版</w:t>
      </w:r>
      <w:r w:rsidR="00FB62BD" w:rsidRPr="00FA7B31">
        <w:rPr>
          <w:rFonts w:ascii="宋体" w:eastAsia="宋体" w:hAnsi="宋体" w:hint="eastAsia"/>
          <w:color w:val="000000" w:themeColor="text1"/>
          <w:sz w:val="28"/>
          <w:szCs w:val="28"/>
        </w:rPr>
        <w:t>新课标中</w:t>
      </w:r>
      <w:r w:rsidRPr="00FA7B31">
        <w:rPr>
          <w:rFonts w:ascii="宋体" w:eastAsia="宋体" w:hAnsi="宋体" w:hint="eastAsia"/>
          <w:color w:val="000000" w:themeColor="text1"/>
          <w:sz w:val="28"/>
          <w:szCs w:val="28"/>
        </w:rPr>
        <w:t>的教学建议：“……依托学习任务整合学习情境、学习内容、学习方法和学习资源，安排连贯的语文实践活动。注重语文与生活的结合，注重听说读写的内在联系,追求语言、知识、技能和思想情感、文化修养等多方面、多层次发展的综合效应。”学生语文核心素养的发展，也从抽象概念走向了具体的、可见的学习行动。</w:t>
      </w:r>
    </w:p>
    <w:p w14:paraId="6BCEB282" w14:textId="77777777" w:rsidR="006A14D3" w:rsidRPr="00FA7B31" w:rsidRDefault="00B2128A" w:rsidP="00281D4F">
      <w:pPr>
        <w:spacing w:line="360" w:lineRule="auto"/>
        <w:ind w:firstLineChars="200" w:firstLine="602"/>
        <w:rPr>
          <w:rFonts w:ascii="宋体" w:eastAsia="宋体" w:hAnsi="宋体"/>
          <w:b/>
          <w:color w:val="000000" w:themeColor="text1"/>
          <w:sz w:val="30"/>
          <w:szCs w:val="30"/>
        </w:rPr>
      </w:pPr>
      <w:r w:rsidRPr="00FA7B31">
        <w:rPr>
          <w:rFonts w:ascii="宋体" w:eastAsia="宋体" w:hAnsi="宋体" w:hint="eastAsia"/>
          <w:b/>
          <w:color w:val="000000" w:themeColor="text1"/>
          <w:sz w:val="30"/>
          <w:szCs w:val="30"/>
        </w:rPr>
        <w:t>四、嵌入</w:t>
      </w:r>
      <w:r w:rsidR="00D734A5" w:rsidRPr="00FA7B31">
        <w:rPr>
          <w:rFonts w:ascii="宋体" w:eastAsia="宋体" w:hAnsi="宋体" w:hint="eastAsia"/>
          <w:b/>
          <w:color w:val="000000" w:themeColor="text1"/>
          <w:sz w:val="30"/>
          <w:szCs w:val="30"/>
        </w:rPr>
        <w:t>学习</w:t>
      </w:r>
      <w:r w:rsidRPr="00FA7B31">
        <w:rPr>
          <w:rFonts w:ascii="宋体" w:eastAsia="宋体" w:hAnsi="宋体" w:hint="eastAsia"/>
          <w:b/>
          <w:color w:val="000000" w:themeColor="text1"/>
          <w:sz w:val="30"/>
          <w:szCs w:val="30"/>
        </w:rPr>
        <w:t>评价，测评学习任务群实效</w:t>
      </w:r>
    </w:p>
    <w:p w14:paraId="73A30E20" w14:textId="77777777" w:rsidR="006A14D3" w:rsidRPr="00FA7B31" w:rsidRDefault="00B2128A" w:rsidP="00281D4F">
      <w:pPr>
        <w:spacing w:line="360" w:lineRule="auto"/>
        <w:ind w:firstLineChars="200" w:firstLine="560"/>
        <w:rPr>
          <w:rFonts w:ascii="宋体" w:eastAsia="宋体" w:hAnsi="宋体"/>
          <w:color w:val="000000" w:themeColor="text1"/>
          <w:sz w:val="28"/>
          <w:szCs w:val="28"/>
        </w:rPr>
      </w:pPr>
      <w:r w:rsidRPr="00FA7B31">
        <w:rPr>
          <w:rFonts w:ascii="宋体" w:eastAsia="宋体" w:hAnsi="宋体" w:hint="eastAsia"/>
          <w:color w:val="000000" w:themeColor="text1"/>
          <w:sz w:val="28"/>
          <w:szCs w:val="28"/>
        </w:rPr>
        <w:t>评价是单元学习任务</w:t>
      </w:r>
      <w:proofErr w:type="gramStart"/>
      <w:r w:rsidRPr="00FA7B31">
        <w:rPr>
          <w:rFonts w:ascii="宋体" w:eastAsia="宋体" w:hAnsi="宋体" w:hint="eastAsia"/>
          <w:color w:val="000000" w:themeColor="text1"/>
          <w:sz w:val="28"/>
          <w:szCs w:val="28"/>
        </w:rPr>
        <w:t>群教学</w:t>
      </w:r>
      <w:proofErr w:type="gramEnd"/>
      <w:r w:rsidRPr="00FA7B31">
        <w:rPr>
          <w:rFonts w:ascii="宋体" w:eastAsia="宋体" w:hAnsi="宋体" w:hint="eastAsia"/>
          <w:color w:val="000000" w:themeColor="text1"/>
          <w:sz w:val="28"/>
          <w:szCs w:val="28"/>
        </w:rPr>
        <w:t>设计的重要组成部分，而</w:t>
      </w:r>
      <w:r w:rsidRPr="00FA7B31">
        <w:rPr>
          <w:rFonts w:ascii="宋体" w:eastAsia="宋体" w:hAnsi="宋体"/>
          <w:color w:val="000000" w:themeColor="text1"/>
          <w:sz w:val="28"/>
          <w:szCs w:val="28"/>
        </w:rPr>
        <w:t>“单元教学”是经过重新编排的，逻辑更清晰，情境更真实的学习架构。我们更应该关注学生的学习过程，</w:t>
      </w:r>
      <w:r w:rsidRPr="00FA7B31">
        <w:rPr>
          <w:rFonts w:ascii="宋体" w:eastAsia="宋体" w:hAnsi="宋体" w:hint="eastAsia"/>
          <w:color w:val="000000" w:themeColor="text1"/>
          <w:sz w:val="28"/>
          <w:szCs w:val="28"/>
        </w:rPr>
        <w:t>考查学生的能力与素养，实现“以评促教、以评促学”。在“爱祖国、爱家乡”这一主题下，“我为家乡代言”这一任务驱动下，“荐家乡”是本单元学习的最终环节，既要通过“我为家乡撰写宣传文案星级评价单”回顾本单元的学习过程，检验学习成效，还要通过“我为家乡代言星级评价单”引导学生对本单元自己的学习态度进行打星，从动态与静态、过程和结果多维度评价学习活动，提高真实学习水平。</w:t>
      </w:r>
    </w:p>
    <w:p w14:paraId="7E9D83F8" w14:textId="77777777" w:rsidR="00790679" w:rsidRPr="00FA7B31" w:rsidRDefault="00790679" w:rsidP="00790679">
      <w:pPr>
        <w:spacing w:line="360" w:lineRule="auto"/>
        <w:jc w:val="center"/>
        <w:rPr>
          <w:rFonts w:ascii="宋体" w:eastAsia="宋体" w:hAnsi="宋体"/>
          <w:b/>
          <w:color w:val="000000" w:themeColor="text1"/>
          <w:sz w:val="28"/>
          <w:szCs w:val="28"/>
        </w:rPr>
      </w:pPr>
    </w:p>
    <w:p w14:paraId="5ED393A6" w14:textId="77777777" w:rsidR="00790679" w:rsidRPr="00FA7B31" w:rsidRDefault="00790679" w:rsidP="00790679">
      <w:pPr>
        <w:spacing w:line="360" w:lineRule="auto"/>
        <w:jc w:val="center"/>
        <w:rPr>
          <w:rFonts w:ascii="宋体" w:eastAsia="宋体" w:hAnsi="宋体"/>
          <w:b/>
          <w:color w:val="000000" w:themeColor="text1"/>
          <w:sz w:val="28"/>
          <w:szCs w:val="28"/>
        </w:rPr>
      </w:pPr>
    </w:p>
    <w:p w14:paraId="677289D1" w14:textId="77777777" w:rsidR="00790679" w:rsidRPr="00FA7B31" w:rsidRDefault="00790679" w:rsidP="00790679">
      <w:pPr>
        <w:spacing w:line="360" w:lineRule="auto"/>
        <w:jc w:val="center"/>
        <w:rPr>
          <w:rFonts w:ascii="宋体" w:eastAsia="宋体" w:hAnsi="宋体"/>
          <w:b/>
          <w:color w:val="000000" w:themeColor="text1"/>
          <w:sz w:val="28"/>
          <w:szCs w:val="28"/>
        </w:rPr>
      </w:pPr>
    </w:p>
    <w:p w14:paraId="0A4542E0" w14:textId="77777777" w:rsidR="00790679" w:rsidRPr="00FA7B31" w:rsidRDefault="00790679" w:rsidP="00790679">
      <w:pPr>
        <w:spacing w:line="360" w:lineRule="auto"/>
        <w:jc w:val="center"/>
        <w:rPr>
          <w:rFonts w:ascii="宋体" w:eastAsia="宋体" w:hAnsi="宋体"/>
          <w:b/>
          <w:color w:val="000000" w:themeColor="text1"/>
          <w:sz w:val="28"/>
          <w:szCs w:val="28"/>
        </w:rPr>
      </w:pPr>
    </w:p>
    <w:p w14:paraId="4990BE78" w14:textId="77777777" w:rsidR="00790679" w:rsidRPr="00FA7B31" w:rsidRDefault="00790679" w:rsidP="00790679">
      <w:pPr>
        <w:spacing w:line="360" w:lineRule="auto"/>
        <w:jc w:val="center"/>
        <w:rPr>
          <w:rFonts w:ascii="宋体" w:eastAsia="宋体" w:hAnsi="宋体"/>
          <w:b/>
          <w:color w:val="000000" w:themeColor="text1"/>
          <w:sz w:val="28"/>
          <w:szCs w:val="28"/>
        </w:rPr>
      </w:pPr>
    </w:p>
    <w:p w14:paraId="5161C6DA" w14:textId="1E234167" w:rsidR="006A14D3" w:rsidRPr="00FA7B31" w:rsidRDefault="00B2128A" w:rsidP="00790679">
      <w:pPr>
        <w:spacing w:line="360" w:lineRule="auto"/>
        <w:jc w:val="center"/>
        <w:rPr>
          <w:rFonts w:ascii="宋体" w:eastAsia="宋体" w:hAnsi="宋体"/>
          <w:b/>
          <w:color w:val="000000" w:themeColor="text1"/>
          <w:sz w:val="28"/>
          <w:szCs w:val="28"/>
        </w:rPr>
      </w:pPr>
      <w:r w:rsidRPr="00FA7B31">
        <w:rPr>
          <w:rFonts w:ascii="宋体" w:eastAsia="宋体" w:hAnsi="宋体" w:hint="eastAsia"/>
          <w:b/>
          <w:color w:val="000000" w:themeColor="text1"/>
          <w:sz w:val="28"/>
          <w:szCs w:val="28"/>
        </w:rPr>
        <w:lastRenderedPageBreak/>
        <w:t>我为家乡撰写宣传文案星级评价单</w:t>
      </w:r>
    </w:p>
    <w:tbl>
      <w:tblPr>
        <w:tblW w:w="860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417"/>
        <w:gridCol w:w="1559"/>
        <w:gridCol w:w="2127"/>
        <w:gridCol w:w="708"/>
        <w:gridCol w:w="709"/>
        <w:gridCol w:w="709"/>
      </w:tblGrid>
      <w:tr w:rsidR="006A14D3" w:rsidRPr="00FA7B31" w14:paraId="6A453074" w14:textId="77777777" w:rsidTr="0089372B">
        <w:trPr>
          <w:trHeight w:val="585"/>
        </w:trPr>
        <w:tc>
          <w:tcPr>
            <w:tcW w:w="1380" w:type="dxa"/>
          </w:tcPr>
          <w:p w14:paraId="2F168252" w14:textId="77777777" w:rsidR="006A14D3" w:rsidRPr="00FA7B31" w:rsidRDefault="006A14D3" w:rsidP="00281D4F">
            <w:pPr>
              <w:spacing w:line="360" w:lineRule="auto"/>
              <w:rPr>
                <w:rFonts w:ascii="宋体" w:eastAsia="宋体" w:hAnsi="宋体"/>
                <w:color w:val="000000" w:themeColor="text1"/>
                <w:sz w:val="24"/>
              </w:rPr>
            </w:pPr>
          </w:p>
        </w:tc>
        <w:tc>
          <w:tcPr>
            <w:tcW w:w="1417" w:type="dxa"/>
          </w:tcPr>
          <w:p w14:paraId="0D925790" w14:textId="77777777" w:rsidR="006A14D3" w:rsidRPr="00FA7B31" w:rsidRDefault="0089372B" w:rsidP="00790679">
            <w:pPr>
              <w:spacing w:line="360" w:lineRule="auto"/>
              <w:jc w:val="center"/>
              <w:rPr>
                <w:rFonts w:ascii="宋体" w:eastAsia="宋体" w:hAnsi="宋体"/>
                <w:b/>
                <w:color w:val="000000" w:themeColor="text1"/>
                <w:sz w:val="24"/>
              </w:rPr>
            </w:pPr>
            <w:r w:rsidRPr="00FA7B31">
              <w:rPr>
                <w:rFonts w:ascii="宋体" w:eastAsia="宋体" w:hAnsi="宋体" w:hint="eastAsia"/>
                <w:b/>
                <w:color w:val="000000" w:themeColor="text1"/>
                <w:sz w:val="24"/>
              </w:rPr>
              <w:t>一</w:t>
            </w:r>
            <w:r w:rsidR="00B2128A" w:rsidRPr="00FA7B31">
              <w:rPr>
                <w:rFonts w:ascii="宋体" w:eastAsia="宋体" w:hAnsi="宋体" w:hint="eastAsia"/>
                <w:b/>
                <w:color w:val="000000" w:themeColor="text1"/>
                <w:sz w:val="24"/>
              </w:rPr>
              <w:t>星（★）</w:t>
            </w:r>
          </w:p>
        </w:tc>
        <w:tc>
          <w:tcPr>
            <w:tcW w:w="1559" w:type="dxa"/>
          </w:tcPr>
          <w:p w14:paraId="4235E5A3" w14:textId="77777777" w:rsidR="006A14D3" w:rsidRPr="00FA7B31" w:rsidRDefault="00B2128A" w:rsidP="00790679">
            <w:pPr>
              <w:spacing w:line="360" w:lineRule="auto"/>
              <w:jc w:val="center"/>
              <w:rPr>
                <w:rFonts w:ascii="宋体" w:eastAsia="宋体" w:hAnsi="宋体"/>
                <w:b/>
                <w:color w:val="000000" w:themeColor="text1"/>
                <w:sz w:val="24"/>
              </w:rPr>
            </w:pPr>
            <w:r w:rsidRPr="00FA7B31">
              <w:rPr>
                <w:rFonts w:ascii="宋体" w:eastAsia="宋体" w:hAnsi="宋体" w:hint="eastAsia"/>
                <w:b/>
                <w:color w:val="000000" w:themeColor="text1"/>
                <w:sz w:val="24"/>
              </w:rPr>
              <w:t>二星（★）</w:t>
            </w:r>
          </w:p>
        </w:tc>
        <w:tc>
          <w:tcPr>
            <w:tcW w:w="2127" w:type="dxa"/>
          </w:tcPr>
          <w:p w14:paraId="28B76C24" w14:textId="77777777" w:rsidR="006A14D3" w:rsidRPr="00FA7B31" w:rsidRDefault="00B2128A" w:rsidP="00790679">
            <w:pPr>
              <w:spacing w:line="360" w:lineRule="auto"/>
              <w:jc w:val="center"/>
              <w:rPr>
                <w:rFonts w:ascii="宋体" w:eastAsia="宋体" w:hAnsi="宋体"/>
                <w:b/>
                <w:color w:val="000000" w:themeColor="text1"/>
                <w:sz w:val="24"/>
              </w:rPr>
            </w:pPr>
            <w:r w:rsidRPr="00FA7B31">
              <w:rPr>
                <w:rFonts w:ascii="宋体" w:eastAsia="宋体" w:hAnsi="宋体" w:hint="eastAsia"/>
                <w:b/>
                <w:color w:val="000000" w:themeColor="text1"/>
                <w:sz w:val="24"/>
              </w:rPr>
              <w:t>三星（★）</w:t>
            </w:r>
          </w:p>
        </w:tc>
        <w:tc>
          <w:tcPr>
            <w:tcW w:w="708" w:type="dxa"/>
          </w:tcPr>
          <w:p w14:paraId="1FBC7753" w14:textId="77777777" w:rsidR="006A14D3" w:rsidRPr="00FA7B31" w:rsidRDefault="00B2128A" w:rsidP="00790679">
            <w:pPr>
              <w:spacing w:line="360" w:lineRule="auto"/>
              <w:jc w:val="center"/>
              <w:rPr>
                <w:rFonts w:ascii="宋体" w:eastAsia="宋体" w:hAnsi="宋体"/>
                <w:b/>
                <w:color w:val="000000" w:themeColor="text1"/>
                <w:sz w:val="24"/>
              </w:rPr>
            </w:pPr>
            <w:r w:rsidRPr="00FA7B31">
              <w:rPr>
                <w:rFonts w:ascii="宋体" w:eastAsia="宋体" w:hAnsi="宋体" w:hint="eastAsia"/>
                <w:b/>
                <w:color w:val="000000" w:themeColor="text1"/>
                <w:sz w:val="24"/>
              </w:rPr>
              <w:t>自评</w:t>
            </w:r>
          </w:p>
        </w:tc>
        <w:tc>
          <w:tcPr>
            <w:tcW w:w="709" w:type="dxa"/>
          </w:tcPr>
          <w:p w14:paraId="1C3A6141" w14:textId="77777777" w:rsidR="006A14D3" w:rsidRPr="00FA7B31" w:rsidRDefault="00B2128A" w:rsidP="00790679">
            <w:pPr>
              <w:spacing w:line="360" w:lineRule="auto"/>
              <w:jc w:val="center"/>
              <w:rPr>
                <w:rFonts w:ascii="宋体" w:eastAsia="宋体" w:hAnsi="宋体"/>
                <w:b/>
                <w:color w:val="000000" w:themeColor="text1"/>
                <w:sz w:val="24"/>
              </w:rPr>
            </w:pPr>
            <w:r w:rsidRPr="00FA7B31">
              <w:rPr>
                <w:rFonts w:ascii="宋体" w:eastAsia="宋体" w:hAnsi="宋体" w:hint="eastAsia"/>
                <w:b/>
                <w:color w:val="000000" w:themeColor="text1"/>
                <w:sz w:val="24"/>
              </w:rPr>
              <w:t>组评</w:t>
            </w:r>
          </w:p>
        </w:tc>
        <w:tc>
          <w:tcPr>
            <w:tcW w:w="709" w:type="dxa"/>
          </w:tcPr>
          <w:p w14:paraId="06B1B3A3" w14:textId="77777777" w:rsidR="006A14D3" w:rsidRPr="00FA7B31" w:rsidRDefault="00B2128A" w:rsidP="00790679">
            <w:pPr>
              <w:spacing w:line="360" w:lineRule="auto"/>
              <w:jc w:val="center"/>
              <w:rPr>
                <w:rFonts w:ascii="宋体" w:eastAsia="宋体" w:hAnsi="宋体"/>
                <w:b/>
                <w:color w:val="000000" w:themeColor="text1"/>
                <w:sz w:val="24"/>
              </w:rPr>
            </w:pPr>
            <w:proofErr w:type="gramStart"/>
            <w:r w:rsidRPr="00FA7B31">
              <w:rPr>
                <w:rFonts w:ascii="宋体" w:eastAsia="宋体" w:hAnsi="宋体" w:hint="eastAsia"/>
                <w:b/>
                <w:color w:val="000000" w:themeColor="text1"/>
                <w:sz w:val="24"/>
              </w:rPr>
              <w:t>师评</w:t>
            </w:r>
            <w:proofErr w:type="gramEnd"/>
          </w:p>
        </w:tc>
      </w:tr>
      <w:tr w:rsidR="006A14D3" w:rsidRPr="00FA7B31" w14:paraId="12693F4F" w14:textId="77777777" w:rsidTr="0089372B">
        <w:trPr>
          <w:trHeight w:val="1850"/>
        </w:trPr>
        <w:tc>
          <w:tcPr>
            <w:tcW w:w="1380" w:type="dxa"/>
          </w:tcPr>
          <w:p w14:paraId="7B60D3D7"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1.家乡特点</w:t>
            </w:r>
          </w:p>
        </w:tc>
        <w:tc>
          <w:tcPr>
            <w:tcW w:w="1417" w:type="dxa"/>
          </w:tcPr>
          <w:p w14:paraId="4CABC90E"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能简单介绍家乡。</w:t>
            </w:r>
          </w:p>
        </w:tc>
        <w:tc>
          <w:tcPr>
            <w:tcW w:w="1559" w:type="dxa"/>
          </w:tcPr>
          <w:p w14:paraId="754CF1EE"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能将家乡的地理位置，代表景物说清楚。</w:t>
            </w:r>
          </w:p>
        </w:tc>
        <w:tc>
          <w:tcPr>
            <w:tcW w:w="2127" w:type="dxa"/>
          </w:tcPr>
          <w:p w14:paraId="23EA1B1E"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能将家乡的地理位置，代表景物说清楚，并能按照不同时间（或不同天气）介绍家乡景物的不同之美。</w:t>
            </w:r>
          </w:p>
        </w:tc>
        <w:tc>
          <w:tcPr>
            <w:tcW w:w="708" w:type="dxa"/>
          </w:tcPr>
          <w:p w14:paraId="671F17DA" w14:textId="77777777" w:rsidR="006A14D3" w:rsidRPr="00FA7B31" w:rsidRDefault="006A14D3" w:rsidP="00281D4F">
            <w:pPr>
              <w:spacing w:line="360" w:lineRule="auto"/>
              <w:rPr>
                <w:rFonts w:ascii="宋体" w:eastAsia="宋体" w:hAnsi="宋体"/>
                <w:color w:val="000000" w:themeColor="text1"/>
                <w:sz w:val="24"/>
              </w:rPr>
            </w:pPr>
          </w:p>
        </w:tc>
        <w:tc>
          <w:tcPr>
            <w:tcW w:w="709" w:type="dxa"/>
          </w:tcPr>
          <w:p w14:paraId="2EE2EAC0" w14:textId="77777777" w:rsidR="006A14D3" w:rsidRPr="00FA7B31" w:rsidRDefault="006A14D3" w:rsidP="00281D4F">
            <w:pPr>
              <w:spacing w:line="360" w:lineRule="auto"/>
              <w:rPr>
                <w:rFonts w:ascii="宋体" w:eastAsia="宋体" w:hAnsi="宋体"/>
                <w:color w:val="000000" w:themeColor="text1"/>
                <w:sz w:val="24"/>
              </w:rPr>
            </w:pPr>
          </w:p>
        </w:tc>
        <w:tc>
          <w:tcPr>
            <w:tcW w:w="709" w:type="dxa"/>
          </w:tcPr>
          <w:p w14:paraId="52549872" w14:textId="77777777" w:rsidR="006A14D3" w:rsidRPr="00FA7B31" w:rsidRDefault="006A14D3" w:rsidP="00281D4F">
            <w:pPr>
              <w:spacing w:line="360" w:lineRule="auto"/>
              <w:rPr>
                <w:rFonts w:ascii="宋体" w:eastAsia="宋体" w:hAnsi="宋体"/>
                <w:color w:val="000000" w:themeColor="text1"/>
                <w:sz w:val="24"/>
              </w:rPr>
            </w:pPr>
          </w:p>
        </w:tc>
      </w:tr>
      <w:tr w:rsidR="006A14D3" w:rsidRPr="00FA7B31" w14:paraId="4C60717B" w14:textId="77777777" w:rsidTr="0089372B">
        <w:trPr>
          <w:trHeight w:val="1353"/>
        </w:trPr>
        <w:tc>
          <w:tcPr>
            <w:tcW w:w="1380" w:type="dxa"/>
          </w:tcPr>
          <w:p w14:paraId="6AAE70C5"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2.语言优美</w:t>
            </w:r>
          </w:p>
        </w:tc>
        <w:tc>
          <w:tcPr>
            <w:tcW w:w="1417" w:type="dxa"/>
          </w:tcPr>
          <w:p w14:paraId="412922D0"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能用1-2个积累的优美词语描述家乡景物。</w:t>
            </w:r>
          </w:p>
        </w:tc>
        <w:tc>
          <w:tcPr>
            <w:tcW w:w="1559" w:type="dxa"/>
          </w:tcPr>
          <w:p w14:paraId="622958F5"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能用1句比喻</w:t>
            </w:r>
            <w:proofErr w:type="gramStart"/>
            <w:r w:rsidRPr="00FA7B31">
              <w:rPr>
                <w:rFonts w:ascii="宋体" w:eastAsia="宋体" w:hAnsi="宋体" w:hint="eastAsia"/>
                <w:color w:val="000000" w:themeColor="text1"/>
                <w:sz w:val="24"/>
              </w:rPr>
              <w:t>句或者</w:t>
            </w:r>
            <w:proofErr w:type="gramEnd"/>
            <w:r w:rsidRPr="00FA7B31">
              <w:rPr>
                <w:rFonts w:ascii="宋体" w:eastAsia="宋体" w:hAnsi="宋体" w:hint="eastAsia"/>
                <w:color w:val="000000" w:themeColor="text1"/>
                <w:sz w:val="24"/>
              </w:rPr>
              <w:t>1句拟人句来体现家乡景物的美不胜收。</w:t>
            </w:r>
          </w:p>
        </w:tc>
        <w:tc>
          <w:tcPr>
            <w:tcW w:w="2127" w:type="dxa"/>
          </w:tcPr>
          <w:p w14:paraId="67468F36"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既能用上写景的优美词汇又能用上合适的修辞手法来表现家乡美景的生动美丽。</w:t>
            </w:r>
          </w:p>
        </w:tc>
        <w:tc>
          <w:tcPr>
            <w:tcW w:w="708" w:type="dxa"/>
          </w:tcPr>
          <w:p w14:paraId="18F0ED27" w14:textId="77777777" w:rsidR="006A14D3" w:rsidRPr="00FA7B31" w:rsidRDefault="006A14D3" w:rsidP="00281D4F">
            <w:pPr>
              <w:spacing w:line="360" w:lineRule="auto"/>
              <w:rPr>
                <w:rFonts w:ascii="宋体" w:eastAsia="宋体" w:hAnsi="宋体"/>
                <w:color w:val="000000" w:themeColor="text1"/>
                <w:sz w:val="24"/>
              </w:rPr>
            </w:pPr>
          </w:p>
        </w:tc>
        <w:tc>
          <w:tcPr>
            <w:tcW w:w="709" w:type="dxa"/>
          </w:tcPr>
          <w:p w14:paraId="6DC69F2C" w14:textId="77777777" w:rsidR="006A14D3" w:rsidRPr="00FA7B31" w:rsidRDefault="006A14D3" w:rsidP="00281D4F">
            <w:pPr>
              <w:spacing w:line="360" w:lineRule="auto"/>
              <w:rPr>
                <w:rFonts w:ascii="宋体" w:eastAsia="宋体" w:hAnsi="宋体"/>
                <w:color w:val="000000" w:themeColor="text1"/>
                <w:sz w:val="24"/>
              </w:rPr>
            </w:pPr>
          </w:p>
        </w:tc>
        <w:tc>
          <w:tcPr>
            <w:tcW w:w="709" w:type="dxa"/>
          </w:tcPr>
          <w:p w14:paraId="77D5490D" w14:textId="77777777" w:rsidR="006A14D3" w:rsidRPr="00FA7B31" w:rsidRDefault="006A14D3" w:rsidP="00281D4F">
            <w:pPr>
              <w:spacing w:line="360" w:lineRule="auto"/>
              <w:rPr>
                <w:rFonts w:ascii="宋体" w:eastAsia="宋体" w:hAnsi="宋体"/>
                <w:color w:val="000000" w:themeColor="text1"/>
                <w:sz w:val="24"/>
              </w:rPr>
            </w:pPr>
          </w:p>
        </w:tc>
      </w:tr>
      <w:tr w:rsidR="006A14D3" w:rsidRPr="00FA7B31" w14:paraId="62BE4330" w14:textId="77777777" w:rsidTr="0089372B">
        <w:trPr>
          <w:trHeight w:val="1455"/>
        </w:trPr>
        <w:tc>
          <w:tcPr>
            <w:tcW w:w="1380" w:type="dxa"/>
          </w:tcPr>
          <w:p w14:paraId="2AEE5BF8"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3.宣传全面</w:t>
            </w:r>
          </w:p>
        </w:tc>
        <w:tc>
          <w:tcPr>
            <w:tcW w:w="1417" w:type="dxa"/>
          </w:tcPr>
          <w:p w14:paraId="154AFC3C"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宣传家乡时情感饱满，爱乡之情深厚。</w:t>
            </w:r>
          </w:p>
        </w:tc>
        <w:tc>
          <w:tcPr>
            <w:tcW w:w="1559" w:type="dxa"/>
          </w:tcPr>
          <w:p w14:paraId="78BB33AE"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宣传家乡时情感饱满，爱乡之情深厚,并能将家乡的风土人情宣传清楚物产特色、有关传说（如有）介绍清楚。</w:t>
            </w:r>
          </w:p>
        </w:tc>
        <w:tc>
          <w:tcPr>
            <w:tcW w:w="2127" w:type="dxa"/>
          </w:tcPr>
          <w:p w14:paraId="40BA88A8"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宣传家乡时情感饱满，爱乡之情深厚,并能将家乡的风土人情宣传清楚物产特色、有关传说（如有）介绍清楚，并且宣传具有创意性、趣味性。</w:t>
            </w:r>
          </w:p>
        </w:tc>
        <w:tc>
          <w:tcPr>
            <w:tcW w:w="708" w:type="dxa"/>
          </w:tcPr>
          <w:p w14:paraId="4F1964FB" w14:textId="77777777" w:rsidR="006A14D3" w:rsidRPr="00FA7B31" w:rsidRDefault="006A14D3" w:rsidP="00281D4F">
            <w:pPr>
              <w:spacing w:line="360" w:lineRule="auto"/>
              <w:rPr>
                <w:rFonts w:ascii="宋体" w:eastAsia="宋体" w:hAnsi="宋体"/>
                <w:color w:val="000000" w:themeColor="text1"/>
                <w:sz w:val="24"/>
              </w:rPr>
            </w:pPr>
          </w:p>
        </w:tc>
        <w:tc>
          <w:tcPr>
            <w:tcW w:w="709" w:type="dxa"/>
          </w:tcPr>
          <w:p w14:paraId="1C43C3C2" w14:textId="77777777" w:rsidR="006A14D3" w:rsidRPr="00FA7B31" w:rsidRDefault="006A14D3" w:rsidP="00281D4F">
            <w:pPr>
              <w:spacing w:line="360" w:lineRule="auto"/>
              <w:rPr>
                <w:rFonts w:ascii="宋体" w:eastAsia="宋体" w:hAnsi="宋体"/>
                <w:color w:val="000000" w:themeColor="text1"/>
                <w:sz w:val="24"/>
              </w:rPr>
            </w:pPr>
          </w:p>
        </w:tc>
        <w:tc>
          <w:tcPr>
            <w:tcW w:w="709" w:type="dxa"/>
          </w:tcPr>
          <w:p w14:paraId="6EB9A365" w14:textId="77777777" w:rsidR="006A14D3" w:rsidRPr="00FA7B31" w:rsidRDefault="006A14D3" w:rsidP="00281D4F">
            <w:pPr>
              <w:spacing w:line="360" w:lineRule="auto"/>
              <w:rPr>
                <w:rFonts w:ascii="宋体" w:eastAsia="宋体" w:hAnsi="宋体"/>
                <w:color w:val="000000" w:themeColor="text1"/>
                <w:sz w:val="24"/>
              </w:rPr>
            </w:pPr>
          </w:p>
        </w:tc>
      </w:tr>
    </w:tbl>
    <w:p w14:paraId="66AA3322" w14:textId="1EC8B705" w:rsidR="00CB6700" w:rsidRPr="00FA7B31" w:rsidRDefault="00CB6700" w:rsidP="00281D4F">
      <w:pPr>
        <w:spacing w:line="360" w:lineRule="auto"/>
        <w:rPr>
          <w:rFonts w:ascii="宋体" w:eastAsia="宋体" w:hAnsi="宋体"/>
          <w:b/>
          <w:color w:val="000000" w:themeColor="text1"/>
          <w:sz w:val="28"/>
          <w:szCs w:val="28"/>
        </w:rPr>
      </w:pPr>
    </w:p>
    <w:p w14:paraId="6BC86CC0" w14:textId="77777777" w:rsidR="00790679" w:rsidRPr="00FA7B31" w:rsidRDefault="00790679" w:rsidP="00281D4F">
      <w:pPr>
        <w:spacing w:line="360" w:lineRule="auto"/>
        <w:rPr>
          <w:rFonts w:ascii="宋体" w:eastAsia="宋体" w:hAnsi="宋体"/>
          <w:b/>
          <w:color w:val="000000" w:themeColor="text1"/>
          <w:sz w:val="28"/>
          <w:szCs w:val="28"/>
        </w:rPr>
      </w:pPr>
    </w:p>
    <w:p w14:paraId="55E61FB8" w14:textId="77777777" w:rsidR="00790679" w:rsidRPr="00FA7B31" w:rsidRDefault="00790679" w:rsidP="00281D4F">
      <w:pPr>
        <w:spacing w:line="360" w:lineRule="auto"/>
        <w:rPr>
          <w:rFonts w:ascii="宋体" w:eastAsia="宋体" w:hAnsi="宋体"/>
          <w:b/>
          <w:color w:val="000000" w:themeColor="text1"/>
          <w:sz w:val="28"/>
          <w:szCs w:val="28"/>
        </w:rPr>
      </w:pPr>
    </w:p>
    <w:p w14:paraId="70951391" w14:textId="77777777" w:rsidR="00790679" w:rsidRPr="00FA7B31" w:rsidRDefault="00790679" w:rsidP="00281D4F">
      <w:pPr>
        <w:spacing w:line="360" w:lineRule="auto"/>
        <w:rPr>
          <w:rFonts w:ascii="宋体" w:eastAsia="宋体" w:hAnsi="宋体"/>
          <w:b/>
          <w:color w:val="000000" w:themeColor="text1"/>
          <w:sz w:val="28"/>
          <w:szCs w:val="28"/>
        </w:rPr>
      </w:pPr>
    </w:p>
    <w:p w14:paraId="6B2ADDCD" w14:textId="785BB0A8" w:rsidR="006A14D3" w:rsidRPr="00FA7B31" w:rsidRDefault="00B2128A" w:rsidP="00790679">
      <w:pPr>
        <w:spacing w:line="360" w:lineRule="auto"/>
        <w:jc w:val="center"/>
        <w:rPr>
          <w:rFonts w:ascii="宋体" w:eastAsia="宋体" w:hAnsi="宋体"/>
          <w:b/>
          <w:color w:val="000000" w:themeColor="text1"/>
          <w:sz w:val="28"/>
          <w:szCs w:val="28"/>
        </w:rPr>
      </w:pPr>
      <w:r w:rsidRPr="00FA7B31">
        <w:rPr>
          <w:rFonts w:ascii="宋体" w:eastAsia="宋体" w:hAnsi="宋体" w:hint="eastAsia"/>
          <w:b/>
          <w:color w:val="000000" w:themeColor="text1"/>
          <w:sz w:val="28"/>
          <w:szCs w:val="28"/>
        </w:rPr>
        <w:lastRenderedPageBreak/>
        <w:t>我为家乡代言星级评价单</w:t>
      </w:r>
    </w:p>
    <w:tbl>
      <w:tblPr>
        <w:tblW w:w="8729"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556"/>
        <w:gridCol w:w="1421"/>
        <w:gridCol w:w="1559"/>
        <w:gridCol w:w="1559"/>
        <w:gridCol w:w="1418"/>
      </w:tblGrid>
      <w:tr w:rsidR="006A14D3" w:rsidRPr="00FA7B31" w14:paraId="11450C72" w14:textId="77777777">
        <w:trPr>
          <w:trHeight w:val="622"/>
        </w:trPr>
        <w:tc>
          <w:tcPr>
            <w:tcW w:w="2772" w:type="dxa"/>
            <w:gridSpan w:val="2"/>
          </w:tcPr>
          <w:p w14:paraId="668BF7A2"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评价内容</w:t>
            </w:r>
          </w:p>
        </w:tc>
        <w:tc>
          <w:tcPr>
            <w:tcW w:w="1421" w:type="dxa"/>
          </w:tcPr>
          <w:p w14:paraId="22A7ECED"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自评</w:t>
            </w:r>
          </w:p>
          <w:p w14:paraId="1F39093B"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w:t>
            </w:r>
          </w:p>
        </w:tc>
        <w:tc>
          <w:tcPr>
            <w:tcW w:w="1559" w:type="dxa"/>
          </w:tcPr>
          <w:p w14:paraId="6A23DAB2"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组评</w:t>
            </w:r>
          </w:p>
          <w:p w14:paraId="7C89DCB1"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w:t>
            </w:r>
          </w:p>
        </w:tc>
        <w:tc>
          <w:tcPr>
            <w:tcW w:w="1559" w:type="dxa"/>
          </w:tcPr>
          <w:p w14:paraId="4FE46012"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师评</w:t>
            </w:r>
          </w:p>
          <w:p w14:paraId="0746706E"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w:t>
            </w:r>
          </w:p>
        </w:tc>
        <w:tc>
          <w:tcPr>
            <w:tcW w:w="1418" w:type="dxa"/>
          </w:tcPr>
          <w:p w14:paraId="3453CFED"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家长评</w:t>
            </w:r>
          </w:p>
          <w:p w14:paraId="0E5C9822"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w:t>
            </w:r>
          </w:p>
        </w:tc>
      </w:tr>
      <w:tr w:rsidR="006A14D3" w:rsidRPr="00FA7B31" w14:paraId="2622F9B7" w14:textId="77777777">
        <w:trPr>
          <w:trHeight w:val="495"/>
        </w:trPr>
        <w:tc>
          <w:tcPr>
            <w:tcW w:w="2772" w:type="dxa"/>
            <w:gridSpan w:val="2"/>
          </w:tcPr>
          <w:p w14:paraId="20FB3ED1"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活动参与积极度</w:t>
            </w:r>
          </w:p>
        </w:tc>
        <w:tc>
          <w:tcPr>
            <w:tcW w:w="1421" w:type="dxa"/>
          </w:tcPr>
          <w:p w14:paraId="61A5A3C0" w14:textId="77777777" w:rsidR="006A14D3" w:rsidRPr="00FA7B31" w:rsidRDefault="006A14D3" w:rsidP="00281D4F">
            <w:pPr>
              <w:spacing w:line="360" w:lineRule="auto"/>
              <w:rPr>
                <w:rFonts w:ascii="宋体" w:eastAsia="宋体" w:hAnsi="宋体"/>
                <w:b/>
                <w:color w:val="000000" w:themeColor="text1"/>
                <w:sz w:val="24"/>
              </w:rPr>
            </w:pPr>
          </w:p>
        </w:tc>
        <w:tc>
          <w:tcPr>
            <w:tcW w:w="1559" w:type="dxa"/>
          </w:tcPr>
          <w:p w14:paraId="2A87F60F" w14:textId="77777777" w:rsidR="006A14D3" w:rsidRPr="00FA7B31" w:rsidRDefault="006A14D3" w:rsidP="00281D4F">
            <w:pPr>
              <w:spacing w:line="360" w:lineRule="auto"/>
              <w:rPr>
                <w:rFonts w:ascii="宋体" w:eastAsia="宋体" w:hAnsi="宋体"/>
                <w:b/>
                <w:color w:val="000000" w:themeColor="text1"/>
                <w:sz w:val="24"/>
              </w:rPr>
            </w:pPr>
          </w:p>
        </w:tc>
        <w:tc>
          <w:tcPr>
            <w:tcW w:w="1559" w:type="dxa"/>
          </w:tcPr>
          <w:p w14:paraId="3CF77A36" w14:textId="77777777" w:rsidR="006A14D3" w:rsidRPr="00FA7B31" w:rsidRDefault="006A14D3" w:rsidP="00281D4F">
            <w:pPr>
              <w:spacing w:line="360" w:lineRule="auto"/>
              <w:rPr>
                <w:rFonts w:ascii="宋体" w:eastAsia="宋体" w:hAnsi="宋体"/>
                <w:b/>
                <w:color w:val="000000" w:themeColor="text1"/>
                <w:sz w:val="24"/>
              </w:rPr>
            </w:pPr>
          </w:p>
        </w:tc>
        <w:tc>
          <w:tcPr>
            <w:tcW w:w="1418" w:type="dxa"/>
          </w:tcPr>
          <w:p w14:paraId="7D183E82" w14:textId="77777777" w:rsidR="006A14D3" w:rsidRPr="00FA7B31" w:rsidRDefault="006A14D3" w:rsidP="00281D4F">
            <w:pPr>
              <w:spacing w:line="360" w:lineRule="auto"/>
              <w:rPr>
                <w:rFonts w:ascii="宋体" w:eastAsia="宋体" w:hAnsi="宋体"/>
                <w:b/>
                <w:color w:val="000000" w:themeColor="text1"/>
                <w:sz w:val="24"/>
              </w:rPr>
            </w:pPr>
          </w:p>
        </w:tc>
      </w:tr>
      <w:tr w:rsidR="006A14D3" w:rsidRPr="00FA7B31" w14:paraId="257D85D8" w14:textId="77777777">
        <w:trPr>
          <w:trHeight w:val="540"/>
        </w:trPr>
        <w:tc>
          <w:tcPr>
            <w:tcW w:w="2772" w:type="dxa"/>
            <w:gridSpan w:val="2"/>
          </w:tcPr>
          <w:p w14:paraId="26D297F5"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合作完成配合度</w:t>
            </w:r>
          </w:p>
        </w:tc>
        <w:tc>
          <w:tcPr>
            <w:tcW w:w="1421" w:type="dxa"/>
          </w:tcPr>
          <w:p w14:paraId="781C4780" w14:textId="77777777" w:rsidR="006A14D3" w:rsidRPr="00FA7B31" w:rsidRDefault="006A14D3" w:rsidP="00281D4F">
            <w:pPr>
              <w:spacing w:line="360" w:lineRule="auto"/>
              <w:rPr>
                <w:rFonts w:ascii="宋体" w:eastAsia="宋体" w:hAnsi="宋体"/>
                <w:b/>
                <w:color w:val="000000" w:themeColor="text1"/>
                <w:sz w:val="24"/>
              </w:rPr>
            </w:pPr>
          </w:p>
        </w:tc>
        <w:tc>
          <w:tcPr>
            <w:tcW w:w="1559" w:type="dxa"/>
          </w:tcPr>
          <w:p w14:paraId="6FEFEDDC" w14:textId="77777777" w:rsidR="006A14D3" w:rsidRPr="00FA7B31" w:rsidRDefault="006A14D3" w:rsidP="00281D4F">
            <w:pPr>
              <w:spacing w:line="360" w:lineRule="auto"/>
              <w:rPr>
                <w:rFonts w:ascii="宋体" w:eastAsia="宋体" w:hAnsi="宋体"/>
                <w:b/>
                <w:color w:val="000000" w:themeColor="text1"/>
                <w:sz w:val="24"/>
              </w:rPr>
            </w:pPr>
          </w:p>
        </w:tc>
        <w:tc>
          <w:tcPr>
            <w:tcW w:w="1559" w:type="dxa"/>
          </w:tcPr>
          <w:p w14:paraId="62851492" w14:textId="77777777" w:rsidR="006A14D3" w:rsidRPr="00FA7B31" w:rsidRDefault="006A14D3" w:rsidP="00281D4F">
            <w:pPr>
              <w:spacing w:line="360" w:lineRule="auto"/>
              <w:rPr>
                <w:rFonts w:ascii="宋体" w:eastAsia="宋体" w:hAnsi="宋体"/>
                <w:b/>
                <w:color w:val="000000" w:themeColor="text1"/>
                <w:sz w:val="24"/>
              </w:rPr>
            </w:pPr>
          </w:p>
        </w:tc>
        <w:tc>
          <w:tcPr>
            <w:tcW w:w="1418" w:type="dxa"/>
          </w:tcPr>
          <w:p w14:paraId="2673046D" w14:textId="77777777" w:rsidR="006A14D3" w:rsidRPr="00FA7B31" w:rsidRDefault="006A14D3" w:rsidP="00281D4F">
            <w:pPr>
              <w:spacing w:line="360" w:lineRule="auto"/>
              <w:rPr>
                <w:rFonts w:ascii="宋体" w:eastAsia="宋体" w:hAnsi="宋体"/>
                <w:b/>
                <w:color w:val="000000" w:themeColor="text1"/>
                <w:sz w:val="24"/>
              </w:rPr>
            </w:pPr>
          </w:p>
        </w:tc>
      </w:tr>
      <w:tr w:rsidR="006A14D3" w:rsidRPr="00FA7B31" w14:paraId="2BC7BD53" w14:textId="77777777">
        <w:trPr>
          <w:trHeight w:val="478"/>
        </w:trPr>
        <w:tc>
          <w:tcPr>
            <w:tcW w:w="2772" w:type="dxa"/>
            <w:gridSpan w:val="2"/>
          </w:tcPr>
          <w:p w14:paraId="5B846471"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遇到困难坚持度</w:t>
            </w:r>
          </w:p>
        </w:tc>
        <w:tc>
          <w:tcPr>
            <w:tcW w:w="1421" w:type="dxa"/>
          </w:tcPr>
          <w:p w14:paraId="010E2D01" w14:textId="77777777" w:rsidR="006A14D3" w:rsidRPr="00FA7B31" w:rsidRDefault="006A14D3" w:rsidP="00281D4F">
            <w:pPr>
              <w:spacing w:line="360" w:lineRule="auto"/>
              <w:rPr>
                <w:rFonts w:ascii="宋体" w:eastAsia="宋体" w:hAnsi="宋体"/>
                <w:b/>
                <w:color w:val="000000" w:themeColor="text1"/>
                <w:sz w:val="24"/>
              </w:rPr>
            </w:pPr>
          </w:p>
        </w:tc>
        <w:tc>
          <w:tcPr>
            <w:tcW w:w="1559" w:type="dxa"/>
          </w:tcPr>
          <w:p w14:paraId="17E12CB3" w14:textId="77777777" w:rsidR="006A14D3" w:rsidRPr="00FA7B31" w:rsidRDefault="006A14D3" w:rsidP="00281D4F">
            <w:pPr>
              <w:spacing w:line="360" w:lineRule="auto"/>
              <w:rPr>
                <w:rFonts w:ascii="宋体" w:eastAsia="宋体" w:hAnsi="宋体"/>
                <w:b/>
                <w:color w:val="000000" w:themeColor="text1"/>
                <w:sz w:val="24"/>
              </w:rPr>
            </w:pPr>
          </w:p>
        </w:tc>
        <w:tc>
          <w:tcPr>
            <w:tcW w:w="1559" w:type="dxa"/>
          </w:tcPr>
          <w:p w14:paraId="347C7E62" w14:textId="77777777" w:rsidR="006A14D3" w:rsidRPr="00FA7B31" w:rsidRDefault="006A14D3" w:rsidP="00281D4F">
            <w:pPr>
              <w:spacing w:line="360" w:lineRule="auto"/>
              <w:rPr>
                <w:rFonts w:ascii="宋体" w:eastAsia="宋体" w:hAnsi="宋体"/>
                <w:b/>
                <w:color w:val="000000" w:themeColor="text1"/>
                <w:sz w:val="24"/>
              </w:rPr>
            </w:pPr>
          </w:p>
        </w:tc>
        <w:tc>
          <w:tcPr>
            <w:tcW w:w="1418" w:type="dxa"/>
          </w:tcPr>
          <w:p w14:paraId="27095327" w14:textId="77777777" w:rsidR="006A14D3" w:rsidRPr="00FA7B31" w:rsidRDefault="006A14D3" w:rsidP="00281D4F">
            <w:pPr>
              <w:spacing w:line="360" w:lineRule="auto"/>
              <w:rPr>
                <w:rFonts w:ascii="宋体" w:eastAsia="宋体" w:hAnsi="宋体"/>
                <w:b/>
                <w:color w:val="000000" w:themeColor="text1"/>
                <w:sz w:val="24"/>
              </w:rPr>
            </w:pPr>
          </w:p>
        </w:tc>
      </w:tr>
      <w:tr w:rsidR="006A14D3" w:rsidRPr="00FA7B31" w14:paraId="11659445" w14:textId="77777777">
        <w:trPr>
          <w:cantSplit/>
          <w:trHeight w:val="516"/>
        </w:trPr>
        <w:tc>
          <w:tcPr>
            <w:tcW w:w="1216" w:type="dxa"/>
            <w:vMerge w:val="restart"/>
            <w:textDirection w:val="tbRlV"/>
          </w:tcPr>
          <w:p w14:paraId="28B6D330" w14:textId="77777777" w:rsidR="006A14D3" w:rsidRPr="00FA7B31" w:rsidRDefault="00B2128A" w:rsidP="00281D4F">
            <w:pPr>
              <w:spacing w:line="360" w:lineRule="auto"/>
              <w:ind w:left="113" w:right="113"/>
              <w:rPr>
                <w:rFonts w:ascii="宋体" w:eastAsia="宋体" w:hAnsi="宋体"/>
                <w:b/>
                <w:color w:val="000000" w:themeColor="text1"/>
                <w:sz w:val="24"/>
              </w:rPr>
            </w:pPr>
            <w:r w:rsidRPr="00FA7B31">
              <w:rPr>
                <w:rFonts w:ascii="宋体" w:eastAsia="宋体" w:hAnsi="宋体" w:hint="eastAsia"/>
                <w:b/>
                <w:color w:val="000000" w:themeColor="text1"/>
                <w:sz w:val="24"/>
              </w:rPr>
              <w:t>代言效果</w:t>
            </w:r>
          </w:p>
        </w:tc>
        <w:tc>
          <w:tcPr>
            <w:tcW w:w="1556" w:type="dxa"/>
          </w:tcPr>
          <w:p w14:paraId="08D092D9"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评价标准</w:t>
            </w:r>
          </w:p>
        </w:tc>
        <w:tc>
          <w:tcPr>
            <w:tcW w:w="1421" w:type="dxa"/>
          </w:tcPr>
          <w:p w14:paraId="449E45B8"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自评</w:t>
            </w:r>
          </w:p>
          <w:p w14:paraId="06E56C7E"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w:t>
            </w:r>
          </w:p>
        </w:tc>
        <w:tc>
          <w:tcPr>
            <w:tcW w:w="1559" w:type="dxa"/>
          </w:tcPr>
          <w:p w14:paraId="2A7FC1E4"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组评</w:t>
            </w:r>
          </w:p>
          <w:p w14:paraId="023E1070"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w:t>
            </w:r>
          </w:p>
        </w:tc>
        <w:tc>
          <w:tcPr>
            <w:tcW w:w="1559" w:type="dxa"/>
          </w:tcPr>
          <w:p w14:paraId="22094C8A"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师评</w:t>
            </w:r>
          </w:p>
          <w:p w14:paraId="59CA1849"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w:t>
            </w:r>
          </w:p>
        </w:tc>
        <w:tc>
          <w:tcPr>
            <w:tcW w:w="1418" w:type="dxa"/>
          </w:tcPr>
          <w:p w14:paraId="3912844F"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家长评</w:t>
            </w:r>
          </w:p>
          <w:p w14:paraId="166A91BC" w14:textId="77777777" w:rsidR="006A14D3" w:rsidRPr="00FA7B31" w:rsidRDefault="00B2128A" w:rsidP="00281D4F">
            <w:pPr>
              <w:spacing w:line="360" w:lineRule="auto"/>
              <w:rPr>
                <w:rFonts w:ascii="宋体" w:eastAsia="宋体" w:hAnsi="宋体"/>
                <w:b/>
                <w:color w:val="000000" w:themeColor="text1"/>
                <w:sz w:val="24"/>
              </w:rPr>
            </w:pPr>
            <w:r w:rsidRPr="00FA7B31">
              <w:rPr>
                <w:rFonts w:ascii="宋体" w:eastAsia="宋体" w:hAnsi="宋体" w:hint="eastAsia"/>
                <w:b/>
                <w:color w:val="000000" w:themeColor="text1"/>
                <w:sz w:val="24"/>
              </w:rPr>
              <w:t>★★★</w:t>
            </w:r>
          </w:p>
        </w:tc>
      </w:tr>
      <w:tr w:rsidR="006A14D3" w:rsidRPr="00FA7B31" w14:paraId="04BD9F30" w14:textId="77777777">
        <w:trPr>
          <w:cantSplit/>
          <w:trHeight w:val="599"/>
        </w:trPr>
        <w:tc>
          <w:tcPr>
            <w:tcW w:w="1216" w:type="dxa"/>
            <w:vMerge/>
            <w:textDirection w:val="tbRlV"/>
          </w:tcPr>
          <w:p w14:paraId="00F5CCAC" w14:textId="77777777" w:rsidR="006A14D3" w:rsidRPr="00FA7B31" w:rsidRDefault="006A14D3" w:rsidP="00281D4F">
            <w:pPr>
              <w:spacing w:line="360" w:lineRule="auto"/>
              <w:ind w:left="113" w:right="113"/>
              <w:rPr>
                <w:rFonts w:ascii="宋体" w:eastAsia="宋体" w:hAnsi="宋体"/>
                <w:b/>
                <w:color w:val="000000" w:themeColor="text1"/>
                <w:sz w:val="24"/>
              </w:rPr>
            </w:pPr>
          </w:p>
        </w:tc>
        <w:tc>
          <w:tcPr>
            <w:tcW w:w="1556" w:type="dxa"/>
          </w:tcPr>
          <w:p w14:paraId="70B99F66"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用心程度</w:t>
            </w:r>
          </w:p>
        </w:tc>
        <w:tc>
          <w:tcPr>
            <w:tcW w:w="1421" w:type="dxa"/>
          </w:tcPr>
          <w:p w14:paraId="1C24FFBF" w14:textId="77777777" w:rsidR="006A14D3" w:rsidRPr="00FA7B31" w:rsidRDefault="006A14D3" w:rsidP="00281D4F">
            <w:pPr>
              <w:spacing w:line="360" w:lineRule="auto"/>
              <w:rPr>
                <w:rFonts w:ascii="宋体" w:eastAsia="宋体" w:hAnsi="宋体"/>
                <w:b/>
                <w:color w:val="000000" w:themeColor="text1"/>
                <w:sz w:val="24"/>
              </w:rPr>
            </w:pPr>
          </w:p>
        </w:tc>
        <w:tc>
          <w:tcPr>
            <w:tcW w:w="1559" w:type="dxa"/>
          </w:tcPr>
          <w:p w14:paraId="527412C9" w14:textId="77777777" w:rsidR="006A14D3" w:rsidRPr="00FA7B31" w:rsidRDefault="006A14D3" w:rsidP="00281D4F">
            <w:pPr>
              <w:spacing w:line="360" w:lineRule="auto"/>
              <w:rPr>
                <w:rFonts w:ascii="宋体" w:eastAsia="宋体" w:hAnsi="宋体"/>
                <w:b/>
                <w:color w:val="000000" w:themeColor="text1"/>
                <w:sz w:val="24"/>
              </w:rPr>
            </w:pPr>
          </w:p>
        </w:tc>
        <w:tc>
          <w:tcPr>
            <w:tcW w:w="1559" w:type="dxa"/>
          </w:tcPr>
          <w:p w14:paraId="4A017F09" w14:textId="77777777" w:rsidR="006A14D3" w:rsidRPr="00FA7B31" w:rsidRDefault="006A14D3" w:rsidP="00281D4F">
            <w:pPr>
              <w:spacing w:line="360" w:lineRule="auto"/>
              <w:rPr>
                <w:rFonts w:ascii="宋体" w:eastAsia="宋体" w:hAnsi="宋体"/>
                <w:b/>
                <w:color w:val="000000" w:themeColor="text1"/>
                <w:sz w:val="24"/>
              </w:rPr>
            </w:pPr>
          </w:p>
        </w:tc>
        <w:tc>
          <w:tcPr>
            <w:tcW w:w="1418" w:type="dxa"/>
          </w:tcPr>
          <w:p w14:paraId="36736A31" w14:textId="77777777" w:rsidR="006A14D3" w:rsidRPr="00FA7B31" w:rsidRDefault="006A14D3" w:rsidP="00281D4F">
            <w:pPr>
              <w:spacing w:line="360" w:lineRule="auto"/>
              <w:rPr>
                <w:rFonts w:ascii="宋体" w:eastAsia="宋体" w:hAnsi="宋体"/>
                <w:b/>
                <w:color w:val="000000" w:themeColor="text1"/>
                <w:sz w:val="24"/>
              </w:rPr>
            </w:pPr>
          </w:p>
        </w:tc>
      </w:tr>
      <w:tr w:rsidR="006A14D3" w:rsidRPr="00FA7B31" w14:paraId="52381DDA" w14:textId="77777777">
        <w:trPr>
          <w:cantSplit/>
          <w:trHeight w:val="552"/>
        </w:trPr>
        <w:tc>
          <w:tcPr>
            <w:tcW w:w="1216" w:type="dxa"/>
            <w:vMerge/>
            <w:tcBorders>
              <w:bottom w:val="single" w:sz="4" w:space="0" w:color="auto"/>
            </w:tcBorders>
            <w:textDirection w:val="tbRlV"/>
          </w:tcPr>
          <w:p w14:paraId="7990AF8E" w14:textId="77777777" w:rsidR="006A14D3" w:rsidRPr="00FA7B31" w:rsidRDefault="006A14D3" w:rsidP="00281D4F">
            <w:pPr>
              <w:spacing w:line="360" w:lineRule="auto"/>
              <w:ind w:left="113" w:right="113"/>
              <w:rPr>
                <w:rFonts w:ascii="宋体" w:eastAsia="宋体" w:hAnsi="宋体"/>
                <w:b/>
                <w:color w:val="000000" w:themeColor="text1"/>
                <w:sz w:val="24"/>
              </w:rPr>
            </w:pPr>
          </w:p>
        </w:tc>
        <w:tc>
          <w:tcPr>
            <w:tcW w:w="1556" w:type="dxa"/>
            <w:tcBorders>
              <w:bottom w:val="single" w:sz="4" w:space="0" w:color="auto"/>
            </w:tcBorders>
          </w:tcPr>
          <w:p w14:paraId="3EABC07D" w14:textId="77777777" w:rsidR="006A14D3" w:rsidRPr="00FA7B31" w:rsidRDefault="00B2128A" w:rsidP="00281D4F">
            <w:pPr>
              <w:spacing w:line="360" w:lineRule="auto"/>
              <w:rPr>
                <w:rFonts w:ascii="宋体" w:eastAsia="宋体" w:hAnsi="宋体"/>
                <w:color w:val="000000" w:themeColor="text1"/>
                <w:sz w:val="24"/>
              </w:rPr>
            </w:pPr>
            <w:r w:rsidRPr="00FA7B31">
              <w:rPr>
                <w:rFonts w:ascii="宋体" w:eastAsia="宋体" w:hAnsi="宋体" w:hint="eastAsia"/>
                <w:color w:val="000000" w:themeColor="text1"/>
                <w:sz w:val="24"/>
              </w:rPr>
              <w:t>成果展示</w:t>
            </w:r>
          </w:p>
        </w:tc>
        <w:tc>
          <w:tcPr>
            <w:tcW w:w="1421" w:type="dxa"/>
            <w:tcBorders>
              <w:bottom w:val="single" w:sz="4" w:space="0" w:color="auto"/>
            </w:tcBorders>
          </w:tcPr>
          <w:p w14:paraId="5E045672" w14:textId="77777777" w:rsidR="006A14D3" w:rsidRPr="00FA7B31" w:rsidRDefault="006A14D3" w:rsidP="00281D4F">
            <w:pPr>
              <w:spacing w:line="360" w:lineRule="auto"/>
              <w:rPr>
                <w:rFonts w:ascii="宋体" w:eastAsia="宋体" w:hAnsi="宋体"/>
                <w:b/>
                <w:color w:val="000000" w:themeColor="text1"/>
                <w:sz w:val="24"/>
              </w:rPr>
            </w:pPr>
          </w:p>
        </w:tc>
        <w:tc>
          <w:tcPr>
            <w:tcW w:w="1559" w:type="dxa"/>
            <w:tcBorders>
              <w:bottom w:val="single" w:sz="4" w:space="0" w:color="auto"/>
            </w:tcBorders>
          </w:tcPr>
          <w:p w14:paraId="677547DA" w14:textId="77777777" w:rsidR="006A14D3" w:rsidRPr="00FA7B31" w:rsidRDefault="006A14D3" w:rsidP="00281D4F">
            <w:pPr>
              <w:spacing w:line="360" w:lineRule="auto"/>
              <w:rPr>
                <w:rFonts w:ascii="宋体" w:eastAsia="宋体" w:hAnsi="宋体"/>
                <w:b/>
                <w:color w:val="000000" w:themeColor="text1"/>
                <w:sz w:val="24"/>
              </w:rPr>
            </w:pPr>
          </w:p>
        </w:tc>
        <w:tc>
          <w:tcPr>
            <w:tcW w:w="1559" w:type="dxa"/>
            <w:tcBorders>
              <w:bottom w:val="single" w:sz="4" w:space="0" w:color="auto"/>
            </w:tcBorders>
          </w:tcPr>
          <w:p w14:paraId="19525A61" w14:textId="77777777" w:rsidR="006A14D3" w:rsidRPr="00FA7B31" w:rsidRDefault="006A14D3" w:rsidP="00281D4F">
            <w:pPr>
              <w:spacing w:line="360" w:lineRule="auto"/>
              <w:rPr>
                <w:rFonts w:ascii="宋体" w:eastAsia="宋体" w:hAnsi="宋体"/>
                <w:b/>
                <w:color w:val="000000" w:themeColor="text1"/>
                <w:sz w:val="24"/>
              </w:rPr>
            </w:pPr>
          </w:p>
        </w:tc>
        <w:tc>
          <w:tcPr>
            <w:tcW w:w="1418" w:type="dxa"/>
            <w:tcBorders>
              <w:bottom w:val="single" w:sz="4" w:space="0" w:color="auto"/>
            </w:tcBorders>
          </w:tcPr>
          <w:p w14:paraId="0761E919" w14:textId="77777777" w:rsidR="006A14D3" w:rsidRPr="00FA7B31" w:rsidRDefault="006A14D3" w:rsidP="00281D4F">
            <w:pPr>
              <w:spacing w:line="360" w:lineRule="auto"/>
              <w:rPr>
                <w:rFonts w:ascii="宋体" w:eastAsia="宋体" w:hAnsi="宋体"/>
                <w:b/>
                <w:color w:val="000000" w:themeColor="text1"/>
                <w:sz w:val="24"/>
              </w:rPr>
            </w:pPr>
          </w:p>
        </w:tc>
      </w:tr>
    </w:tbl>
    <w:p w14:paraId="4DDE0FC2" w14:textId="77777777" w:rsidR="006A14D3" w:rsidRPr="00FA7B31" w:rsidRDefault="00B2128A" w:rsidP="00281D4F">
      <w:pPr>
        <w:spacing w:line="360" w:lineRule="auto"/>
        <w:ind w:firstLineChars="200" w:firstLine="560"/>
        <w:rPr>
          <w:rFonts w:ascii="宋体" w:eastAsia="宋体" w:hAnsi="宋体"/>
          <w:color w:val="000000" w:themeColor="text1"/>
          <w:sz w:val="28"/>
          <w:szCs w:val="28"/>
        </w:rPr>
      </w:pPr>
      <w:r w:rsidRPr="00FA7B31">
        <w:rPr>
          <w:rFonts w:ascii="宋体" w:eastAsia="宋体" w:hAnsi="宋体" w:hint="eastAsia"/>
          <w:color w:val="000000" w:themeColor="text1"/>
          <w:sz w:val="28"/>
          <w:szCs w:val="28"/>
        </w:rPr>
        <w:t>“学习任务群”视域下的单元学习是一个完整的学习构架，体现</w:t>
      </w:r>
      <w:r w:rsidRPr="00FA7B31">
        <w:rPr>
          <w:rFonts w:ascii="宋体" w:eastAsia="宋体" w:hAnsi="宋体"/>
          <w:color w:val="000000" w:themeColor="text1"/>
          <w:sz w:val="28"/>
          <w:szCs w:val="28"/>
        </w:rPr>
        <w:t>“教学评一体化”的</w:t>
      </w:r>
      <w:r w:rsidRPr="00FA7B31">
        <w:rPr>
          <w:rFonts w:ascii="宋体" w:eastAsia="宋体" w:hAnsi="宋体" w:hint="eastAsia"/>
          <w:color w:val="000000" w:themeColor="text1"/>
          <w:sz w:val="28"/>
          <w:szCs w:val="28"/>
        </w:rPr>
        <w:t>教学</w:t>
      </w:r>
      <w:r w:rsidRPr="00FA7B31">
        <w:rPr>
          <w:rFonts w:ascii="宋体" w:eastAsia="宋体" w:hAnsi="宋体"/>
          <w:color w:val="000000" w:themeColor="text1"/>
          <w:sz w:val="28"/>
          <w:szCs w:val="28"/>
        </w:rPr>
        <w:t>理念</w:t>
      </w:r>
      <w:r w:rsidRPr="00FA7B31">
        <w:rPr>
          <w:rFonts w:ascii="宋体" w:eastAsia="宋体" w:hAnsi="宋体" w:hint="eastAsia"/>
          <w:color w:val="000000" w:themeColor="text1"/>
          <w:sz w:val="28"/>
          <w:szCs w:val="28"/>
        </w:rPr>
        <w:t>。学生不仅仅是学习的接受者，更是祖国大好河山的欣赏者，甚至是弘扬家乡美景的宣传者，在实践中激发学生对祖国、家乡的热爱之情，实现</w:t>
      </w:r>
      <w:r w:rsidR="00FC5830" w:rsidRPr="00FA7B31">
        <w:rPr>
          <w:rFonts w:ascii="宋体" w:eastAsia="宋体" w:hAnsi="宋体" w:hint="eastAsia"/>
          <w:color w:val="000000" w:themeColor="text1"/>
          <w:sz w:val="28"/>
          <w:szCs w:val="28"/>
        </w:rPr>
        <w:t>语文</w:t>
      </w:r>
      <w:r w:rsidRPr="00FA7B31">
        <w:rPr>
          <w:rFonts w:ascii="宋体" w:eastAsia="宋体" w:hAnsi="宋体" w:hint="eastAsia"/>
          <w:color w:val="000000" w:themeColor="text1"/>
          <w:sz w:val="28"/>
          <w:szCs w:val="28"/>
        </w:rPr>
        <w:t>单元教学的最优化。</w:t>
      </w:r>
    </w:p>
    <w:p w14:paraId="4DAEA5E4" w14:textId="77777777" w:rsidR="00E9351F" w:rsidRPr="00FA7B31" w:rsidRDefault="00E9351F" w:rsidP="00281D4F">
      <w:pPr>
        <w:spacing w:line="360" w:lineRule="auto"/>
        <w:rPr>
          <w:rFonts w:ascii="宋体" w:eastAsia="宋体" w:hAnsi="宋体"/>
          <w:bCs/>
          <w:color w:val="000000" w:themeColor="text1"/>
          <w:sz w:val="28"/>
          <w:szCs w:val="28"/>
        </w:rPr>
      </w:pPr>
    </w:p>
    <w:p w14:paraId="0EDED930" w14:textId="388E7F19" w:rsidR="00D012C7" w:rsidRPr="00FA7B31" w:rsidRDefault="00D012C7" w:rsidP="00790679">
      <w:pPr>
        <w:spacing w:line="360" w:lineRule="auto"/>
        <w:jc w:val="right"/>
        <w:rPr>
          <w:rFonts w:ascii="宋体" w:eastAsia="宋体" w:hAnsi="宋体"/>
          <w:bCs/>
          <w:color w:val="000000" w:themeColor="text1"/>
          <w:sz w:val="28"/>
          <w:szCs w:val="28"/>
        </w:rPr>
      </w:pPr>
      <w:r w:rsidRPr="00FA7B31">
        <w:rPr>
          <w:rFonts w:ascii="宋体" w:eastAsia="宋体" w:hAnsi="宋体" w:hint="eastAsia"/>
          <w:bCs/>
          <w:color w:val="000000" w:themeColor="text1"/>
          <w:sz w:val="28"/>
          <w:szCs w:val="28"/>
        </w:rPr>
        <w:t>2</w:t>
      </w:r>
      <w:r w:rsidRPr="00FA7B31">
        <w:rPr>
          <w:rFonts w:ascii="宋体" w:eastAsia="宋体" w:hAnsi="宋体"/>
          <w:bCs/>
          <w:color w:val="000000" w:themeColor="text1"/>
          <w:sz w:val="28"/>
          <w:szCs w:val="28"/>
        </w:rPr>
        <w:t>022</w:t>
      </w:r>
      <w:r w:rsidR="00345377" w:rsidRPr="00FA7B31">
        <w:rPr>
          <w:rFonts w:ascii="宋体" w:eastAsia="宋体" w:hAnsi="宋体"/>
          <w:bCs/>
          <w:color w:val="000000" w:themeColor="text1"/>
          <w:sz w:val="28"/>
          <w:szCs w:val="28"/>
        </w:rPr>
        <w:t>.</w:t>
      </w:r>
      <w:r w:rsidRPr="00FA7B31">
        <w:rPr>
          <w:rFonts w:ascii="宋体" w:eastAsia="宋体" w:hAnsi="宋体"/>
          <w:bCs/>
          <w:color w:val="000000" w:themeColor="text1"/>
          <w:sz w:val="28"/>
          <w:szCs w:val="28"/>
        </w:rPr>
        <w:t>12</w:t>
      </w:r>
      <w:r w:rsidR="00345377" w:rsidRPr="00FA7B31">
        <w:rPr>
          <w:rFonts w:ascii="宋体" w:eastAsia="宋体" w:hAnsi="宋体"/>
          <w:bCs/>
          <w:color w:val="000000" w:themeColor="text1"/>
          <w:sz w:val="28"/>
          <w:szCs w:val="28"/>
        </w:rPr>
        <w:t xml:space="preserve"> </w:t>
      </w:r>
    </w:p>
    <w:p w14:paraId="54FD4A6E" w14:textId="77777777" w:rsidR="003664E9" w:rsidRPr="00FA7B31" w:rsidRDefault="003664E9" w:rsidP="00281D4F">
      <w:pPr>
        <w:spacing w:line="360" w:lineRule="auto"/>
        <w:rPr>
          <w:rFonts w:ascii="宋体" w:eastAsia="宋体" w:hAnsi="宋体"/>
          <w:b/>
          <w:color w:val="000000" w:themeColor="text1"/>
          <w:sz w:val="28"/>
          <w:szCs w:val="28"/>
        </w:rPr>
      </w:pPr>
    </w:p>
    <w:p w14:paraId="3EF420A1" w14:textId="77777777" w:rsidR="003664E9" w:rsidRPr="00FA7B31" w:rsidRDefault="003664E9" w:rsidP="00281D4F">
      <w:pPr>
        <w:spacing w:line="360" w:lineRule="auto"/>
        <w:rPr>
          <w:rFonts w:ascii="宋体" w:eastAsia="宋体" w:hAnsi="宋体"/>
          <w:b/>
          <w:color w:val="000000" w:themeColor="text1"/>
          <w:sz w:val="28"/>
          <w:szCs w:val="28"/>
        </w:rPr>
      </w:pPr>
    </w:p>
    <w:p w14:paraId="7B8FF59A" w14:textId="77777777" w:rsidR="003664E9" w:rsidRPr="00FA7B31" w:rsidRDefault="003664E9" w:rsidP="00281D4F">
      <w:pPr>
        <w:spacing w:line="360" w:lineRule="auto"/>
        <w:rPr>
          <w:rFonts w:ascii="宋体" w:eastAsia="宋体" w:hAnsi="宋体"/>
          <w:b/>
          <w:color w:val="000000" w:themeColor="text1"/>
          <w:sz w:val="28"/>
          <w:szCs w:val="28"/>
        </w:rPr>
      </w:pPr>
    </w:p>
    <w:p w14:paraId="67AF7454" w14:textId="77777777" w:rsidR="003664E9" w:rsidRPr="00FA7B31" w:rsidRDefault="003664E9" w:rsidP="00281D4F">
      <w:pPr>
        <w:spacing w:line="360" w:lineRule="auto"/>
        <w:rPr>
          <w:rFonts w:ascii="宋体" w:eastAsia="宋体" w:hAnsi="宋体"/>
          <w:b/>
          <w:color w:val="000000" w:themeColor="text1"/>
          <w:sz w:val="28"/>
          <w:szCs w:val="28"/>
        </w:rPr>
      </w:pPr>
    </w:p>
    <w:p w14:paraId="38F3867F" w14:textId="77777777" w:rsidR="003664E9" w:rsidRPr="00FA7B31" w:rsidRDefault="003664E9" w:rsidP="00281D4F">
      <w:pPr>
        <w:spacing w:line="360" w:lineRule="auto"/>
        <w:rPr>
          <w:rFonts w:ascii="宋体" w:eastAsia="宋体" w:hAnsi="宋体"/>
          <w:b/>
          <w:color w:val="000000" w:themeColor="text1"/>
          <w:sz w:val="28"/>
          <w:szCs w:val="28"/>
        </w:rPr>
      </w:pPr>
    </w:p>
    <w:p w14:paraId="2B6665F8" w14:textId="77777777" w:rsidR="003664E9" w:rsidRPr="00FA7B31" w:rsidRDefault="003664E9" w:rsidP="00281D4F">
      <w:pPr>
        <w:spacing w:line="360" w:lineRule="auto"/>
        <w:rPr>
          <w:rFonts w:ascii="宋体" w:eastAsia="宋体" w:hAnsi="宋体"/>
          <w:b/>
          <w:color w:val="000000" w:themeColor="text1"/>
          <w:sz w:val="28"/>
          <w:szCs w:val="28"/>
        </w:rPr>
      </w:pPr>
    </w:p>
    <w:p w14:paraId="6DFDDAED" w14:textId="77777777" w:rsidR="003664E9" w:rsidRPr="00FA7B31" w:rsidRDefault="003664E9" w:rsidP="00281D4F">
      <w:pPr>
        <w:spacing w:line="360" w:lineRule="auto"/>
        <w:rPr>
          <w:rFonts w:ascii="宋体" w:eastAsia="宋体" w:hAnsi="宋体"/>
          <w:b/>
          <w:color w:val="000000" w:themeColor="text1"/>
          <w:sz w:val="28"/>
          <w:szCs w:val="28"/>
        </w:rPr>
      </w:pPr>
    </w:p>
    <w:p w14:paraId="1B58FC4F" w14:textId="77777777" w:rsidR="003664E9" w:rsidRPr="00FA7B31" w:rsidRDefault="003664E9" w:rsidP="00281D4F">
      <w:pPr>
        <w:spacing w:line="360" w:lineRule="auto"/>
        <w:rPr>
          <w:rFonts w:ascii="宋体" w:eastAsia="宋体" w:hAnsi="宋体"/>
          <w:b/>
          <w:color w:val="000000" w:themeColor="text1"/>
          <w:sz w:val="28"/>
          <w:szCs w:val="28"/>
        </w:rPr>
      </w:pPr>
    </w:p>
    <w:p w14:paraId="1FC0BE71" w14:textId="3FD42263" w:rsidR="006A14D3" w:rsidRPr="00FA7B31" w:rsidRDefault="00B2128A" w:rsidP="00281D4F">
      <w:pPr>
        <w:spacing w:line="360" w:lineRule="auto"/>
        <w:rPr>
          <w:rFonts w:ascii="宋体" w:eastAsia="宋体" w:hAnsi="宋体"/>
          <w:b/>
          <w:color w:val="000000" w:themeColor="text1"/>
          <w:sz w:val="28"/>
          <w:szCs w:val="28"/>
        </w:rPr>
      </w:pPr>
      <w:r w:rsidRPr="00FA7B31">
        <w:rPr>
          <w:rFonts w:ascii="宋体" w:eastAsia="宋体" w:hAnsi="宋体" w:hint="eastAsia"/>
          <w:b/>
          <w:color w:val="000000" w:themeColor="text1"/>
          <w:sz w:val="28"/>
          <w:szCs w:val="28"/>
        </w:rPr>
        <w:lastRenderedPageBreak/>
        <w:t>参考文献：</w:t>
      </w:r>
    </w:p>
    <w:p w14:paraId="4056BC9C" w14:textId="77777777" w:rsidR="006A14D3" w:rsidRPr="00FA7B31" w:rsidRDefault="00B2128A" w:rsidP="00281D4F">
      <w:pPr>
        <w:widowControl/>
        <w:shd w:val="clear" w:color="auto" w:fill="FFFFFF"/>
        <w:spacing w:line="360" w:lineRule="auto"/>
        <w:ind w:firstLineChars="200" w:firstLine="560"/>
        <w:rPr>
          <w:rFonts w:ascii="宋体" w:eastAsia="宋体" w:hAnsi="宋体" w:cs="Arial"/>
          <w:color w:val="333333"/>
          <w:kern w:val="0"/>
          <w:sz w:val="28"/>
          <w:szCs w:val="28"/>
        </w:rPr>
      </w:pPr>
      <w:r w:rsidRPr="00FA7B31">
        <w:rPr>
          <w:rFonts w:ascii="宋体" w:eastAsia="宋体" w:hAnsi="宋体" w:cs="Arial"/>
          <w:color w:val="333333"/>
          <w:kern w:val="0"/>
          <w:sz w:val="28"/>
          <w:szCs w:val="28"/>
        </w:rPr>
        <w:t>[</w:t>
      </w:r>
      <w:r w:rsidR="003C13C6" w:rsidRPr="00FA7B31">
        <w:rPr>
          <w:rFonts w:ascii="宋体" w:eastAsia="宋体" w:hAnsi="宋体" w:cs="Arial" w:hint="eastAsia"/>
          <w:color w:val="333333"/>
          <w:kern w:val="0"/>
          <w:sz w:val="28"/>
          <w:szCs w:val="28"/>
        </w:rPr>
        <w:t>1</w:t>
      </w:r>
      <w:r w:rsidRPr="00FA7B31">
        <w:rPr>
          <w:rFonts w:ascii="宋体" w:eastAsia="宋体" w:hAnsi="宋体" w:cs="Arial"/>
          <w:color w:val="333333"/>
          <w:kern w:val="0"/>
          <w:sz w:val="28"/>
          <w:szCs w:val="28"/>
        </w:rPr>
        <w:t>]</w:t>
      </w:r>
      <w:proofErr w:type="gramStart"/>
      <w:r w:rsidRPr="00FA7B31">
        <w:rPr>
          <w:rFonts w:ascii="宋体" w:eastAsia="宋体" w:hAnsi="宋体" w:cs="Arial"/>
          <w:color w:val="333333"/>
          <w:kern w:val="0"/>
          <w:sz w:val="28"/>
          <w:szCs w:val="28"/>
        </w:rPr>
        <w:t>李竹平</w:t>
      </w:r>
      <w:proofErr w:type="gramEnd"/>
      <w:r w:rsidRPr="00FA7B31">
        <w:rPr>
          <w:rFonts w:ascii="宋体" w:eastAsia="宋体" w:hAnsi="宋体" w:cs="Arial"/>
          <w:color w:val="333333"/>
          <w:kern w:val="0"/>
          <w:sz w:val="28"/>
          <w:szCs w:val="28"/>
        </w:rPr>
        <w:t>.基于学习任务群的单元学习任务设计思路[J].江西教育,2022(31):12-15.</w:t>
      </w:r>
    </w:p>
    <w:p w14:paraId="5A8E720E" w14:textId="77777777" w:rsidR="003C13C6" w:rsidRPr="00FA7B31" w:rsidRDefault="003C13C6" w:rsidP="00281D4F">
      <w:pPr>
        <w:widowControl/>
        <w:shd w:val="clear" w:color="auto" w:fill="FFFFFF"/>
        <w:spacing w:line="360" w:lineRule="auto"/>
        <w:ind w:firstLineChars="200" w:firstLine="560"/>
        <w:rPr>
          <w:rFonts w:ascii="宋体" w:eastAsia="宋体" w:hAnsi="宋体" w:cs="Arial"/>
          <w:color w:val="333333"/>
          <w:kern w:val="0"/>
          <w:sz w:val="28"/>
          <w:szCs w:val="28"/>
        </w:rPr>
      </w:pPr>
      <w:r w:rsidRPr="00FA7B31">
        <w:rPr>
          <w:rFonts w:ascii="宋体" w:eastAsia="宋体" w:hAnsi="宋体" w:cs="Arial"/>
          <w:color w:val="333333"/>
          <w:kern w:val="0"/>
          <w:sz w:val="28"/>
          <w:szCs w:val="28"/>
        </w:rPr>
        <w:t>[</w:t>
      </w:r>
      <w:r w:rsidRPr="00FA7B31">
        <w:rPr>
          <w:rFonts w:ascii="宋体" w:eastAsia="宋体" w:hAnsi="宋体" w:cs="Arial" w:hint="eastAsia"/>
          <w:color w:val="333333"/>
          <w:kern w:val="0"/>
          <w:sz w:val="28"/>
          <w:szCs w:val="28"/>
        </w:rPr>
        <w:t>2</w:t>
      </w:r>
      <w:r w:rsidRPr="00FA7B31">
        <w:rPr>
          <w:rFonts w:ascii="宋体" w:eastAsia="宋体" w:hAnsi="宋体" w:cs="Arial"/>
          <w:color w:val="333333"/>
          <w:kern w:val="0"/>
          <w:sz w:val="28"/>
          <w:szCs w:val="28"/>
        </w:rPr>
        <w:t>]郑丽</w:t>
      </w:r>
      <w:proofErr w:type="gramStart"/>
      <w:r w:rsidRPr="00FA7B31">
        <w:rPr>
          <w:rFonts w:ascii="宋体" w:eastAsia="宋体" w:hAnsi="宋体" w:cs="Arial"/>
          <w:color w:val="333333"/>
          <w:kern w:val="0"/>
          <w:sz w:val="28"/>
          <w:szCs w:val="28"/>
        </w:rPr>
        <w:t>丽</w:t>
      </w:r>
      <w:proofErr w:type="gramEnd"/>
      <w:r w:rsidRPr="00FA7B31">
        <w:rPr>
          <w:rFonts w:ascii="宋体" w:eastAsia="宋体" w:hAnsi="宋体" w:cs="Arial"/>
          <w:color w:val="333333"/>
          <w:kern w:val="0"/>
          <w:sz w:val="28"/>
          <w:szCs w:val="28"/>
        </w:rPr>
        <w:t>.基于大单元教学的语文学习任务群的设计与实施——以统编教材二年级上册第二单元为例[J].小学语文教师,2022(Z1):155-157.</w:t>
      </w:r>
    </w:p>
    <w:p w14:paraId="25BA6492" w14:textId="76F7269E" w:rsidR="003C13C6" w:rsidRPr="00FA7B31" w:rsidRDefault="003C13C6" w:rsidP="00281D4F">
      <w:pPr>
        <w:widowControl/>
        <w:shd w:val="clear" w:color="auto" w:fill="FFFFFF"/>
        <w:spacing w:line="360" w:lineRule="auto"/>
        <w:ind w:firstLineChars="200" w:firstLine="560"/>
        <w:rPr>
          <w:rFonts w:ascii="宋体" w:eastAsia="宋体" w:hAnsi="宋体"/>
          <w:color w:val="000000" w:themeColor="text1"/>
          <w:sz w:val="28"/>
          <w:szCs w:val="28"/>
          <w:shd w:val="clear" w:color="auto" w:fill="FFFFFF"/>
        </w:rPr>
      </w:pPr>
      <w:r w:rsidRPr="00FA7B31">
        <w:rPr>
          <w:rFonts w:ascii="宋体" w:eastAsia="宋体" w:hAnsi="宋体"/>
          <w:color w:val="000000" w:themeColor="text1"/>
          <w:sz w:val="28"/>
          <w:szCs w:val="28"/>
          <w:shd w:val="clear" w:color="auto" w:fill="FFFFFF"/>
        </w:rPr>
        <w:t>[</w:t>
      </w:r>
      <w:r w:rsidRPr="00FA7B31">
        <w:rPr>
          <w:rFonts w:ascii="宋体" w:eastAsia="宋体" w:hAnsi="宋体" w:hint="eastAsia"/>
          <w:color w:val="000000" w:themeColor="text1"/>
          <w:sz w:val="28"/>
          <w:szCs w:val="28"/>
          <w:shd w:val="clear" w:color="auto" w:fill="FFFFFF"/>
        </w:rPr>
        <w:t>3</w:t>
      </w:r>
      <w:r w:rsidRPr="00FA7B31">
        <w:rPr>
          <w:rFonts w:ascii="宋体" w:eastAsia="宋体" w:hAnsi="宋体"/>
          <w:color w:val="000000" w:themeColor="text1"/>
          <w:sz w:val="28"/>
          <w:szCs w:val="28"/>
          <w:shd w:val="clear" w:color="auto" w:fill="FFFFFF"/>
        </w:rPr>
        <w:t>]孙红东.小学语文链式整合教学的理念与实施策略——基于《义务教育语文课程标准（2022年版）》的理念[J].教育学</w:t>
      </w:r>
      <w:r w:rsidRPr="00FA7B31">
        <w:rPr>
          <w:rFonts w:ascii="宋体" w:eastAsia="宋体" w:hAnsi="宋体" w:hint="eastAsia"/>
          <w:color w:val="000000" w:themeColor="text1"/>
          <w:sz w:val="28"/>
          <w:szCs w:val="28"/>
          <w:shd w:val="clear" w:color="auto" w:fill="FFFFFF"/>
        </w:rPr>
        <w:t>月刊，20</w:t>
      </w:r>
      <w:r w:rsidR="003664E9" w:rsidRPr="00FA7B31">
        <w:rPr>
          <w:rFonts w:ascii="宋体" w:eastAsia="宋体" w:hAnsi="宋体"/>
          <w:color w:val="000000" w:themeColor="text1"/>
          <w:sz w:val="28"/>
          <w:szCs w:val="28"/>
          <w:shd w:val="clear" w:color="auto" w:fill="FFFFFF"/>
        </w:rPr>
        <w:t>23</w:t>
      </w:r>
      <w:r w:rsidRPr="00FA7B31">
        <w:rPr>
          <w:rFonts w:ascii="宋体" w:eastAsia="宋体" w:hAnsi="宋体" w:hint="eastAsia"/>
          <w:color w:val="000000" w:themeColor="text1"/>
          <w:sz w:val="28"/>
          <w:szCs w:val="28"/>
          <w:shd w:val="clear" w:color="auto" w:fill="FFFFFF"/>
        </w:rPr>
        <w:t>（02）:91-97.</w:t>
      </w:r>
    </w:p>
    <w:p w14:paraId="71A3ACCD" w14:textId="5042DDCE" w:rsidR="006A14D3" w:rsidRPr="00FA7B31" w:rsidRDefault="003C13C6" w:rsidP="00281D4F">
      <w:pPr>
        <w:widowControl/>
        <w:shd w:val="clear" w:color="auto" w:fill="FFFFFF"/>
        <w:spacing w:line="360" w:lineRule="auto"/>
        <w:ind w:firstLineChars="200" w:firstLine="560"/>
        <w:rPr>
          <w:rFonts w:ascii="宋体" w:eastAsia="宋体" w:hAnsi="宋体"/>
          <w:color w:val="000000" w:themeColor="text1"/>
          <w:sz w:val="28"/>
          <w:szCs w:val="28"/>
          <w:shd w:val="clear" w:color="auto" w:fill="FFFFFF"/>
        </w:rPr>
      </w:pPr>
      <w:r w:rsidRPr="00FA7B31">
        <w:rPr>
          <w:rFonts w:ascii="宋体" w:eastAsia="宋体" w:hAnsi="宋体"/>
          <w:color w:val="000000" w:themeColor="text1"/>
          <w:sz w:val="28"/>
          <w:szCs w:val="28"/>
          <w:shd w:val="clear" w:color="auto" w:fill="FFFFFF"/>
        </w:rPr>
        <w:t>[</w:t>
      </w:r>
      <w:r w:rsidRPr="00FA7B31">
        <w:rPr>
          <w:rFonts w:ascii="宋体" w:eastAsia="宋体" w:hAnsi="宋体" w:hint="eastAsia"/>
          <w:color w:val="000000" w:themeColor="text1"/>
          <w:sz w:val="28"/>
          <w:szCs w:val="28"/>
          <w:shd w:val="clear" w:color="auto" w:fill="FFFFFF"/>
        </w:rPr>
        <w:t>4</w:t>
      </w:r>
      <w:r w:rsidRPr="00FA7B31">
        <w:rPr>
          <w:rFonts w:ascii="宋体" w:eastAsia="宋体" w:hAnsi="宋体"/>
          <w:color w:val="000000" w:themeColor="text1"/>
          <w:sz w:val="28"/>
          <w:szCs w:val="28"/>
          <w:shd w:val="clear" w:color="auto" w:fill="FFFFFF"/>
        </w:rPr>
        <w:t>]薛法根.语文学习任务群的教学解读与实践要义[J].小学语文教师,2022(09):19-23.</w:t>
      </w:r>
    </w:p>
    <w:p w14:paraId="30440473" w14:textId="2FDF70F6" w:rsidR="003664E9" w:rsidRPr="00FA7B31" w:rsidRDefault="00E9351F" w:rsidP="00281D4F">
      <w:pPr>
        <w:widowControl/>
        <w:shd w:val="clear" w:color="auto" w:fill="FFFFFF"/>
        <w:spacing w:line="360" w:lineRule="auto"/>
        <w:ind w:firstLineChars="200" w:firstLine="560"/>
        <w:rPr>
          <w:rFonts w:ascii="宋体" w:eastAsia="宋体" w:hAnsi="宋体"/>
          <w:color w:val="000000" w:themeColor="text1"/>
          <w:sz w:val="28"/>
          <w:szCs w:val="28"/>
          <w:shd w:val="clear" w:color="auto" w:fill="FFFFFF"/>
        </w:rPr>
      </w:pPr>
      <w:r w:rsidRPr="00FA7B31">
        <w:rPr>
          <w:rFonts w:ascii="宋体" w:eastAsia="宋体" w:hAnsi="宋体" w:cs="Arial"/>
          <w:color w:val="000000" w:themeColor="text1"/>
          <w:sz w:val="28"/>
          <w:szCs w:val="28"/>
          <w:shd w:val="clear" w:color="auto" w:fill="FFFFFF"/>
        </w:rPr>
        <w:t>[</w:t>
      </w:r>
      <w:r w:rsidRPr="00FA7B31">
        <w:rPr>
          <w:rFonts w:ascii="宋体" w:eastAsia="宋体" w:hAnsi="宋体" w:cs="Arial" w:hint="eastAsia"/>
          <w:color w:val="000000" w:themeColor="text1"/>
          <w:sz w:val="28"/>
          <w:szCs w:val="28"/>
          <w:shd w:val="clear" w:color="auto" w:fill="FFFFFF"/>
        </w:rPr>
        <w:t>5</w:t>
      </w:r>
      <w:r w:rsidRPr="00FA7B31">
        <w:rPr>
          <w:rFonts w:ascii="宋体" w:eastAsia="宋体" w:hAnsi="宋体" w:cs="Arial"/>
          <w:color w:val="000000" w:themeColor="text1"/>
          <w:sz w:val="28"/>
          <w:szCs w:val="28"/>
          <w:shd w:val="clear" w:color="auto" w:fill="FFFFFF"/>
        </w:rPr>
        <w:t>]廖卫成.基于“文学阅读与创意表达”任务群的单元整体教学[J].江苏教育研究,2022,(29):52-55</w:t>
      </w:r>
      <w:r w:rsidRPr="00FA7B31">
        <w:rPr>
          <w:rFonts w:ascii="宋体" w:eastAsia="宋体" w:hAnsi="宋体" w:cs="Arial" w:hint="eastAsia"/>
          <w:color w:val="000000" w:themeColor="text1"/>
          <w:sz w:val="28"/>
          <w:szCs w:val="28"/>
          <w:shd w:val="clear" w:color="auto" w:fill="FFFFFF"/>
        </w:rPr>
        <w:t>.</w:t>
      </w:r>
    </w:p>
    <w:p w14:paraId="01B6E4AA" w14:textId="606F037B" w:rsidR="003664E9" w:rsidRPr="00FA7B31" w:rsidRDefault="003664E9" w:rsidP="00281D4F">
      <w:pPr>
        <w:widowControl/>
        <w:shd w:val="clear" w:color="auto" w:fill="FFFFFF"/>
        <w:spacing w:line="360" w:lineRule="auto"/>
        <w:ind w:firstLineChars="200" w:firstLine="560"/>
        <w:rPr>
          <w:rFonts w:ascii="宋体" w:eastAsia="宋体" w:hAnsi="宋体"/>
          <w:color w:val="000000" w:themeColor="text1"/>
          <w:sz w:val="28"/>
          <w:szCs w:val="28"/>
          <w:shd w:val="clear" w:color="auto" w:fill="FFFFFF"/>
        </w:rPr>
      </w:pPr>
    </w:p>
    <w:p w14:paraId="1DE56898" w14:textId="3FEC39BE" w:rsidR="003664E9" w:rsidRPr="00FA7B31" w:rsidRDefault="003664E9" w:rsidP="00281D4F">
      <w:pPr>
        <w:widowControl/>
        <w:shd w:val="clear" w:color="auto" w:fill="FFFFFF"/>
        <w:spacing w:line="360" w:lineRule="auto"/>
        <w:ind w:firstLineChars="200" w:firstLine="560"/>
        <w:rPr>
          <w:rFonts w:ascii="宋体" w:eastAsia="宋体" w:hAnsi="宋体"/>
          <w:color w:val="000000" w:themeColor="text1"/>
          <w:sz w:val="28"/>
          <w:szCs w:val="28"/>
          <w:shd w:val="clear" w:color="auto" w:fill="FFFFFF"/>
        </w:rPr>
      </w:pPr>
    </w:p>
    <w:p w14:paraId="64700576" w14:textId="77777777" w:rsidR="00E9351F" w:rsidRPr="00FA7B31" w:rsidRDefault="00E9351F" w:rsidP="00281D4F">
      <w:pPr>
        <w:widowControl/>
        <w:shd w:val="clear" w:color="auto" w:fill="FFFFFF"/>
        <w:spacing w:line="360" w:lineRule="auto"/>
        <w:ind w:firstLineChars="200" w:firstLine="560"/>
        <w:rPr>
          <w:rFonts w:ascii="宋体" w:eastAsia="宋体" w:hAnsi="宋体"/>
          <w:color w:val="000000" w:themeColor="text1"/>
          <w:sz w:val="28"/>
          <w:szCs w:val="28"/>
          <w:shd w:val="clear" w:color="auto" w:fill="FFFFFF"/>
        </w:rPr>
      </w:pPr>
    </w:p>
    <w:p w14:paraId="2C270027" w14:textId="6F3DAE2F" w:rsidR="003664E9" w:rsidRPr="00FA7B31" w:rsidRDefault="003664E9" w:rsidP="00281D4F">
      <w:pPr>
        <w:widowControl/>
        <w:shd w:val="clear" w:color="auto" w:fill="FFFFFF"/>
        <w:spacing w:line="360" w:lineRule="auto"/>
        <w:ind w:firstLineChars="200" w:firstLine="560"/>
        <w:rPr>
          <w:rFonts w:ascii="宋体" w:eastAsia="宋体" w:hAnsi="宋体"/>
          <w:color w:val="000000" w:themeColor="text1"/>
          <w:sz w:val="28"/>
          <w:szCs w:val="28"/>
          <w:shd w:val="clear" w:color="auto" w:fill="FFFFFF"/>
        </w:rPr>
      </w:pPr>
    </w:p>
    <w:p w14:paraId="2C502EFF" w14:textId="1B27B219" w:rsidR="003664E9" w:rsidRPr="00FA7B31" w:rsidRDefault="003664E9" w:rsidP="00281D4F">
      <w:pPr>
        <w:widowControl/>
        <w:shd w:val="clear" w:color="auto" w:fill="FFFFFF"/>
        <w:spacing w:line="360" w:lineRule="auto"/>
        <w:ind w:firstLineChars="200" w:firstLine="560"/>
        <w:rPr>
          <w:rFonts w:ascii="宋体" w:eastAsia="宋体" w:hAnsi="宋体"/>
          <w:color w:val="000000" w:themeColor="text1"/>
          <w:sz w:val="28"/>
          <w:szCs w:val="28"/>
          <w:shd w:val="clear" w:color="auto" w:fill="FFFFFF"/>
        </w:rPr>
      </w:pPr>
    </w:p>
    <w:p w14:paraId="5CE82B2B" w14:textId="51CCF267" w:rsidR="003664E9" w:rsidRPr="00FA7B31" w:rsidRDefault="003664E9" w:rsidP="00281D4F">
      <w:pPr>
        <w:widowControl/>
        <w:shd w:val="clear" w:color="auto" w:fill="FFFFFF"/>
        <w:spacing w:line="360" w:lineRule="auto"/>
        <w:ind w:firstLineChars="200" w:firstLine="560"/>
        <w:rPr>
          <w:rFonts w:ascii="宋体" w:eastAsia="宋体" w:hAnsi="宋体"/>
          <w:color w:val="000000" w:themeColor="text1"/>
          <w:sz w:val="28"/>
          <w:szCs w:val="28"/>
          <w:shd w:val="clear" w:color="auto" w:fill="FFFFFF"/>
        </w:rPr>
      </w:pPr>
    </w:p>
    <w:p w14:paraId="3E7C34D5" w14:textId="3E0399EF" w:rsidR="003664E9" w:rsidRPr="00FA7B31" w:rsidRDefault="003664E9" w:rsidP="00281D4F">
      <w:pPr>
        <w:widowControl/>
        <w:shd w:val="clear" w:color="auto" w:fill="FFFFFF"/>
        <w:spacing w:line="360" w:lineRule="auto"/>
        <w:ind w:firstLineChars="200" w:firstLine="560"/>
        <w:rPr>
          <w:rFonts w:ascii="宋体" w:eastAsia="宋体" w:hAnsi="宋体"/>
          <w:color w:val="000000" w:themeColor="text1"/>
          <w:sz w:val="28"/>
          <w:szCs w:val="28"/>
          <w:shd w:val="clear" w:color="auto" w:fill="FFFFFF"/>
        </w:rPr>
      </w:pPr>
    </w:p>
    <w:p w14:paraId="2B353566" w14:textId="334E6026" w:rsidR="003664E9" w:rsidRPr="00FA7B31" w:rsidRDefault="003664E9" w:rsidP="00281D4F">
      <w:pPr>
        <w:widowControl/>
        <w:shd w:val="clear" w:color="auto" w:fill="FFFFFF"/>
        <w:spacing w:line="360" w:lineRule="auto"/>
        <w:ind w:firstLineChars="200" w:firstLine="560"/>
        <w:rPr>
          <w:rFonts w:ascii="宋体" w:eastAsia="宋体" w:hAnsi="宋体"/>
          <w:color w:val="000000" w:themeColor="text1"/>
          <w:sz w:val="28"/>
          <w:szCs w:val="28"/>
          <w:shd w:val="clear" w:color="auto" w:fill="FFFFFF"/>
        </w:rPr>
      </w:pPr>
    </w:p>
    <w:p w14:paraId="60CB6054" w14:textId="753B5E23" w:rsidR="003664E9" w:rsidRPr="00FA7B31" w:rsidRDefault="003664E9" w:rsidP="00281D4F">
      <w:pPr>
        <w:widowControl/>
        <w:shd w:val="clear" w:color="auto" w:fill="FFFFFF"/>
        <w:spacing w:line="360" w:lineRule="auto"/>
        <w:ind w:firstLineChars="200" w:firstLine="560"/>
        <w:rPr>
          <w:rFonts w:ascii="宋体" w:eastAsia="宋体" w:hAnsi="宋体"/>
          <w:color w:val="000000" w:themeColor="text1"/>
          <w:sz w:val="28"/>
          <w:szCs w:val="28"/>
          <w:shd w:val="clear" w:color="auto" w:fill="FFFFFF"/>
        </w:rPr>
      </w:pPr>
    </w:p>
    <w:p w14:paraId="01976CF0" w14:textId="77777777" w:rsidR="003664E9" w:rsidRPr="00FA7B31" w:rsidRDefault="003664E9" w:rsidP="00281D4F">
      <w:pPr>
        <w:widowControl/>
        <w:shd w:val="clear" w:color="auto" w:fill="FFFFFF"/>
        <w:spacing w:line="360" w:lineRule="auto"/>
        <w:ind w:firstLineChars="200" w:firstLine="560"/>
        <w:rPr>
          <w:rFonts w:ascii="宋体" w:eastAsia="宋体" w:hAnsi="宋体"/>
          <w:color w:val="000000" w:themeColor="text1"/>
          <w:sz w:val="28"/>
          <w:szCs w:val="28"/>
          <w:shd w:val="clear" w:color="auto" w:fill="FFFFFF"/>
        </w:rPr>
      </w:pPr>
    </w:p>
    <w:sectPr w:rsidR="003664E9" w:rsidRPr="00FA7B31" w:rsidSect="00CC4C1F">
      <w:headerReference w:type="even" r:id="rId7"/>
      <w:headerReference w:type="default" r:id="rId8"/>
      <w:pgSz w:w="11906" w:h="16838" w:code="9"/>
      <w:pgMar w:top="1418" w:right="1418" w:bottom="1418" w:left="1418" w:header="851"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7DBBF" w14:textId="77777777" w:rsidR="00EE541D" w:rsidRDefault="00EE541D">
      <w:r>
        <w:separator/>
      </w:r>
    </w:p>
  </w:endnote>
  <w:endnote w:type="continuationSeparator" w:id="0">
    <w:p w14:paraId="46E6F1AC" w14:textId="77777777" w:rsidR="00EE541D" w:rsidRDefault="00EE5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3418F" w14:textId="77777777" w:rsidR="00EE541D" w:rsidRDefault="00EE541D">
      <w:r>
        <w:separator/>
      </w:r>
    </w:p>
  </w:footnote>
  <w:footnote w:type="continuationSeparator" w:id="0">
    <w:p w14:paraId="5277430D" w14:textId="77777777" w:rsidR="00EE541D" w:rsidRDefault="00EE5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9428F" w14:textId="77777777" w:rsidR="00CC4C1F" w:rsidRDefault="00CC4C1F" w:rsidP="00CC4C1F">
    <w:pPr>
      <w:pStyle w:val="a7"/>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526F4" w14:textId="77777777" w:rsidR="00CC4C1F" w:rsidRDefault="00CC4C1F" w:rsidP="00CC4C1F">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WMwZjRhZjU1YWU3YWRjNDM4MTc5NDJhZTkyYWYwYmQifQ=="/>
  </w:docVars>
  <w:rsids>
    <w:rsidRoot w:val="00524939"/>
    <w:rsid w:val="00027630"/>
    <w:rsid w:val="000361FF"/>
    <w:rsid w:val="000514C2"/>
    <w:rsid w:val="0005632E"/>
    <w:rsid w:val="00095025"/>
    <w:rsid w:val="000C1B87"/>
    <w:rsid w:val="000E121D"/>
    <w:rsid w:val="00100A21"/>
    <w:rsid w:val="001130AD"/>
    <w:rsid w:val="001329C1"/>
    <w:rsid w:val="001974B9"/>
    <w:rsid w:val="001E1597"/>
    <w:rsid w:val="00221D77"/>
    <w:rsid w:val="002466EC"/>
    <w:rsid w:val="00255E7E"/>
    <w:rsid w:val="00281327"/>
    <w:rsid w:val="00281D4F"/>
    <w:rsid w:val="00294AFB"/>
    <w:rsid w:val="002E1B1C"/>
    <w:rsid w:val="003065C6"/>
    <w:rsid w:val="00337BFF"/>
    <w:rsid w:val="00345377"/>
    <w:rsid w:val="00350CA8"/>
    <w:rsid w:val="00354175"/>
    <w:rsid w:val="00365116"/>
    <w:rsid w:val="003664E9"/>
    <w:rsid w:val="00383E1E"/>
    <w:rsid w:val="003A4F21"/>
    <w:rsid w:val="003C13C6"/>
    <w:rsid w:val="003D7034"/>
    <w:rsid w:val="0040455F"/>
    <w:rsid w:val="00416882"/>
    <w:rsid w:val="0042185A"/>
    <w:rsid w:val="004368E2"/>
    <w:rsid w:val="00446D82"/>
    <w:rsid w:val="004A5853"/>
    <w:rsid w:val="004D320B"/>
    <w:rsid w:val="004E1585"/>
    <w:rsid w:val="004F7D64"/>
    <w:rsid w:val="00500AC6"/>
    <w:rsid w:val="00501E02"/>
    <w:rsid w:val="005241C5"/>
    <w:rsid w:val="00524939"/>
    <w:rsid w:val="0053298E"/>
    <w:rsid w:val="0055303A"/>
    <w:rsid w:val="00554568"/>
    <w:rsid w:val="005559F4"/>
    <w:rsid w:val="0056361C"/>
    <w:rsid w:val="00574BCE"/>
    <w:rsid w:val="005831D4"/>
    <w:rsid w:val="005C1EE7"/>
    <w:rsid w:val="005C62DB"/>
    <w:rsid w:val="005C7E5A"/>
    <w:rsid w:val="005D0C43"/>
    <w:rsid w:val="005E1AF8"/>
    <w:rsid w:val="005E2972"/>
    <w:rsid w:val="005F12DF"/>
    <w:rsid w:val="00602878"/>
    <w:rsid w:val="00650C6D"/>
    <w:rsid w:val="00650F8F"/>
    <w:rsid w:val="006A14D3"/>
    <w:rsid w:val="006A3274"/>
    <w:rsid w:val="006B3A02"/>
    <w:rsid w:val="006F31A7"/>
    <w:rsid w:val="007053C8"/>
    <w:rsid w:val="00732BB7"/>
    <w:rsid w:val="00775181"/>
    <w:rsid w:val="00783AA0"/>
    <w:rsid w:val="00790679"/>
    <w:rsid w:val="00792B20"/>
    <w:rsid w:val="007C2E75"/>
    <w:rsid w:val="0080303F"/>
    <w:rsid w:val="00803866"/>
    <w:rsid w:val="00815EAD"/>
    <w:rsid w:val="0083013F"/>
    <w:rsid w:val="0089372B"/>
    <w:rsid w:val="008A7B00"/>
    <w:rsid w:val="008F3888"/>
    <w:rsid w:val="0091149F"/>
    <w:rsid w:val="00932310"/>
    <w:rsid w:val="00965AAE"/>
    <w:rsid w:val="00983992"/>
    <w:rsid w:val="009B20BF"/>
    <w:rsid w:val="009C5039"/>
    <w:rsid w:val="00A17260"/>
    <w:rsid w:val="00A60507"/>
    <w:rsid w:val="00AF7D2D"/>
    <w:rsid w:val="00B2128A"/>
    <w:rsid w:val="00B345F7"/>
    <w:rsid w:val="00B35E2E"/>
    <w:rsid w:val="00B45B31"/>
    <w:rsid w:val="00B723A7"/>
    <w:rsid w:val="00BB55D9"/>
    <w:rsid w:val="00C10B61"/>
    <w:rsid w:val="00C32737"/>
    <w:rsid w:val="00C52EB8"/>
    <w:rsid w:val="00C56292"/>
    <w:rsid w:val="00C850DB"/>
    <w:rsid w:val="00CB6700"/>
    <w:rsid w:val="00CC20BF"/>
    <w:rsid w:val="00CC4C1F"/>
    <w:rsid w:val="00D00C55"/>
    <w:rsid w:val="00D012C7"/>
    <w:rsid w:val="00D3008C"/>
    <w:rsid w:val="00D55E6A"/>
    <w:rsid w:val="00D679EE"/>
    <w:rsid w:val="00D734A5"/>
    <w:rsid w:val="00D94238"/>
    <w:rsid w:val="00DB4C15"/>
    <w:rsid w:val="00DC40B0"/>
    <w:rsid w:val="00DC53C8"/>
    <w:rsid w:val="00DE3790"/>
    <w:rsid w:val="00DE5C64"/>
    <w:rsid w:val="00DF4603"/>
    <w:rsid w:val="00E352E2"/>
    <w:rsid w:val="00E76DC1"/>
    <w:rsid w:val="00E86DF6"/>
    <w:rsid w:val="00E9351F"/>
    <w:rsid w:val="00E94E72"/>
    <w:rsid w:val="00EE541D"/>
    <w:rsid w:val="00F15D42"/>
    <w:rsid w:val="00F54756"/>
    <w:rsid w:val="00F60F94"/>
    <w:rsid w:val="00F759A6"/>
    <w:rsid w:val="00FA0CA1"/>
    <w:rsid w:val="00FA7B31"/>
    <w:rsid w:val="00FB62BD"/>
    <w:rsid w:val="00FC5830"/>
    <w:rsid w:val="0DDC0678"/>
    <w:rsid w:val="3F2534C8"/>
    <w:rsid w:val="6CCF7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C9B14"/>
  <w15:docId w15:val="{130D6D76-8346-4563-B6A6-D5B1360DB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149F"/>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91149F"/>
    <w:rPr>
      <w:sz w:val="18"/>
      <w:szCs w:val="18"/>
    </w:rPr>
  </w:style>
  <w:style w:type="paragraph" w:styleId="a5">
    <w:name w:val="footer"/>
    <w:basedOn w:val="a"/>
    <w:link w:val="a6"/>
    <w:uiPriority w:val="99"/>
    <w:unhideWhenUsed/>
    <w:qFormat/>
    <w:rsid w:val="0091149F"/>
    <w:pPr>
      <w:tabs>
        <w:tab w:val="center" w:pos="4153"/>
        <w:tab w:val="right" w:pos="8306"/>
      </w:tabs>
      <w:snapToGrid w:val="0"/>
      <w:jc w:val="left"/>
    </w:pPr>
    <w:rPr>
      <w:sz w:val="18"/>
      <w:szCs w:val="18"/>
    </w:rPr>
  </w:style>
  <w:style w:type="paragraph" w:styleId="a7">
    <w:name w:val="header"/>
    <w:basedOn w:val="a"/>
    <w:link w:val="a8"/>
    <w:uiPriority w:val="99"/>
    <w:unhideWhenUsed/>
    <w:qFormat/>
    <w:rsid w:val="0091149F"/>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rsid w:val="0091149F"/>
    <w:pPr>
      <w:spacing w:beforeAutospacing="1" w:afterAutospacing="1"/>
      <w:jc w:val="left"/>
    </w:pPr>
    <w:rPr>
      <w:rFonts w:cs="Times New Roman"/>
      <w:kern w:val="0"/>
      <w:sz w:val="24"/>
    </w:rPr>
  </w:style>
  <w:style w:type="character" w:styleId="aa">
    <w:name w:val="Strong"/>
    <w:basedOn w:val="a0"/>
    <w:uiPriority w:val="22"/>
    <w:qFormat/>
    <w:rsid w:val="0091149F"/>
    <w:rPr>
      <w:b/>
    </w:rPr>
  </w:style>
  <w:style w:type="character" w:customStyle="1" w:styleId="a4">
    <w:name w:val="批注框文本 字符"/>
    <w:basedOn w:val="a0"/>
    <w:link w:val="a3"/>
    <w:uiPriority w:val="99"/>
    <w:semiHidden/>
    <w:rsid w:val="0091149F"/>
    <w:rPr>
      <w:sz w:val="18"/>
      <w:szCs w:val="18"/>
    </w:rPr>
  </w:style>
  <w:style w:type="paragraph" w:styleId="ab">
    <w:name w:val="List Paragraph"/>
    <w:basedOn w:val="a"/>
    <w:uiPriority w:val="34"/>
    <w:qFormat/>
    <w:rsid w:val="0091149F"/>
    <w:pPr>
      <w:ind w:firstLineChars="200" w:firstLine="420"/>
    </w:pPr>
  </w:style>
  <w:style w:type="character" w:customStyle="1" w:styleId="a8">
    <w:name w:val="页眉 字符"/>
    <w:basedOn w:val="a0"/>
    <w:link w:val="a7"/>
    <w:uiPriority w:val="99"/>
    <w:rsid w:val="0091149F"/>
    <w:rPr>
      <w:sz w:val="18"/>
      <w:szCs w:val="18"/>
    </w:rPr>
  </w:style>
  <w:style w:type="character" w:customStyle="1" w:styleId="a6">
    <w:name w:val="页脚 字符"/>
    <w:basedOn w:val="a0"/>
    <w:link w:val="a5"/>
    <w:uiPriority w:val="99"/>
    <w:qFormat/>
    <w:rsid w:val="0091149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11</Pages>
  <Words>870</Words>
  <Characters>4961</Characters>
  <Application>Microsoft Office Word</Application>
  <DocSecurity>0</DocSecurity>
  <Lines>41</Lines>
  <Paragraphs>11</Paragraphs>
  <ScaleCrop>false</ScaleCrop>
  <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cp:lastPrinted>2023-04-19T04:55:00Z</cp:lastPrinted>
  <dcterms:created xsi:type="dcterms:W3CDTF">2023-04-19T01:01:00Z</dcterms:created>
  <dcterms:modified xsi:type="dcterms:W3CDTF">2023-04-19T05:06:00Z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20362CBB64F844BCA585BF44C95F6860_12</vt:lpwstr>
  </property>
</Properties>
</file>