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6D97" w:rsidRDefault="00E1244D" w:rsidP="00E1244D">
      <w:pPr>
        <w:spacing w:line="360" w:lineRule="auto"/>
        <w:jc w:val="center"/>
        <w:rPr>
          <w:rFonts w:ascii="黑体" w:eastAsia="黑体" w:hAnsi="黑体"/>
          <w:sz w:val="32"/>
          <w:szCs w:val="32"/>
        </w:rPr>
      </w:pPr>
      <w:r w:rsidRPr="00297B63">
        <w:rPr>
          <w:rFonts w:ascii="黑体" w:eastAsia="黑体" w:hAnsi="黑体"/>
          <w:sz w:val="32"/>
          <w:szCs w:val="32"/>
        </w:rPr>
        <w:t>新课标视域下思维可视化工具在说明文写作教学中的</w:t>
      </w:r>
      <w:r w:rsidRPr="00297B63">
        <w:rPr>
          <w:rFonts w:ascii="黑体" w:eastAsia="黑体" w:hAnsi="黑体" w:hint="eastAsia"/>
          <w:sz w:val="32"/>
          <w:szCs w:val="32"/>
        </w:rPr>
        <w:t>应用</w:t>
      </w:r>
    </w:p>
    <w:p w:rsidR="009C6D97" w:rsidRDefault="00E1244D" w:rsidP="00E1244D">
      <w:pPr>
        <w:spacing w:line="360" w:lineRule="auto"/>
        <w:jc w:val="center"/>
        <w:rPr>
          <w:rFonts w:ascii="黑体" w:eastAsia="黑体" w:hAnsi="黑体"/>
          <w:sz w:val="32"/>
          <w:szCs w:val="32"/>
        </w:rPr>
      </w:pPr>
      <w:r w:rsidRPr="00E52768">
        <w:rPr>
          <w:rFonts w:ascii="黑体" w:eastAsia="黑体" w:hAnsi="黑体" w:hint="eastAsia"/>
          <w:sz w:val="32"/>
          <w:szCs w:val="32"/>
        </w:rPr>
        <w:t>——以八年级“说明的顺序”写作教学为例</w:t>
      </w:r>
    </w:p>
    <w:p w:rsidR="005477E5" w:rsidRPr="009C6D97" w:rsidRDefault="00BC63EF" w:rsidP="009C6D97">
      <w:pPr>
        <w:spacing w:line="360" w:lineRule="auto"/>
        <w:jc w:val="right"/>
        <w:rPr>
          <w:sz w:val="28"/>
          <w:szCs w:val="28"/>
        </w:rPr>
      </w:pPr>
      <w:r>
        <w:rPr>
          <w:rFonts w:hint="eastAsia"/>
          <w:sz w:val="28"/>
          <w:szCs w:val="28"/>
        </w:rPr>
        <w:t>奉贤区</w:t>
      </w:r>
      <w:r w:rsidR="009C6D97" w:rsidRPr="009C6D97">
        <w:rPr>
          <w:rFonts w:hint="eastAsia"/>
          <w:sz w:val="28"/>
          <w:szCs w:val="28"/>
        </w:rPr>
        <w:t>阳光外国语学校</w:t>
      </w:r>
      <w:r w:rsidR="009C6D97" w:rsidRPr="009C6D97">
        <w:rPr>
          <w:rFonts w:hint="eastAsia"/>
          <w:sz w:val="28"/>
          <w:szCs w:val="28"/>
        </w:rPr>
        <w:t xml:space="preserve"> </w:t>
      </w:r>
      <w:r w:rsidR="009C6D97" w:rsidRPr="009C6D97">
        <w:rPr>
          <w:rFonts w:hint="eastAsia"/>
          <w:sz w:val="28"/>
          <w:szCs w:val="28"/>
        </w:rPr>
        <w:t>季睿婕</w:t>
      </w:r>
    </w:p>
    <w:p w:rsidR="005477E5" w:rsidRPr="00EE1495" w:rsidRDefault="005477E5" w:rsidP="003E58FD">
      <w:pPr>
        <w:spacing w:line="360" w:lineRule="auto"/>
        <w:ind w:firstLineChars="200" w:firstLine="560"/>
        <w:rPr>
          <w:sz w:val="28"/>
          <w:szCs w:val="28"/>
        </w:rPr>
      </w:pPr>
      <w:r w:rsidRPr="00EE1495">
        <w:rPr>
          <w:rFonts w:hint="eastAsia"/>
          <w:sz w:val="28"/>
          <w:szCs w:val="28"/>
        </w:rPr>
        <w:t>摘要：说明文写作教学是提升学生思维能力的良好契机。思维可视化是将晦暗难言的思维用形象化、具体化的工具清晰地呈现出来的过程。在说明文的写作教学过程中，选择合适的思维可视化工具，</w:t>
      </w:r>
      <w:r w:rsidR="00971094" w:rsidRPr="00EE1495">
        <w:rPr>
          <w:rFonts w:hint="eastAsia"/>
          <w:sz w:val="28"/>
          <w:szCs w:val="28"/>
        </w:rPr>
        <w:t>可以有效地</w:t>
      </w:r>
      <w:r w:rsidRPr="00EE1495">
        <w:rPr>
          <w:rFonts w:hint="eastAsia"/>
          <w:sz w:val="28"/>
          <w:szCs w:val="28"/>
        </w:rPr>
        <w:t>发展学生的思维能力，提升思维品质。通过明确写作任务，设置写作情境，选配合适的思维可视化工具进行写作指导、评改等方式，</w:t>
      </w:r>
      <w:r w:rsidR="00652D30" w:rsidRPr="00EE1495">
        <w:rPr>
          <w:rFonts w:hint="eastAsia"/>
          <w:sz w:val="28"/>
          <w:szCs w:val="28"/>
        </w:rPr>
        <w:t>能</w:t>
      </w:r>
      <w:r w:rsidRPr="00EE1495">
        <w:rPr>
          <w:rFonts w:hint="eastAsia"/>
          <w:sz w:val="28"/>
          <w:szCs w:val="28"/>
        </w:rPr>
        <w:t>帮助学生建立知识网络、理清逻辑结构，从而提升写作教学指导和评价的效能。</w:t>
      </w:r>
    </w:p>
    <w:p w:rsidR="005477E5" w:rsidRPr="00EE1495" w:rsidRDefault="005477E5" w:rsidP="003E58FD">
      <w:pPr>
        <w:spacing w:line="360" w:lineRule="auto"/>
        <w:ind w:firstLineChars="200" w:firstLine="560"/>
        <w:rPr>
          <w:sz w:val="28"/>
          <w:szCs w:val="28"/>
        </w:rPr>
      </w:pPr>
      <w:r w:rsidRPr="00EE1495">
        <w:rPr>
          <w:rFonts w:hint="eastAsia"/>
          <w:sz w:val="28"/>
          <w:szCs w:val="28"/>
        </w:rPr>
        <w:t>关键词：思维可视化</w:t>
      </w:r>
      <w:r w:rsidRPr="00EE1495">
        <w:rPr>
          <w:rFonts w:hint="eastAsia"/>
          <w:sz w:val="28"/>
          <w:szCs w:val="28"/>
        </w:rPr>
        <w:t xml:space="preserve"> </w:t>
      </w:r>
      <w:r w:rsidRPr="00EE1495">
        <w:rPr>
          <w:rFonts w:hint="eastAsia"/>
          <w:sz w:val="28"/>
          <w:szCs w:val="28"/>
        </w:rPr>
        <w:t>说明文</w:t>
      </w:r>
      <w:r w:rsidRPr="00EE1495">
        <w:rPr>
          <w:rFonts w:hint="eastAsia"/>
          <w:sz w:val="28"/>
          <w:szCs w:val="28"/>
        </w:rPr>
        <w:t xml:space="preserve">  </w:t>
      </w:r>
      <w:r w:rsidRPr="00EE1495">
        <w:rPr>
          <w:rFonts w:hint="eastAsia"/>
          <w:sz w:val="28"/>
          <w:szCs w:val="28"/>
        </w:rPr>
        <w:t>写作教学</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sz w:val="28"/>
          <w:szCs w:val="28"/>
        </w:rPr>
        <w:t>《义务教育语文课程标准（</w:t>
      </w:r>
      <w:r w:rsidRPr="00EE1495">
        <w:rPr>
          <w:rFonts w:asciiTheme="minorEastAsia" w:hAnsiTheme="minorEastAsia" w:hint="eastAsia"/>
          <w:sz w:val="28"/>
          <w:szCs w:val="28"/>
        </w:rPr>
        <w:t>2022版</w:t>
      </w:r>
      <w:r w:rsidRPr="00EE1495">
        <w:rPr>
          <w:rFonts w:asciiTheme="minorEastAsia" w:hAnsiTheme="minorEastAsia"/>
          <w:sz w:val="28"/>
          <w:szCs w:val="28"/>
        </w:rPr>
        <w:t>）》将“思维能力”列为语文核心素养之一，将“学习列大纲、画思维导图等整理和呈现信息的方式”作为开展发展型学习任务群的一个重要</w:t>
      </w:r>
      <w:r w:rsidRPr="00EE1495">
        <w:rPr>
          <w:rFonts w:asciiTheme="minorEastAsia" w:hAnsiTheme="minorEastAsia" w:hint="eastAsia"/>
          <w:sz w:val="28"/>
          <w:szCs w:val="28"/>
        </w:rPr>
        <w:t>手段。可以说</w:t>
      </w:r>
      <w:r w:rsidRPr="00EE1495">
        <w:rPr>
          <w:rFonts w:asciiTheme="minorEastAsia" w:hAnsiTheme="minorEastAsia"/>
          <w:sz w:val="28"/>
          <w:szCs w:val="28"/>
        </w:rPr>
        <w:t>思维能力的</w:t>
      </w:r>
      <w:r w:rsidRPr="00EE1495">
        <w:rPr>
          <w:rFonts w:asciiTheme="minorEastAsia" w:hAnsiTheme="minorEastAsia" w:hint="eastAsia"/>
          <w:sz w:val="28"/>
          <w:szCs w:val="28"/>
        </w:rPr>
        <w:t>开发</w:t>
      </w:r>
      <w:r w:rsidRPr="00EE1495">
        <w:rPr>
          <w:rFonts w:asciiTheme="minorEastAsia" w:hAnsiTheme="minorEastAsia"/>
          <w:sz w:val="28"/>
          <w:szCs w:val="28"/>
        </w:rPr>
        <w:t>是</w:t>
      </w:r>
      <w:r w:rsidRPr="00EE1495">
        <w:rPr>
          <w:rFonts w:asciiTheme="minorEastAsia" w:hAnsiTheme="minorEastAsia" w:hint="eastAsia"/>
          <w:sz w:val="28"/>
          <w:szCs w:val="28"/>
        </w:rPr>
        <w:t>进行深度</w:t>
      </w:r>
      <w:r w:rsidRPr="00EE1495">
        <w:rPr>
          <w:rFonts w:asciiTheme="minorEastAsia" w:hAnsiTheme="minorEastAsia"/>
          <w:sz w:val="28"/>
          <w:szCs w:val="28"/>
        </w:rPr>
        <w:t>语文学习活动的</w:t>
      </w:r>
      <w:r w:rsidRPr="00EE1495">
        <w:rPr>
          <w:rFonts w:asciiTheme="minorEastAsia" w:hAnsiTheme="minorEastAsia" w:hint="eastAsia"/>
          <w:sz w:val="28"/>
          <w:szCs w:val="28"/>
        </w:rPr>
        <w:t>关键</w:t>
      </w:r>
      <w:r w:rsidRPr="00EE1495">
        <w:rPr>
          <w:rFonts w:asciiTheme="minorEastAsia" w:hAnsiTheme="minorEastAsia"/>
          <w:sz w:val="28"/>
          <w:szCs w:val="28"/>
        </w:rPr>
        <w:t>一环，而思维可视化工具为开展思维训练、结构化语言表达提供了教学支架。</w:t>
      </w:r>
    </w:p>
    <w:p w:rsidR="005477E5" w:rsidRPr="00EE1495" w:rsidRDefault="005477E5" w:rsidP="003E58FD">
      <w:pPr>
        <w:spacing w:line="360" w:lineRule="auto"/>
        <w:ind w:firstLineChars="200" w:firstLine="602"/>
        <w:rPr>
          <w:rFonts w:asciiTheme="minorEastAsia" w:hAnsiTheme="minorEastAsia"/>
          <w:sz w:val="30"/>
          <w:szCs w:val="30"/>
        </w:rPr>
      </w:pPr>
      <w:r w:rsidRPr="00EE1495">
        <w:rPr>
          <w:rFonts w:asciiTheme="minorEastAsia" w:hAnsiTheme="minorEastAsia"/>
          <w:b/>
          <w:sz w:val="30"/>
          <w:szCs w:val="30"/>
        </w:rPr>
        <w:t>一、</w:t>
      </w:r>
      <w:r w:rsidRPr="00EE1495">
        <w:rPr>
          <w:rFonts w:asciiTheme="minorEastAsia" w:hAnsiTheme="minorEastAsia" w:hint="eastAsia"/>
          <w:b/>
          <w:sz w:val="30"/>
          <w:szCs w:val="30"/>
        </w:rPr>
        <w:t>思维可视化</w:t>
      </w:r>
      <w:r w:rsidRPr="00EE1495">
        <w:rPr>
          <w:rFonts w:asciiTheme="minorEastAsia" w:hAnsiTheme="minorEastAsia"/>
          <w:b/>
          <w:sz w:val="30"/>
          <w:szCs w:val="30"/>
        </w:rPr>
        <w:t>工具在说明文写作教学中的作用</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sz w:val="28"/>
          <w:szCs w:val="28"/>
        </w:rPr>
        <w:t>说明文是以说明为主要表达方式，讲清事物特性或事理的一种实用性文本。</w:t>
      </w:r>
      <w:r w:rsidRPr="00EE1495">
        <w:rPr>
          <w:rFonts w:asciiTheme="minorEastAsia" w:hAnsiTheme="minorEastAsia" w:hint="eastAsia"/>
          <w:sz w:val="28"/>
          <w:szCs w:val="28"/>
        </w:rPr>
        <w:t>作为</w:t>
      </w:r>
      <w:r w:rsidR="00273AC9" w:rsidRPr="00EE1495">
        <w:rPr>
          <w:rFonts w:asciiTheme="minorEastAsia" w:hAnsiTheme="minorEastAsia" w:hint="eastAsia"/>
          <w:sz w:val="28"/>
          <w:szCs w:val="28"/>
        </w:rPr>
        <w:t>学生</w:t>
      </w:r>
      <w:r w:rsidR="00273AC9" w:rsidRPr="00EE1495">
        <w:rPr>
          <w:rFonts w:asciiTheme="minorEastAsia" w:hAnsiTheme="minorEastAsia"/>
          <w:sz w:val="28"/>
          <w:szCs w:val="28"/>
        </w:rPr>
        <w:t>最熟悉</w:t>
      </w:r>
      <w:r w:rsidRPr="00EE1495">
        <w:rPr>
          <w:rFonts w:asciiTheme="minorEastAsia" w:hAnsiTheme="minorEastAsia"/>
          <w:sz w:val="28"/>
          <w:szCs w:val="28"/>
        </w:rPr>
        <w:t>的文</w:t>
      </w:r>
      <w:r w:rsidR="00D00B11" w:rsidRPr="00EE1495">
        <w:rPr>
          <w:rFonts w:asciiTheme="minorEastAsia" w:hAnsiTheme="minorEastAsia" w:hint="eastAsia"/>
          <w:sz w:val="28"/>
          <w:szCs w:val="28"/>
        </w:rPr>
        <w:t>章</w:t>
      </w:r>
      <w:r w:rsidRPr="00EE1495">
        <w:rPr>
          <w:rFonts w:asciiTheme="minorEastAsia" w:hAnsiTheme="minorEastAsia"/>
          <w:sz w:val="28"/>
          <w:szCs w:val="28"/>
        </w:rPr>
        <w:t>体裁之一，</w:t>
      </w:r>
      <w:r w:rsidR="00273AC9" w:rsidRPr="00EE1495">
        <w:rPr>
          <w:rFonts w:asciiTheme="minorEastAsia" w:hAnsiTheme="minorEastAsia" w:hint="eastAsia"/>
          <w:sz w:val="28"/>
          <w:szCs w:val="28"/>
        </w:rPr>
        <w:t>说明文阅读和写作训练可以</w:t>
      </w:r>
      <w:r w:rsidR="005E7BB2" w:rsidRPr="00EE1495">
        <w:rPr>
          <w:rFonts w:asciiTheme="minorEastAsia" w:hAnsiTheme="minorEastAsia" w:hint="eastAsia"/>
          <w:sz w:val="28"/>
          <w:szCs w:val="28"/>
        </w:rPr>
        <w:t>培养</w:t>
      </w:r>
      <w:r w:rsidR="00273AC9" w:rsidRPr="00EE1495">
        <w:rPr>
          <w:rFonts w:asciiTheme="minorEastAsia" w:hAnsiTheme="minorEastAsia" w:hint="eastAsia"/>
          <w:sz w:val="28"/>
          <w:szCs w:val="28"/>
        </w:rPr>
        <w:t>学生的逻辑思维和创造思维。</w:t>
      </w:r>
      <w:r w:rsidRPr="00EE1495">
        <w:rPr>
          <w:rFonts w:asciiTheme="minorEastAsia" w:hAnsiTheme="minorEastAsia"/>
          <w:sz w:val="28"/>
          <w:szCs w:val="28"/>
        </w:rPr>
        <w:t>说明文</w:t>
      </w:r>
      <w:r w:rsidR="00273AC9" w:rsidRPr="00EE1495">
        <w:rPr>
          <w:rFonts w:asciiTheme="minorEastAsia" w:hAnsiTheme="minorEastAsia"/>
          <w:sz w:val="28"/>
          <w:szCs w:val="28"/>
        </w:rPr>
        <w:t>的</w:t>
      </w:r>
      <w:r w:rsidRPr="00EE1495">
        <w:rPr>
          <w:rFonts w:asciiTheme="minorEastAsia" w:hAnsiTheme="minorEastAsia"/>
          <w:sz w:val="28"/>
          <w:szCs w:val="28"/>
        </w:rPr>
        <w:t>写作教学需要引导学生</w:t>
      </w:r>
      <w:r w:rsidR="005E7BB2" w:rsidRPr="00EE1495">
        <w:rPr>
          <w:rFonts w:asciiTheme="minorEastAsia" w:hAnsiTheme="minorEastAsia" w:hint="eastAsia"/>
          <w:sz w:val="28"/>
          <w:szCs w:val="28"/>
        </w:rPr>
        <w:t>将说明要素进行结构化处理，从而</w:t>
      </w:r>
      <w:r w:rsidRPr="00EE1495">
        <w:rPr>
          <w:rFonts w:asciiTheme="minorEastAsia" w:hAnsiTheme="minorEastAsia" w:hint="eastAsia"/>
          <w:sz w:val="28"/>
          <w:szCs w:val="28"/>
        </w:rPr>
        <w:t>迈向“运用”“创造”等高阶知识层级</w:t>
      </w:r>
      <w:r w:rsidR="005E7BB2" w:rsidRPr="00EE1495">
        <w:rPr>
          <w:rFonts w:asciiTheme="minorEastAsia" w:hAnsiTheme="minorEastAsia" w:hint="eastAsia"/>
          <w:sz w:val="28"/>
          <w:szCs w:val="28"/>
        </w:rPr>
        <w:t>。这对提升</w:t>
      </w:r>
      <w:r w:rsidR="00150E71" w:rsidRPr="00EE1495">
        <w:rPr>
          <w:rFonts w:asciiTheme="minorEastAsia" w:hAnsiTheme="minorEastAsia" w:hint="eastAsia"/>
          <w:sz w:val="28"/>
          <w:szCs w:val="28"/>
        </w:rPr>
        <w:t>学生</w:t>
      </w:r>
      <w:r w:rsidR="005E7BB2" w:rsidRPr="00EE1495">
        <w:rPr>
          <w:rFonts w:asciiTheme="minorEastAsia" w:hAnsiTheme="minorEastAsia" w:hint="eastAsia"/>
          <w:sz w:val="28"/>
          <w:szCs w:val="28"/>
        </w:rPr>
        <w:t>的</w:t>
      </w:r>
      <w:r w:rsidR="00150E71" w:rsidRPr="00EE1495">
        <w:rPr>
          <w:rFonts w:asciiTheme="minorEastAsia" w:hAnsiTheme="minorEastAsia" w:hint="eastAsia"/>
          <w:sz w:val="28"/>
          <w:szCs w:val="28"/>
        </w:rPr>
        <w:t>思维</w:t>
      </w:r>
      <w:r w:rsidR="005E7BB2" w:rsidRPr="00EE1495">
        <w:rPr>
          <w:rFonts w:asciiTheme="minorEastAsia" w:hAnsiTheme="minorEastAsia" w:hint="eastAsia"/>
          <w:sz w:val="28"/>
          <w:szCs w:val="28"/>
        </w:rPr>
        <w:t>品质有重要</w:t>
      </w:r>
      <w:r w:rsidR="00150E71" w:rsidRPr="00EE1495">
        <w:rPr>
          <w:rFonts w:asciiTheme="minorEastAsia" w:hAnsiTheme="minorEastAsia" w:hint="eastAsia"/>
          <w:sz w:val="28"/>
          <w:szCs w:val="28"/>
        </w:rPr>
        <w:t>意义</w:t>
      </w:r>
      <w:r w:rsidR="00273AC9" w:rsidRPr="00EE1495">
        <w:rPr>
          <w:rFonts w:asciiTheme="minorEastAsia" w:hAnsiTheme="minorEastAsia" w:hint="eastAsia"/>
          <w:sz w:val="28"/>
          <w:szCs w:val="28"/>
        </w:rPr>
        <w:t>。但</w:t>
      </w:r>
      <w:r w:rsidR="005E7BB2" w:rsidRPr="00EE1495">
        <w:rPr>
          <w:rFonts w:asciiTheme="minorEastAsia" w:hAnsiTheme="minorEastAsia" w:hint="eastAsia"/>
          <w:sz w:val="28"/>
          <w:szCs w:val="28"/>
        </w:rPr>
        <w:t>思维是看不见、摸不着的，如何照亮思维的“暗箱”，有效指导学生梳理思维脉络，这是实际教学过程中面临的一个难</w:t>
      </w:r>
      <w:r w:rsidR="005E7BB2" w:rsidRPr="00EE1495">
        <w:rPr>
          <w:rFonts w:asciiTheme="minorEastAsia" w:hAnsiTheme="minorEastAsia" w:hint="eastAsia"/>
          <w:sz w:val="28"/>
          <w:szCs w:val="28"/>
        </w:rPr>
        <w:lastRenderedPageBreak/>
        <w:t>点。</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sz w:val="28"/>
          <w:szCs w:val="28"/>
        </w:rPr>
        <w:t>思维可视化</w:t>
      </w:r>
      <w:r w:rsidRPr="00EE1495">
        <w:rPr>
          <w:rFonts w:asciiTheme="minorEastAsia" w:hAnsiTheme="minorEastAsia" w:hint="eastAsia"/>
          <w:sz w:val="28"/>
          <w:szCs w:val="28"/>
        </w:rPr>
        <w:t>是指以</w:t>
      </w:r>
      <w:r w:rsidR="00ED0126" w:rsidRPr="00EE1495">
        <w:rPr>
          <w:rFonts w:asciiTheme="minorEastAsia" w:hAnsiTheme="minorEastAsia" w:hint="eastAsia"/>
          <w:sz w:val="28"/>
          <w:szCs w:val="28"/>
        </w:rPr>
        <w:t>图示技术、图像组合、言语表达等</w:t>
      </w:r>
      <w:r w:rsidRPr="00EE1495">
        <w:rPr>
          <w:rFonts w:asciiTheme="minorEastAsia" w:hAnsiTheme="minorEastAsia" w:hint="eastAsia"/>
          <w:sz w:val="28"/>
          <w:szCs w:val="28"/>
        </w:rPr>
        <w:t>方式</w:t>
      </w:r>
      <w:r w:rsidR="00ED0126" w:rsidRPr="00EE1495">
        <w:rPr>
          <w:rFonts w:asciiTheme="minorEastAsia" w:hAnsiTheme="minorEastAsia" w:hint="eastAsia"/>
          <w:sz w:val="28"/>
          <w:szCs w:val="28"/>
        </w:rPr>
        <w:t>把原本不可见的思维结构、思考路径及方法系统化地呈现出来的过程</w:t>
      </w:r>
      <w:r w:rsidR="005E7BB2" w:rsidRPr="00EE1495">
        <w:rPr>
          <w:rFonts w:asciiTheme="minorEastAsia" w:hAnsiTheme="minorEastAsia" w:hint="eastAsia"/>
          <w:sz w:val="28"/>
          <w:szCs w:val="28"/>
        </w:rPr>
        <w:t>。</w:t>
      </w:r>
      <w:r w:rsidRPr="00EE1495">
        <w:rPr>
          <w:rFonts w:asciiTheme="minorEastAsia" w:hAnsiTheme="minorEastAsia" w:hint="eastAsia"/>
          <w:sz w:val="28"/>
          <w:szCs w:val="28"/>
        </w:rPr>
        <w:t>在说明文写作过程中，灵活运用思维可视化工具有助于快速分清说明对象的主次、整理说明对象的特征、重构说明顺序的排列，将信息有逻辑地表达出来。</w:t>
      </w:r>
    </w:p>
    <w:tbl>
      <w:tblPr>
        <w:tblStyle w:val="a7"/>
        <w:tblW w:w="0" w:type="auto"/>
        <w:tblLook w:val="04A0" w:firstRow="1" w:lastRow="0" w:firstColumn="1" w:lastColumn="0" w:noHBand="0" w:noVBand="1"/>
      </w:tblPr>
      <w:tblGrid>
        <w:gridCol w:w="3085"/>
        <w:gridCol w:w="6095"/>
      </w:tblGrid>
      <w:tr w:rsidR="005C01B5" w:rsidRPr="00EE1495" w:rsidTr="00BC63EF">
        <w:tc>
          <w:tcPr>
            <w:tcW w:w="3085" w:type="dxa"/>
          </w:tcPr>
          <w:p w:rsidR="005C01B5" w:rsidRPr="00EE1495" w:rsidRDefault="00027E07" w:rsidP="003E58FD">
            <w:pPr>
              <w:spacing w:line="360" w:lineRule="auto"/>
              <w:jc w:val="center"/>
              <w:rPr>
                <w:rFonts w:asciiTheme="minorEastAsia" w:hAnsiTheme="minorEastAsia"/>
                <w:sz w:val="28"/>
                <w:szCs w:val="28"/>
              </w:rPr>
            </w:pPr>
            <w:r w:rsidRPr="00EE1495">
              <w:rPr>
                <w:rFonts w:asciiTheme="minorEastAsia" w:hAnsiTheme="minorEastAsia"/>
                <w:sz w:val="28"/>
                <w:szCs w:val="28"/>
              </w:rPr>
              <w:t>常见的</w:t>
            </w:r>
            <w:r w:rsidR="005C01B5" w:rsidRPr="00EE1495">
              <w:rPr>
                <w:rFonts w:asciiTheme="minorEastAsia" w:hAnsiTheme="minorEastAsia"/>
                <w:sz w:val="28"/>
                <w:szCs w:val="28"/>
              </w:rPr>
              <w:t>思维可视化工具</w:t>
            </w:r>
          </w:p>
        </w:tc>
        <w:tc>
          <w:tcPr>
            <w:tcW w:w="6095" w:type="dxa"/>
          </w:tcPr>
          <w:p w:rsidR="005C01B5" w:rsidRPr="00EE1495" w:rsidRDefault="00595FD7" w:rsidP="003E58FD">
            <w:pPr>
              <w:spacing w:line="360" w:lineRule="auto"/>
              <w:jc w:val="center"/>
              <w:rPr>
                <w:rFonts w:asciiTheme="minorEastAsia" w:hAnsiTheme="minorEastAsia"/>
                <w:sz w:val="28"/>
                <w:szCs w:val="28"/>
              </w:rPr>
            </w:pPr>
            <w:r w:rsidRPr="00EE1495">
              <w:rPr>
                <w:rFonts w:asciiTheme="minorEastAsia" w:hAnsiTheme="minorEastAsia"/>
                <w:sz w:val="28"/>
                <w:szCs w:val="28"/>
              </w:rPr>
              <w:t>在说明文写作中的作用</w:t>
            </w:r>
          </w:p>
        </w:tc>
      </w:tr>
      <w:tr w:rsidR="005C01B5" w:rsidRPr="00EE1495" w:rsidTr="00BC63EF">
        <w:tc>
          <w:tcPr>
            <w:tcW w:w="3085" w:type="dxa"/>
          </w:tcPr>
          <w:p w:rsidR="005C01B5" w:rsidRPr="00EE1495" w:rsidRDefault="003B3F5D" w:rsidP="003E58FD">
            <w:pPr>
              <w:spacing w:line="360" w:lineRule="auto"/>
              <w:jc w:val="center"/>
              <w:rPr>
                <w:rFonts w:asciiTheme="minorEastAsia" w:hAnsiTheme="minorEastAsia"/>
                <w:sz w:val="28"/>
                <w:szCs w:val="28"/>
              </w:rPr>
            </w:pPr>
            <w:r w:rsidRPr="00EE1495">
              <w:rPr>
                <w:rFonts w:asciiTheme="minorEastAsia" w:hAnsiTheme="minorEastAsia"/>
                <w:sz w:val="28"/>
                <w:szCs w:val="28"/>
              </w:rPr>
              <w:t>图像</w:t>
            </w:r>
          </w:p>
        </w:tc>
        <w:tc>
          <w:tcPr>
            <w:tcW w:w="6095" w:type="dxa"/>
          </w:tcPr>
          <w:p w:rsidR="005C01B5" w:rsidRPr="00EE1495" w:rsidRDefault="00B74816" w:rsidP="00BC63EF">
            <w:pPr>
              <w:spacing w:line="360" w:lineRule="auto"/>
              <w:jc w:val="left"/>
              <w:rPr>
                <w:rFonts w:asciiTheme="minorEastAsia" w:hAnsiTheme="minorEastAsia"/>
                <w:sz w:val="28"/>
                <w:szCs w:val="28"/>
              </w:rPr>
            </w:pPr>
            <w:r w:rsidRPr="00EE1495">
              <w:rPr>
                <w:rFonts w:asciiTheme="minorEastAsia" w:hAnsiTheme="minorEastAsia" w:hint="eastAsia"/>
                <w:sz w:val="28"/>
                <w:szCs w:val="28"/>
              </w:rPr>
              <w:t>通过视觉</w:t>
            </w:r>
            <w:r w:rsidRPr="00EE1495">
              <w:rPr>
                <w:rFonts w:asciiTheme="minorEastAsia" w:hAnsiTheme="minorEastAsia"/>
                <w:sz w:val="28"/>
                <w:szCs w:val="28"/>
              </w:rPr>
              <w:t>刺激高效传达</w:t>
            </w:r>
            <w:r w:rsidR="007F487C" w:rsidRPr="00EE1495">
              <w:rPr>
                <w:rFonts w:asciiTheme="minorEastAsia" w:hAnsiTheme="minorEastAsia"/>
                <w:sz w:val="28"/>
                <w:szCs w:val="28"/>
              </w:rPr>
              <w:t>文本信息</w:t>
            </w:r>
            <w:r w:rsidR="006A653A" w:rsidRPr="00EE1495">
              <w:rPr>
                <w:rFonts w:asciiTheme="minorEastAsia" w:hAnsiTheme="minorEastAsia"/>
                <w:sz w:val="28"/>
                <w:szCs w:val="28"/>
              </w:rPr>
              <w:t>，</w:t>
            </w:r>
            <w:r w:rsidR="006A653A" w:rsidRPr="00EE1495">
              <w:rPr>
                <w:rFonts w:asciiTheme="minorEastAsia" w:hAnsiTheme="minorEastAsia" w:hint="eastAsia"/>
                <w:sz w:val="28"/>
                <w:szCs w:val="28"/>
              </w:rPr>
              <w:t>激发</w:t>
            </w:r>
            <w:r w:rsidR="006A653A" w:rsidRPr="00EE1495">
              <w:rPr>
                <w:rFonts w:asciiTheme="minorEastAsia" w:hAnsiTheme="minorEastAsia"/>
                <w:sz w:val="28"/>
                <w:szCs w:val="28"/>
              </w:rPr>
              <w:t>形象思维</w:t>
            </w:r>
          </w:p>
        </w:tc>
      </w:tr>
      <w:tr w:rsidR="005C01B5" w:rsidRPr="00EE1495" w:rsidTr="00BC63EF">
        <w:tc>
          <w:tcPr>
            <w:tcW w:w="3085" w:type="dxa"/>
          </w:tcPr>
          <w:p w:rsidR="005C01B5" w:rsidRPr="00EE1495" w:rsidRDefault="003B3F5D" w:rsidP="003E58FD">
            <w:pPr>
              <w:spacing w:line="360" w:lineRule="auto"/>
              <w:jc w:val="center"/>
              <w:rPr>
                <w:rFonts w:asciiTheme="minorEastAsia" w:hAnsiTheme="minorEastAsia"/>
                <w:sz w:val="28"/>
                <w:szCs w:val="28"/>
              </w:rPr>
            </w:pPr>
            <w:r w:rsidRPr="00EE1495">
              <w:rPr>
                <w:rFonts w:asciiTheme="minorEastAsia" w:hAnsiTheme="minorEastAsia"/>
                <w:sz w:val="28"/>
                <w:szCs w:val="28"/>
              </w:rPr>
              <w:t>思维导图</w:t>
            </w:r>
          </w:p>
        </w:tc>
        <w:tc>
          <w:tcPr>
            <w:tcW w:w="6095" w:type="dxa"/>
          </w:tcPr>
          <w:p w:rsidR="005C01B5" w:rsidRPr="00EE1495" w:rsidRDefault="007F487C" w:rsidP="00BC63EF">
            <w:pPr>
              <w:spacing w:line="360" w:lineRule="auto"/>
              <w:jc w:val="left"/>
              <w:rPr>
                <w:rFonts w:asciiTheme="minorEastAsia" w:hAnsiTheme="minorEastAsia"/>
                <w:sz w:val="28"/>
                <w:szCs w:val="28"/>
              </w:rPr>
            </w:pPr>
            <w:r w:rsidRPr="00EE1495">
              <w:rPr>
                <w:rFonts w:asciiTheme="minorEastAsia" w:hAnsiTheme="minorEastAsia" w:hint="eastAsia"/>
                <w:sz w:val="28"/>
                <w:szCs w:val="28"/>
              </w:rPr>
              <w:t>组合文本、线条、颜色和图式，</w:t>
            </w:r>
            <w:r w:rsidR="006A653A" w:rsidRPr="00EE1495">
              <w:rPr>
                <w:rFonts w:asciiTheme="minorEastAsia" w:hAnsiTheme="minorEastAsia" w:hint="eastAsia"/>
                <w:sz w:val="28"/>
                <w:szCs w:val="28"/>
              </w:rPr>
              <w:t>梳理</w:t>
            </w:r>
            <w:r w:rsidRPr="00EE1495">
              <w:rPr>
                <w:rFonts w:asciiTheme="minorEastAsia" w:hAnsiTheme="minorEastAsia" w:hint="eastAsia"/>
                <w:sz w:val="28"/>
                <w:szCs w:val="28"/>
              </w:rPr>
              <w:t>主次，</w:t>
            </w:r>
            <w:r w:rsidR="006A653A" w:rsidRPr="00EE1495">
              <w:rPr>
                <w:rFonts w:asciiTheme="minorEastAsia" w:hAnsiTheme="minorEastAsia" w:hint="eastAsia"/>
                <w:sz w:val="28"/>
                <w:szCs w:val="28"/>
              </w:rPr>
              <w:t>抓取</w:t>
            </w:r>
            <w:r w:rsidRPr="00EE1495">
              <w:rPr>
                <w:rFonts w:asciiTheme="minorEastAsia" w:hAnsiTheme="minorEastAsia" w:hint="eastAsia"/>
                <w:sz w:val="28"/>
                <w:szCs w:val="28"/>
              </w:rPr>
              <w:t>联系</w:t>
            </w:r>
            <w:r w:rsidR="006A653A" w:rsidRPr="00EE1495">
              <w:rPr>
                <w:rFonts w:asciiTheme="minorEastAsia" w:hAnsiTheme="minorEastAsia" w:hint="eastAsia"/>
                <w:sz w:val="28"/>
                <w:szCs w:val="28"/>
              </w:rPr>
              <w:t>，加强创造思维</w:t>
            </w:r>
          </w:p>
        </w:tc>
      </w:tr>
      <w:tr w:rsidR="005C01B5" w:rsidRPr="00EE1495" w:rsidTr="00BC63EF">
        <w:tc>
          <w:tcPr>
            <w:tcW w:w="3085" w:type="dxa"/>
          </w:tcPr>
          <w:p w:rsidR="005C01B5" w:rsidRPr="00EE1495" w:rsidRDefault="003B3F5D" w:rsidP="003E58FD">
            <w:pPr>
              <w:spacing w:line="360" w:lineRule="auto"/>
              <w:jc w:val="center"/>
              <w:rPr>
                <w:rFonts w:asciiTheme="minorEastAsia" w:hAnsiTheme="minorEastAsia"/>
                <w:sz w:val="28"/>
                <w:szCs w:val="28"/>
              </w:rPr>
            </w:pPr>
            <w:r w:rsidRPr="00EE1495">
              <w:rPr>
                <w:rFonts w:asciiTheme="minorEastAsia" w:hAnsiTheme="minorEastAsia"/>
                <w:sz w:val="28"/>
                <w:szCs w:val="28"/>
              </w:rPr>
              <w:t>表格</w:t>
            </w:r>
          </w:p>
        </w:tc>
        <w:tc>
          <w:tcPr>
            <w:tcW w:w="6095" w:type="dxa"/>
          </w:tcPr>
          <w:p w:rsidR="005C01B5" w:rsidRPr="00EE1495" w:rsidRDefault="00C4142F" w:rsidP="00BC63EF">
            <w:pPr>
              <w:spacing w:line="360" w:lineRule="auto"/>
              <w:jc w:val="left"/>
              <w:rPr>
                <w:rFonts w:asciiTheme="minorEastAsia" w:hAnsiTheme="minorEastAsia"/>
                <w:sz w:val="28"/>
                <w:szCs w:val="28"/>
              </w:rPr>
            </w:pPr>
            <w:r w:rsidRPr="00EE1495">
              <w:rPr>
                <w:rFonts w:asciiTheme="minorEastAsia" w:hAnsiTheme="minorEastAsia"/>
                <w:sz w:val="28"/>
                <w:szCs w:val="28"/>
              </w:rPr>
              <w:t>系统、简洁、清晰地整理、表述信息</w:t>
            </w:r>
          </w:p>
        </w:tc>
      </w:tr>
      <w:tr w:rsidR="003B3F5D" w:rsidRPr="00EE1495" w:rsidTr="00BC63EF">
        <w:tc>
          <w:tcPr>
            <w:tcW w:w="3085" w:type="dxa"/>
          </w:tcPr>
          <w:p w:rsidR="003B3F5D" w:rsidRPr="00EE1495" w:rsidRDefault="00C64881" w:rsidP="003E58FD">
            <w:pPr>
              <w:spacing w:line="360" w:lineRule="auto"/>
              <w:jc w:val="center"/>
              <w:rPr>
                <w:rFonts w:asciiTheme="minorEastAsia" w:hAnsiTheme="minorEastAsia"/>
                <w:sz w:val="28"/>
                <w:szCs w:val="28"/>
              </w:rPr>
            </w:pPr>
            <w:r w:rsidRPr="00EE1495">
              <w:rPr>
                <w:rFonts w:asciiTheme="minorEastAsia" w:hAnsiTheme="minorEastAsia"/>
                <w:sz w:val="28"/>
                <w:szCs w:val="28"/>
              </w:rPr>
              <w:t>问题链</w:t>
            </w:r>
          </w:p>
        </w:tc>
        <w:tc>
          <w:tcPr>
            <w:tcW w:w="6095" w:type="dxa"/>
          </w:tcPr>
          <w:p w:rsidR="003B3F5D" w:rsidRPr="00EE1495" w:rsidRDefault="00C4142F" w:rsidP="00BC63EF">
            <w:pPr>
              <w:spacing w:line="360" w:lineRule="auto"/>
              <w:jc w:val="left"/>
              <w:rPr>
                <w:rFonts w:asciiTheme="minorEastAsia" w:hAnsiTheme="minorEastAsia"/>
                <w:sz w:val="28"/>
                <w:szCs w:val="28"/>
              </w:rPr>
            </w:pPr>
            <w:r w:rsidRPr="00EE1495">
              <w:rPr>
                <w:rFonts w:asciiTheme="minorEastAsia" w:hAnsiTheme="minorEastAsia" w:hint="eastAsia"/>
                <w:sz w:val="28"/>
                <w:szCs w:val="28"/>
              </w:rPr>
              <w:t>用有逻辑的言语表达、阐释思考路径</w:t>
            </w:r>
          </w:p>
        </w:tc>
      </w:tr>
      <w:tr w:rsidR="003B3F5D" w:rsidRPr="00EE1495" w:rsidTr="00BC63EF">
        <w:tc>
          <w:tcPr>
            <w:tcW w:w="3085" w:type="dxa"/>
          </w:tcPr>
          <w:p w:rsidR="003B3F5D" w:rsidRPr="00EE1495" w:rsidRDefault="003B3F5D" w:rsidP="003E58FD">
            <w:pPr>
              <w:spacing w:line="360" w:lineRule="auto"/>
              <w:jc w:val="center"/>
              <w:rPr>
                <w:rFonts w:asciiTheme="minorEastAsia" w:hAnsiTheme="minorEastAsia"/>
                <w:sz w:val="28"/>
                <w:szCs w:val="28"/>
              </w:rPr>
            </w:pPr>
            <w:r w:rsidRPr="00EE1495">
              <w:rPr>
                <w:rFonts w:asciiTheme="minorEastAsia" w:hAnsiTheme="minorEastAsia"/>
                <w:sz w:val="28"/>
                <w:szCs w:val="28"/>
              </w:rPr>
              <w:t>流程图</w:t>
            </w:r>
          </w:p>
        </w:tc>
        <w:tc>
          <w:tcPr>
            <w:tcW w:w="6095" w:type="dxa"/>
          </w:tcPr>
          <w:p w:rsidR="003B3F5D" w:rsidRPr="00EE1495" w:rsidRDefault="00027E07" w:rsidP="00BC63EF">
            <w:pPr>
              <w:spacing w:line="360" w:lineRule="auto"/>
              <w:jc w:val="left"/>
              <w:rPr>
                <w:rFonts w:asciiTheme="minorEastAsia" w:hAnsiTheme="minorEastAsia"/>
                <w:sz w:val="28"/>
                <w:szCs w:val="28"/>
              </w:rPr>
            </w:pPr>
            <w:r w:rsidRPr="00EE1495">
              <w:rPr>
                <w:rFonts w:asciiTheme="minorEastAsia" w:hAnsiTheme="minorEastAsia" w:hint="eastAsia"/>
                <w:sz w:val="28"/>
                <w:szCs w:val="28"/>
              </w:rPr>
              <w:t>辅助习作修改，明确</w:t>
            </w:r>
            <w:r w:rsidRPr="00EE1495">
              <w:rPr>
                <w:rFonts w:asciiTheme="minorEastAsia" w:hAnsiTheme="minorEastAsia"/>
                <w:sz w:val="28"/>
                <w:szCs w:val="28"/>
              </w:rPr>
              <w:t>出现的问题</w:t>
            </w:r>
            <w:r w:rsidRPr="00EE1495">
              <w:rPr>
                <w:rFonts w:asciiTheme="minorEastAsia" w:hAnsiTheme="minorEastAsia" w:hint="eastAsia"/>
                <w:sz w:val="28"/>
                <w:szCs w:val="28"/>
              </w:rPr>
              <w:t>，</w:t>
            </w:r>
            <w:r w:rsidRPr="00EE1495">
              <w:rPr>
                <w:rFonts w:asciiTheme="minorEastAsia" w:hAnsiTheme="minorEastAsia"/>
                <w:sz w:val="28"/>
                <w:szCs w:val="28"/>
              </w:rPr>
              <w:t>确定修改方向</w:t>
            </w:r>
          </w:p>
        </w:tc>
      </w:tr>
    </w:tbl>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b/>
          <w:sz w:val="30"/>
          <w:szCs w:val="30"/>
        </w:rPr>
        <w:t>二、思维可视化工具在说明文写作教学中的</w:t>
      </w:r>
      <w:r w:rsidRPr="00EE1495">
        <w:rPr>
          <w:rFonts w:asciiTheme="minorEastAsia" w:hAnsiTheme="minorEastAsia" w:hint="eastAsia"/>
          <w:b/>
          <w:sz w:val="30"/>
          <w:szCs w:val="30"/>
        </w:rPr>
        <w:t>应用</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思维可视化工具对于学生来说陌生又新鲜，所以在具体应用过程中，要</w:t>
      </w:r>
      <w:r w:rsidR="00C24F24" w:rsidRPr="00EE1495">
        <w:rPr>
          <w:rFonts w:asciiTheme="minorEastAsia" w:hAnsiTheme="minorEastAsia" w:hint="eastAsia"/>
          <w:sz w:val="28"/>
          <w:szCs w:val="28"/>
        </w:rPr>
        <w:t>从单元的教读课文入手，引导学生运用思维导图来理清文章结构，</w:t>
      </w:r>
      <w:r w:rsidRPr="00EE1495">
        <w:rPr>
          <w:rFonts w:asciiTheme="minorEastAsia" w:hAnsiTheme="minorEastAsia" w:hint="eastAsia"/>
          <w:sz w:val="28"/>
          <w:szCs w:val="28"/>
        </w:rPr>
        <w:t>建立起使用可视化工具的意识，逐步加深使用的熟练程度。</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b/>
          <w:sz w:val="30"/>
          <w:szCs w:val="30"/>
        </w:rPr>
        <w:t>（一）</w:t>
      </w:r>
      <w:r w:rsidR="00277A6A" w:rsidRPr="00EE1495">
        <w:rPr>
          <w:rFonts w:asciiTheme="minorEastAsia" w:hAnsiTheme="minorEastAsia" w:hint="eastAsia"/>
          <w:b/>
          <w:sz w:val="30"/>
          <w:szCs w:val="30"/>
        </w:rPr>
        <w:t>指导</w:t>
      </w:r>
      <w:r w:rsidR="00277A6A" w:rsidRPr="00EE1495">
        <w:rPr>
          <w:rFonts w:asciiTheme="minorEastAsia" w:hAnsiTheme="minorEastAsia"/>
          <w:b/>
          <w:sz w:val="30"/>
          <w:szCs w:val="30"/>
        </w:rPr>
        <w:t>学习：</w:t>
      </w:r>
      <w:r w:rsidR="00D02AD8" w:rsidRPr="00EE1495">
        <w:rPr>
          <w:rFonts w:asciiTheme="minorEastAsia" w:hAnsiTheme="minorEastAsia"/>
          <w:b/>
          <w:sz w:val="30"/>
          <w:szCs w:val="30"/>
        </w:rPr>
        <w:t>让学生</w:t>
      </w:r>
      <w:r w:rsidR="00277A6A" w:rsidRPr="00EE1495">
        <w:rPr>
          <w:rFonts w:asciiTheme="minorEastAsia" w:hAnsiTheme="minorEastAsia"/>
          <w:b/>
          <w:sz w:val="30"/>
          <w:szCs w:val="30"/>
        </w:rPr>
        <w:t>在教读课文中熟悉可视化工具</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1.布置单元任务，熟悉思维可视化工具的使用</w:t>
      </w:r>
      <w:r w:rsidR="00277A6A" w:rsidRPr="00EE1495">
        <w:rPr>
          <w:rFonts w:asciiTheme="minorEastAsia" w:hAnsiTheme="minorEastAsia" w:hint="eastAsia"/>
          <w:b/>
          <w:sz w:val="30"/>
          <w:szCs w:val="30"/>
        </w:rPr>
        <w:t>方法</w:t>
      </w:r>
    </w:p>
    <w:p w:rsidR="00277A6A"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以部编版语文教材八年级下册第二单元为例，本单元的写作主题是《说明的顺序》。</w:t>
      </w:r>
      <w:r w:rsidR="00C24F24" w:rsidRPr="00EE1495">
        <w:rPr>
          <w:rFonts w:asciiTheme="minorEastAsia" w:hAnsiTheme="minorEastAsia" w:hint="eastAsia"/>
          <w:sz w:val="28"/>
          <w:szCs w:val="28"/>
        </w:rPr>
        <w:t>为完成这项写作任务，</w:t>
      </w:r>
      <w:r w:rsidRPr="00EE1495">
        <w:rPr>
          <w:rFonts w:asciiTheme="minorEastAsia" w:hAnsiTheme="minorEastAsia" w:hint="eastAsia"/>
          <w:sz w:val="28"/>
          <w:szCs w:val="28"/>
        </w:rPr>
        <w:t>从</w:t>
      </w:r>
      <w:r w:rsidR="00C24F24" w:rsidRPr="00EE1495">
        <w:rPr>
          <w:rFonts w:asciiTheme="minorEastAsia" w:hAnsiTheme="minorEastAsia" w:hint="eastAsia"/>
          <w:sz w:val="28"/>
          <w:szCs w:val="28"/>
        </w:rPr>
        <w:t>教读课文开始渗透思维可视化工具的使用</w:t>
      </w:r>
      <w:r w:rsidR="00277A6A" w:rsidRPr="00EE1495">
        <w:rPr>
          <w:rFonts w:asciiTheme="minorEastAsia" w:hAnsiTheme="minorEastAsia" w:hint="eastAsia"/>
          <w:sz w:val="28"/>
          <w:szCs w:val="28"/>
        </w:rPr>
        <w:t>。</w:t>
      </w:r>
      <w:r w:rsidR="00C24F24" w:rsidRPr="00EE1495">
        <w:rPr>
          <w:rFonts w:asciiTheme="minorEastAsia" w:hAnsiTheme="minorEastAsia" w:hint="eastAsia"/>
          <w:sz w:val="28"/>
          <w:szCs w:val="28"/>
        </w:rPr>
        <w:t>明确思维导图的图示要素，指导学生使用思维导图辅助教读课文的学习。</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lastRenderedPageBreak/>
        <w:t>在讲解</w:t>
      </w:r>
      <w:r w:rsidR="00277A6A" w:rsidRPr="00EE1495">
        <w:rPr>
          <w:rFonts w:asciiTheme="minorEastAsia" w:hAnsiTheme="minorEastAsia" w:hint="eastAsia"/>
          <w:sz w:val="28"/>
          <w:szCs w:val="28"/>
        </w:rPr>
        <w:t>练习册中《大自然的语言》的</w:t>
      </w:r>
      <w:r w:rsidRPr="00EE1495">
        <w:rPr>
          <w:rFonts w:asciiTheme="minorEastAsia" w:hAnsiTheme="minorEastAsia" w:hint="eastAsia"/>
          <w:sz w:val="28"/>
          <w:szCs w:val="28"/>
        </w:rPr>
        <w:t>思维导图题时，使用腾讯文档、XMind等可视化的数字媒介，补充介绍思维导图的分类及对应的运用场景。学习《阿西莫夫短文两篇》时，总结课文行文思路，示范制作大框架思维导图。学习《时间的脚印》后，布置整理行文思路的思维导图作业。</w:t>
      </w:r>
    </w:p>
    <w:p w:rsidR="005477E5" w:rsidRPr="00EE1495" w:rsidRDefault="005477E5" w:rsidP="003E58FD">
      <w:pPr>
        <w:spacing w:line="360" w:lineRule="auto"/>
        <w:ind w:firstLineChars="200" w:firstLine="560"/>
        <w:rPr>
          <w:rFonts w:ascii="楷体" w:eastAsia="楷体" w:hAnsi="楷体" w:cs="楷体"/>
          <w:sz w:val="28"/>
          <w:szCs w:val="28"/>
        </w:rPr>
      </w:pPr>
      <w:r w:rsidRPr="00EE1495">
        <w:rPr>
          <w:rFonts w:ascii="楷体" w:eastAsia="楷体" w:hAnsi="楷体" w:cs="楷体" w:hint="eastAsia"/>
          <w:noProof/>
          <w:sz w:val="28"/>
          <w:szCs w:val="28"/>
        </w:rPr>
        <w:drawing>
          <wp:inline distT="0" distB="0" distL="0" distR="0">
            <wp:extent cx="4123427" cy="2108396"/>
            <wp:effectExtent l="0" t="0" r="0" b="0"/>
            <wp:docPr id="4" name="图片 3" descr="苏翁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苏翁颢.jpg"/>
                    <pic:cNvPicPr>
                      <a:picLocks noChangeAspect="1"/>
                    </pic:cNvPicPr>
                  </pic:nvPicPr>
                  <pic:blipFill>
                    <a:blip r:embed="rId7" cstate="print"/>
                    <a:srcRect r="9767"/>
                    <a:stretch>
                      <a:fillRect/>
                    </a:stretch>
                  </pic:blipFill>
                  <pic:spPr>
                    <a:xfrm>
                      <a:off x="0" y="0"/>
                      <a:ext cx="4217105" cy="2156295"/>
                    </a:xfrm>
                    <a:prstGeom prst="rect">
                      <a:avLst/>
                    </a:prstGeom>
                  </pic:spPr>
                </pic:pic>
              </a:graphicData>
            </a:graphic>
          </wp:inline>
        </w:drawing>
      </w:r>
    </w:p>
    <w:p w:rsidR="005477E5" w:rsidRPr="00EE1495" w:rsidRDefault="005477E5" w:rsidP="003E58FD">
      <w:pPr>
        <w:spacing w:line="360" w:lineRule="auto"/>
        <w:ind w:firstLineChars="200" w:firstLine="560"/>
        <w:jc w:val="center"/>
        <w:rPr>
          <w:rFonts w:ascii="楷体" w:eastAsia="楷体" w:hAnsi="楷体" w:cs="楷体"/>
          <w:sz w:val="28"/>
          <w:szCs w:val="28"/>
        </w:rPr>
      </w:pPr>
      <w:r w:rsidRPr="00EE1495">
        <w:rPr>
          <w:rFonts w:ascii="楷体" w:eastAsia="楷体" w:hAnsi="楷体" w:cs="楷体" w:hint="eastAsia"/>
          <w:sz w:val="28"/>
          <w:szCs w:val="28"/>
        </w:rPr>
        <w:t>图1：《时间的脚印》思维导图作业</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2.</w:t>
      </w:r>
      <w:r w:rsidR="00277A6A" w:rsidRPr="00EE1495">
        <w:rPr>
          <w:rFonts w:asciiTheme="minorEastAsia" w:hAnsiTheme="minorEastAsia" w:hint="eastAsia"/>
          <w:b/>
          <w:sz w:val="30"/>
          <w:szCs w:val="30"/>
        </w:rPr>
        <w:t>复习说明顺序</w:t>
      </w:r>
      <w:r w:rsidRPr="00EE1495">
        <w:rPr>
          <w:rFonts w:asciiTheme="minorEastAsia" w:hAnsiTheme="minorEastAsia" w:hint="eastAsia"/>
          <w:b/>
          <w:sz w:val="30"/>
          <w:szCs w:val="30"/>
        </w:rPr>
        <w:t>，</w:t>
      </w:r>
      <w:r w:rsidR="00277A6A" w:rsidRPr="00EE1495">
        <w:rPr>
          <w:rFonts w:asciiTheme="minorEastAsia" w:hAnsiTheme="minorEastAsia" w:hint="eastAsia"/>
          <w:b/>
          <w:sz w:val="30"/>
          <w:szCs w:val="30"/>
        </w:rPr>
        <w:t>巩固思维可视化工具的使用程序</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在本单元写作教学指导前，开设一节针对各类说明顺序的使用场景的专题复习课，明确说明顺序的使用与说明对象和说明内容的侧重点有关。如介绍事物的发展变化过程等较适合运用时间顺序；介绍建筑物或物品的结构形态等较适合运用空间顺序；介绍事物或事理的内部联系等情况适合用逻辑顺序。学生摹画思维导图整理说明顺序的使用要点，同时再次巩固思维导图应用的程序性知识。</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（二）</w:t>
      </w:r>
      <w:r w:rsidR="00277A6A" w:rsidRPr="00EE1495">
        <w:rPr>
          <w:rFonts w:asciiTheme="minorEastAsia" w:hAnsiTheme="minorEastAsia" w:hint="eastAsia"/>
          <w:b/>
          <w:sz w:val="30"/>
          <w:szCs w:val="30"/>
        </w:rPr>
        <w:t>半扶半放：</w:t>
      </w:r>
      <w:r w:rsidR="00D02AD8" w:rsidRPr="00EE1495">
        <w:rPr>
          <w:rFonts w:asciiTheme="minorEastAsia" w:hAnsiTheme="minorEastAsia" w:hint="eastAsia"/>
          <w:b/>
          <w:sz w:val="30"/>
          <w:szCs w:val="30"/>
        </w:rPr>
        <w:t>让学生</w:t>
      </w:r>
      <w:r w:rsidR="00277A6A" w:rsidRPr="00EE1495">
        <w:rPr>
          <w:rFonts w:asciiTheme="minorEastAsia" w:hAnsiTheme="minorEastAsia" w:hint="eastAsia"/>
          <w:b/>
          <w:sz w:val="30"/>
          <w:szCs w:val="30"/>
        </w:rPr>
        <w:t>在情境</w:t>
      </w:r>
      <w:r w:rsidR="00203A42" w:rsidRPr="00EE1495">
        <w:rPr>
          <w:rFonts w:asciiTheme="minorEastAsia" w:hAnsiTheme="minorEastAsia" w:hint="eastAsia"/>
          <w:b/>
          <w:sz w:val="30"/>
          <w:szCs w:val="30"/>
        </w:rPr>
        <w:t>任务</w:t>
      </w:r>
      <w:r w:rsidR="00277A6A" w:rsidRPr="00EE1495">
        <w:rPr>
          <w:rFonts w:asciiTheme="minorEastAsia" w:hAnsiTheme="minorEastAsia" w:hint="eastAsia"/>
          <w:b/>
          <w:sz w:val="30"/>
          <w:szCs w:val="30"/>
        </w:rPr>
        <w:t>中明确</w:t>
      </w:r>
      <w:r w:rsidR="00203A42" w:rsidRPr="00EE1495">
        <w:rPr>
          <w:rFonts w:asciiTheme="minorEastAsia" w:hAnsiTheme="minorEastAsia" w:hint="eastAsia"/>
          <w:b/>
          <w:sz w:val="30"/>
          <w:szCs w:val="30"/>
        </w:rPr>
        <w:t>写作目标</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1.基于新</w:t>
      </w:r>
      <w:r w:rsidRPr="00EE1495">
        <w:rPr>
          <w:rFonts w:asciiTheme="minorEastAsia" w:hAnsiTheme="minorEastAsia"/>
          <w:b/>
          <w:sz w:val="30"/>
          <w:szCs w:val="30"/>
        </w:rPr>
        <w:t>课标要求与单元目标</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2022</w:t>
      </w:r>
      <w:r w:rsidR="00D97056" w:rsidRPr="00EE1495">
        <w:rPr>
          <w:rFonts w:asciiTheme="minorEastAsia" w:hAnsiTheme="minorEastAsia" w:hint="eastAsia"/>
          <w:sz w:val="28"/>
          <w:szCs w:val="28"/>
        </w:rPr>
        <w:t>版课标</w:t>
      </w:r>
      <w:r w:rsidRPr="00EE1495">
        <w:rPr>
          <w:rFonts w:asciiTheme="minorEastAsia" w:hAnsiTheme="minorEastAsia" w:hint="eastAsia"/>
          <w:sz w:val="28"/>
          <w:szCs w:val="28"/>
        </w:rPr>
        <w:t>中提出：要学会“写简单的说明性文章，做到明白清楚”“写作时考虑不同的目的和对象”“合理安排内容的先后和详略”。同时单元写作目标中要求学生要</w:t>
      </w:r>
      <w:r w:rsidR="00595FD7" w:rsidRPr="00EE1495">
        <w:rPr>
          <w:rFonts w:asciiTheme="minorEastAsia" w:hAnsiTheme="minorEastAsia" w:hint="eastAsia"/>
          <w:sz w:val="28"/>
          <w:szCs w:val="28"/>
        </w:rPr>
        <w:t>“学会运用多种说明顺序，有条理地介绍说明对</w:t>
      </w:r>
      <w:r w:rsidR="00595FD7" w:rsidRPr="00EE1495">
        <w:rPr>
          <w:rFonts w:asciiTheme="minorEastAsia" w:hAnsiTheme="minorEastAsia" w:hint="eastAsia"/>
          <w:sz w:val="28"/>
          <w:szCs w:val="28"/>
        </w:rPr>
        <w:lastRenderedPageBreak/>
        <w:t>象的特征”</w:t>
      </w:r>
      <w:r w:rsidRPr="00EE1495">
        <w:rPr>
          <w:rFonts w:asciiTheme="minorEastAsia" w:hAnsiTheme="minorEastAsia" w:hint="eastAsia"/>
          <w:sz w:val="28"/>
          <w:szCs w:val="28"/>
        </w:rPr>
        <w:t>。据此，确定本次写作主题为事物性说明文“我们的学校”。</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2.设置</w:t>
      </w:r>
      <w:r w:rsidRPr="00EE1495">
        <w:rPr>
          <w:rFonts w:asciiTheme="minorEastAsia" w:hAnsiTheme="minorEastAsia"/>
          <w:b/>
          <w:sz w:val="30"/>
          <w:szCs w:val="30"/>
        </w:rPr>
        <w:t>写作</w:t>
      </w:r>
      <w:r w:rsidRPr="00EE1495">
        <w:rPr>
          <w:rFonts w:asciiTheme="minorEastAsia" w:hAnsiTheme="minorEastAsia" w:hint="eastAsia"/>
          <w:b/>
          <w:sz w:val="30"/>
          <w:szCs w:val="30"/>
        </w:rPr>
        <w:t>任务与教学情境</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新课标提出“应紧扣‘实用性’特点，结合日常生活的真实情境进行教学”。因此结合本校建校二十年的校庆情境，创设三类读者群体：</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群体一：有几个正在读小学五年级的学生想要报考我们学校的初中部，他们希望通过本次校庆活动了解学校的情况，请你为他们介绍我们的学校。</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群体二：以前毕业的几位老校友受邀参与校庆活动，他们对学校近年来的发展很关心，请你写一篇文章向他们做些介绍。</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 xml:space="preserve">群体三：与我校结对的贵州凤冈县进化中学的学校领导远道而来参加本次校庆，请你向他们介绍我们的学校。 </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（三）</w:t>
      </w:r>
      <w:r w:rsidR="00277A6A" w:rsidRPr="00EE1495">
        <w:rPr>
          <w:rFonts w:asciiTheme="minorEastAsia" w:hAnsiTheme="minorEastAsia" w:hint="eastAsia"/>
          <w:b/>
          <w:sz w:val="30"/>
          <w:szCs w:val="30"/>
        </w:rPr>
        <w:t>自主应用：</w:t>
      </w:r>
      <w:r w:rsidR="00D02AD8" w:rsidRPr="00EE1495">
        <w:rPr>
          <w:rFonts w:asciiTheme="minorEastAsia" w:hAnsiTheme="minorEastAsia" w:hint="eastAsia"/>
          <w:b/>
          <w:sz w:val="30"/>
          <w:szCs w:val="30"/>
        </w:rPr>
        <w:t>让学生</w:t>
      </w:r>
      <w:r w:rsidR="00277A6A" w:rsidRPr="00EE1495">
        <w:rPr>
          <w:rFonts w:asciiTheme="minorEastAsia" w:hAnsiTheme="minorEastAsia"/>
          <w:b/>
          <w:sz w:val="30"/>
          <w:szCs w:val="30"/>
        </w:rPr>
        <w:t>在</w:t>
      </w:r>
      <w:r w:rsidR="00203A42" w:rsidRPr="00EE1495">
        <w:rPr>
          <w:rFonts w:asciiTheme="minorEastAsia" w:hAnsiTheme="minorEastAsia"/>
          <w:b/>
          <w:sz w:val="30"/>
          <w:szCs w:val="30"/>
        </w:rPr>
        <w:t>系统重构中实现思维进阶</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学生需要在情境化的写作任务中选择一类读者群体，确定说明内容、说明顺序。在课堂上，学生会产出一些零散的灵感和表达，此时教师就需要使用恰当的思维可视化工具，及时捕获、联结、重组这些思维碎片。</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1.利用各式工具突破思维难点</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sz w:val="28"/>
          <w:szCs w:val="28"/>
        </w:rPr>
        <w:t>面对以上写作情境，学生会遇到以下难点：</w:t>
      </w:r>
      <w:r w:rsidR="00D97056" w:rsidRPr="00EE1495">
        <w:rPr>
          <w:rFonts w:asciiTheme="minorEastAsia" w:hAnsiTheme="minorEastAsia"/>
          <w:sz w:val="28"/>
          <w:szCs w:val="28"/>
        </w:rPr>
        <w:t xml:space="preserve"> </w:t>
      </w:r>
    </w:p>
    <w:p w:rsidR="00D97056" w:rsidRPr="00EE1495" w:rsidRDefault="00D97056" w:rsidP="003E58FD">
      <w:pPr>
        <w:spacing w:line="360" w:lineRule="auto"/>
        <w:ind w:firstLineChars="200" w:firstLine="560"/>
        <w:rPr>
          <w:rFonts w:asciiTheme="minorEastAsia" w:hAnsiTheme="minorEastAsia"/>
          <w:sz w:val="28"/>
          <w:szCs w:val="28"/>
        </w:rPr>
      </w:pPr>
      <w:r w:rsidRPr="00EE1495">
        <w:rPr>
          <w:rFonts w:asciiTheme="minorEastAsia" w:hAnsiTheme="minorEastAsia"/>
          <w:noProof/>
          <w:sz w:val="28"/>
          <w:szCs w:val="28"/>
        </w:rPr>
        <w:drawing>
          <wp:anchor distT="0" distB="0" distL="114300" distR="114300" simplePos="0" relativeHeight="251658240" behindDoc="0" locked="0" layoutInCell="1" allowOverlap="1">
            <wp:simplePos x="0" y="0"/>
            <wp:positionH relativeFrom="column">
              <wp:posOffset>147320</wp:posOffset>
            </wp:positionH>
            <wp:positionV relativeFrom="paragraph">
              <wp:posOffset>1352550</wp:posOffset>
            </wp:positionV>
            <wp:extent cx="5113020" cy="1605280"/>
            <wp:effectExtent l="19050" t="0" r="0" b="0"/>
            <wp:wrapTopAndBottom/>
            <wp:docPr id="3" name="图片 2" descr="微信截图_20221129205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截图_20221129205558.jpg"/>
                    <pic:cNvPicPr/>
                  </pic:nvPicPr>
                  <pic:blipFill>
                    <a:blip r:embed="rId8" cstate="print"/>
                    <a:stretch>
                      <a:fillRect/>
                    </a:stretch>
                  </pic:blipFill>
                  <pic:spPr>
                    <a:xfrm>
                      <a:off x="0" y="0"/>
                      <a:ext cx="5113020" cy="1605280"/>
                    </a:xfrm>
                    <a:prstGeom prst="rect">
                      <a:avLst/>
                    </a:prstGeom>
                  </pic:spPr>
                </pic:pic>
              </a:graphicData>
            </a:graphic>
          </wp:anchor>
        </w:drawing>
      </w:r>
      <w:r w:rsidR="005477E5" w:rsidRPr="00EE1495">
        <w:rPr>
          <w:rFonts w:asciiTheme="minorEastAsia" w:hAnsiTheme="minorEastAsia"/>
          <w:sz w:val="28"/>
          <w:szCs w:val="28"/>
        </w:rPr>
        <w:t>一是</w:t>
      </w:r>
      <w:r w:rsidR="005477E5" w:rsidRPr="00EE1495">
        <w:rPr>
          <w:rFonts w:asciiTheme="minorEastAsia" w:hAnsiTheme="minorEastAsia" w:hint="eastAsia"/>
          <w:sz w:val="28"/>
          <w:szCs w:val="28"/>
        </w:rPr>
        <w:t>无法就</w:t>
      </w:r>
      <w:r w:rsidR="005477E5" w:rsidRPr="00EE1495">
        <w:rPr>
          <w:rFonts w:asciiTheme="minorEastAsia" w:hAnsiTheme="minorEastAsia"/>
          <w:sz w:val="28"/>
          <w:szCs w:val="28"/>
        </w:rPr>
        <w:t>某一类读者群体分析相应的需求，进行有针对性、个性化的介绍。</w:t>
      </w:r>
      <w:r w:rsidR="005477E5" w:rsidRPr="00EE1495">
        <w:rPr>
          <w:rFonts w:asciiTheme="minorEastAsia" w:hAnsiTheme="minorEastAsia" w:hint="eastAsia"/>
          <w:sz w:val="28"/>
          <w:szCs w:val="28"/>
        </w:rPr>
        <w:t>针对这个问题，</w:t>
      </w:r>
      <w:r w:rsidR="005477E5" w:rsidRPr="00EE1495">
        <w:rPr>
          <w:rFonts w:asciiTheme="minorEastAsia" w:hAnsiTheme="minorEastAsia"/>
          <w:sz w:val="28"/>
          <w:szCs w:val="28"/>
        </w:rPr>
        <w:t>要求学生通过</w:t>
      </w:r>
      <w:r w:rsidR="00203A42" w:rsidRPr="00EE1495">
        <w:rPr>
          <w:rFonts w:asciiTheme="minorEastAsia" w:hAnsiTheme="minorEastAsia"/>
          <w:sz w:val="28"/>
          <w:szCs w:val="28"/>
        </w:rPr>
        <w:t>可视化的</w:t>
      </w:r>
      <w:r w:rsidR="005477E5" w:rsidRPr="00EE1495">
        <w:rPr>
          <w:rFonts w:asciiTheme="minorEastAsia" w:hAnsiTheme="minorEastAsia"/>
          <w:sz w:val="28"/>
          <w:szCs w:val="28"/>
        </w:rPr>
        <w:t>表格</w:t>
      </w:r>
      <w:r w:rsidR="00203A42" w:rsidRPr="00EE1495">
        <w:rPr>
          <w:rFonts w:asciiTheme="minorEastAsia" w:hAnsiTheme="minorEastAsia"/>
          <w:sz w:val="28"/>
          <w:szCs w:val="28"/>
        </w:rPr>
        <w:t>工具，</w:t>
      </w:r>
      <w:r w:rsidRPr="00EE1495">
        <w:rPr>
          <w:rFonts w:asciiTheme="minorEastAsia" w:hAnsiTheme="minorEastAsia"/>
          <w:sz w:val="28"/>
          <w:szCs w:val="28"/>
        </w:rPr>
        <w:t>梳理出各类读者群体的阅读需求，选择说明内容并进行主次排序</w:t>
      </w:r>
      <w:r w:rsidR="005477E5" w:rsidRPr="00EE1495">
        <w:rPr>
          <w:rFonts w:asciiTheme="minorEastAsia" w:hAnsiTheme="minorEastAsia"/>
          <w:sz w:val="28"/>
          <w:szCs w:val="28"/>
        </w:rPr>
        <w:t>。</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sz w:val="28"/>
          <w:szCs w:val="28"/>
        </w:rPr>
        <w:lastRenderedPageBreak/>
        <w:t>二是难以</w:t>
      </w:r>
      <w:r w:rsidRPr="00EE1495">
        <w:rPr>
          <w:rFonts w:asciiTheme="minorEastAsia" w:hAnsiTheme="minorEastAsia" w:hint="eastAsia"/>
          <w:sz w:val="28"/>
          <w:szCs w:val="28"/>
        </w:rPr>
        <w:t>联系</w:t>
      </w:r>
      <w:r w:rsidRPr="00EE1495">
        <w:rPr>
          <w:rFonts w:asciiTheme="minorEastAsia" w:hAnsiTheme="minorEastAsia"/>
          <w:sz w:val="28"/>
          <w:szCs w:val="28"/>
        </w:rPr>
        <w:t>在校生活经验，概括学校特征，规划行进路线。</w:t>
      </w:r>
      <w:r w:rsidR="00D80CC7" w:rsidRPr="00EE1495">
        <w:rPr>
          <w:rFonts w:asciiTheme="minorEastAsia" w:hAnsiTheme="minorEastAsia" w:hint="eastAsia"/>
          <w:sz w:val="28"/>
          <w:szCs w:val="28"/>
        </w:rPr>
        <w:t>学生</w:t>
      </w:r>
      <w:r w:rsidRPr="00EE1495">
        <w:rPr>
          <w:rFonts w:asciiTheme="minorEastAsia" w:hAnsiTheme="minorEastAsia"/>
          <w:sz w:val="28"/>
          <w:szCs w:val="28"/>
        </w:rPr>
        <w:t>对于学校的整体布局和校园文化缺乏整体性认知。</w:t>
      </w:r>
      <w:r w:rsidR="00D97056" w:rsidRPr="00EE1495">
        <w:rPr>
          <w:rFonts w:asciiTheme="minorEastAsia" w:hAnsiTheme="minorEastAsia"/>
          <w:sz w:val="28"/>
          <w:szCs w:val="28"/>
        </w:rPr>
        <w:t>出示</w:t>
      </w:r>
      <w:r w:rsidRPr="00EE1495">
        <w:rPr>
          <w:rFonts w:asciiTheme="minorEastAsia" w:hAnsiTheme="minorEastAsia"/>
          <w:sz w:val="28"/>
          <w:szCs w:val="28"/>
        </w:rPr>
        <w:t>学校的俯瞰图，通过谈话</w:t>
      </w:r>
      <w:r w:rsidR="00D97056" w:rsidRPr="00EE1495">
        <w:rPr>
          <w:rFonts w:asciiTheme="minorEastAsia" w:hAnsiTheme="minorEastAsia"/>
          <w:sz w:val="28"/>
          <w:szCs w:val="28"/>
        </w:rPr>
        <w:t>搜集环境信息、</w:t>
      </w:r>
      <w:r w:rsidRPr="00EE1495">
        <w:rPr>
          <w:rFonts w:asciiTheme="minorEastAsia" w:hAnsiTheme="minorEastAsia" w:hint="eastAsia"/>
          <w:sz w:val="28"/>
          <w:szCs w:val="28"/>
        </w:rPr>
        <w:t>调动</w:t>
      </w:r>
      <w:r w:rsidRPr="00EE1495">
        <w:rPr>
          <w:rFonts w:asciiTheme="minorEastAsia" w:hAnsiTheme="minorEastAsia"/>
          <w:sz w:val="28"/>
          <w:szCs w:val="28"/>
        </w:rPr>
        <w:t>活动经历，提炼出学校的办学特色与理念。通过电子</w:t>
      </w:r>
      <w:r w:rsidRPr="00EE1495">
        <w:rPr>
          <w:rFonts w:asciiTheme="minorEastAsia" w:hAnsiTheme="minorEastAsia" w:hint="eastAsia"/>
          <w:sz w:val="28"/>
          <w:szCs w:val="28"/>
        </w:rPr>
        <w:t>白板</w:t>
      </w:r>
      <w:r w:rsidRPr="00EE1495">
        <w:rPr>
          <w:rFonts w:asciiTheme="minorEastAsia" w:hAnsiTheme="minorEastAsia"/>
          <w:sz w:val="28"/>
          <w:szCs w:val="28"/>
        </w:rPr>
        <w:t>的标注功能，</w:t>
      </w:r>
      <w:r w:rsidR="00D97056" w:rsidRPr="00EE1495">
        <w:rPr>
          <w:rFonts w:asciiTheme="minorEastAsia" w:hAnsiTheme="minorEastAsia" w:hint="eastAsia"/>
          <w:sz w:val="28"/>
          <w:szCs w:val="28"/>
        </w:rPr>
        <w:t>让</w:t>
      </w:r>
      <w:r w:rsidR="00203A42" w:rsidRPr="00EE1495">
        <w:rPr>
          <w:rFonts w:asciiTheme="minorEastAsia" w:hAnsiTheme="minorEastAsia"/>
          <w:sz w:val="28"/>
          <w:szCs w:val="28"/>
        </w:rPr>
        <w:t>学生</w:t>
      </w:r>
      <w:r w:rsidR="00D97056" w:rsidRPr="00EE1495">
        <w:rPr>
          <w:rFonts w:asciiTheme="minorEastAsia" w:hAnsiTheme="minorEastAsia"/>
          <w:sz w:val="28"/>
          <w:szCs w:val="28"/>
        </w:rPr>
        <w:t>思考</w:t>
      </w:r>
      <w:r w:rsidR="00203A42" w:rsidRPr="00EE1495">
        <w:rPr>
          <w:rFonts w:asciiTheme="minorEastAsia" w:hAnsiTheme="minorEastAsia"/>
          <w:sz w:val="28"/>
          <w:szCs w:val="28"/>
        </w:rPr>
        <w:t>行进路线、停留地点</w:t>
      </w:r>
      <w:r w:rsidR="00D97056" w:rsidRPr="00EE1495">
        <w:rPr>
          <w:rFonts w:asciiTheme="minorEastAsia" w:hAnsiTheme="minorEastAsia" w:hint="eastAsia"/>
          <w:sz w:val="28"/>
          <w:szCs w:val="28"/>
        </w:rPr>
        <w:t>的</w:t>
      </w:r>
      <w:r w:rsidR="00D97056" w:rsidRPr="00EE1495">
        <w:rPr>
          <w:rFonts w:asciiTheme="minorEastAsia" w:hAnsiTheme="minorEastAsia"/>
          <w:sz w:val="28"/>
          <w:szCs w:val="28"/>
        </w:rPr>
        <w:t>合理性</w:t>
      </w:r>
      <w:r w:rsidR="00203A42" w:rsidRPr="00EE1495">
        <w:rPr>
          <w:rFonts w:asciiTheme="minorEastAsia" w:hAnsiTheme="minorEastAsia"/>
          <w:sz w:val="28"/>
          <w:szCs w:val="28"/>
        </w:rPr>
        <w:t>。</w:t>
      </w:r>
    </w:p>
    <w:p w:rsidR="005477E5" w:rsidRPr="00EE1495" w:rsidRDefault="005477E5" w:rsidP="003E58FD">
      <w:pPr>
        <w:spacing w:line="360" w:lineRule="auto"/>
        <w:ind w:firstLineChars="200" w:firstLine="560"/>
        <w:jc w:val="center"/>
        <w:rPr>
          <w:rFonts w:ascii="楷体" w:eastAsia="楷体" w:hAnsi="楷体" w:cs="楷体"/>
          <w:sz w:val="28"/>
          <w:szCs w:val="28"/>
        </w:rPr>
      </w:pPr>
      <w:r w:rsidRPr="00EE1495">
        <w:rPr>
          <w:rFonts w:ascii="楷体" w:eastAsia="楷体" w:hAnsi="楷体" w:cs="楷体" w:hint="eastAsia"/>
          <w:noProof/>
          <w:sz w:val="28"/>
          <w:szCs w:val="28"/>
        </w:rPr>
        <w:drawing>
          <wp:inline distT="0" distB="0" distL="0" distR="0">
            <wp:extent cx="3162208" cy="1768415"/>
            <wp:effectExtent l="0" t="0" r="0" b="0"/>
            <wp:docPr id="7" name="图片 5" descr="图三：校园俯瞰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图三：校园俯瞰图.png"/>
                    <pic:cNvPicPr>
                      <a:picLocks noChangeAspect="1"/>
                    </pic:cNvPicPr>
                  </pic:nvPicPr>
                  <pic:blipFill>
                    <a:blip r:embed="rId9" cstate="print"/>
                    <a:stretch>
                      <a:fillRect/>
                    </a:stretch>
                  </pic:blipFill>
                  <pic:spPr>
                    <a:xfrm>
                      <a:off x="0" y="0"/>
                      <a:ext cx="3170189" cy="1772878"/>
                    </a:xfrm>
                    <a:prstGeom prst="rect">
                      <a:avLst/>
                    </a:prstGeom>
                  </pic:spPr>
                </pic:pic>
              </a:graphicData>
            </a:graphic>
          </wp:inline>
        </w:drawing>
      </w:r>
    </w:p>
    <w:p w:rsidR="005477E5" w:rsidRPr="00EE1495" w:rsidRDefault="005477E5" w:rsidP="003E58FD">
      <w:pPr>
        <w:spacing w:line="360" w:lineRule="auto"/>
        <w:ind w:firstLineChars="200" w:firstLine="560"/>
        <w:jc w:val="center"/>
        <w:rPr>
          <w:rFonts w:ascii="楷体" w:eastAsia="楷体" w:hAnsi="楷体" w:cs="楷体"/>
          <w:sz w:val="28"/>
          <w:szCs w:val="28"/>
        </w:rPr>
      </w:pPr>
      <w:r w:rsidRPr="00EE1495">
        <w:rPr>
          <w:rFonts w:ascii="楷体" w:eastAsia="楷体" w:hAnsi="楷体" w:cs="楷体" w:hint="eastAsia"/>
          <w:sz w:val="28"/>
          <w:szCs w:val="28"/>
        </w:rPr>
        <w:t>图3：校园俯瞰图</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2.鼓励学生利用工具输出思维</w:t>
      </w:r>
    </w:p>
    <w:p w:rsidR="00E05BE9" w:rsidRDefault="005477E5" w:rsidP="003E58FD">
      <w:pPr>
        <w:spacing w:line="360" w:lineRule="auto"/>
        <w:ind w:firstLineChars="200" w:firstLine="560"/>
        <w:rPr>
          <w:rFonts w:asciiTheme="minorEastAsia" w:hAnsiTheme="minorEastAsia"/>
          <w:color w:val="FF0000"/>
          <w:sz w:val="28"/>
          <w:szCs w:val="28"/>
        </w:rPr>
      </w:pPr>
      <w:r w:rsidRPr="00EE1495">
        <w:rPr>
          <w:rFonts w:asciiTheme="minorEastAsia" w:hAnsiTheme="minorEastAsia" w:hint="eastAsia"/>
          <w:sz w:val="28"/>
          <w:szCs w:val="28"/>
        </w:rPr>
        <w:t>在初步梳理</w:t>
      </w:r>
      <w:r w:rsidR="00D80CC7" w:rsidRPr="00EE1495">
        <w:rPr>
          <w:rFonts w:asciiTheme="minorEastAsia" w:hAnsiTheme="minorEastAsia" w:hint="eastAsia"/>
          <w:sz w:val="28"/>
          <w:szCs w:val="28"/>
        </w:rPr>
        <w:t>出各说明要素后，学生思维就此停滞下来。他们面临一堆要素而无法</w:t>
      </w:r>
      <w:r w:rsidRPr="00EE1495">
        <w:rPr>
          <w:rFonts w:asciiTheme="minorEastAsia" w:hAnsiTheme="minorEastAsia" w:hint="eastAsia"/>
          <w:sz w:val="28"/>
          <w:szCs w:val="28"/>
        </w:rPr>
        <w:t>组织成文，此时就需要运用言语</w:t>
      </w:r>
      <w:r w:rsidR="00203A42" w:rsidRPr="00EE1495">
        <w:rPr>
          <w:rFonts w:asciiTheme="minorEastAsia" w:hAnsiTheme="minorEastAsia" w:hint="eastAsia"/>
          <w:sz w:val="28"/>
          <w:szCs w:val="28"/>
        </w:rPr>
        <w:t>表达</w:t>
      </w:r>
      <w:r w:rsidRPr="00EE1495">
        <w:rPr>
          <w:rFonts w:asciiTheme="minorEastAsia" w:hAnsiTheme="minorEastAsia" w:hint="eastAsia"/>
          <w:sz w:val="28"/>
          <w:szCs w:val="28"/>
        </w:rPr>
        <w:t>工具整理思考路径，助推学生的逻辑思维表达。在课堂教学中，主要采取问题链的形式，给予学生思考和语言组织的时间，通过小组交流的方式将自己的思维有序地表达出来。问题链设置如下：</w:t>
      </w:r>
      <w:r w:rsidR="00D97056" w:rsidRPr="00EE1495">
        <w:rPr>
          <w:rFonts w:asciiTheme="minorEastAsia" w:hAnsiTheme="minorEastAsia"/>
          <w:color w:val="FF0000"/>
          <w:sz w:val="28"/>
          <w:szCs w:val="28"/>
        </w:rPr>
        <w:t xml:space="preserve"> </w:t>
      </w:r>
    </w:p>
    <w:p w:rsidR="00BC63EF" w:rsidRPr="00EE1495" w:rsidRDefault="00BC63EF" w:rsidP="00CE7194">
      <w:pPr>
        <w:spacing w:line="360" w:lineRule="auto"/>
        <w:jc w:val="center"/>
        <w:rPr>
          <w:rFonts w:asciiTheme="minorEastAsia" w:hAnsiTheme="minorEastAsia"/>
          <w:color w:val="FF0000"/>
          <w:sz w:val="28"/>
          <w:szCs w:val="28"/>
        </w:rPr>
      </w:pPr>
      <w:r>
        <w:rPr>
          <w:rFonts w:asciiTheme="minorEastAsia" w:hAnsiTheme="minorEastAsia"/>
          <w:noProof/>
          <w:color w:val="FF0000"/>
          <w:sz w:val="28"/>
          <w:szCs w:val="28"/>
        </w:rPr>
        <w:drawing>
          <wp:inline distT="0" distB="0" distL="0" distR="0" wp14:anchorId="11C6C052">
            <wp:extent cx="3903083" cy="19150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55931" cy="1940995"/>
                    </a:xfrm>
                    <a:prstGeom prst="rect">
                      <a:avLst/>
                    </a:prstGeom>
                    <a:noFill/>
                  </pic:spPr>
                </pic:pic>
              </a:graphicData>
            </a:graphic>
          </wp:inline>
        </w:drawing>
      </w:r>
      <w:bookmarkStart w:id="0" w:name="_GoBack"/>
      <w:bookmarkEnd w:id="0"/>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sz w:val="28"/>
          <w:szCs w:val="28"/>
        </w:rPr>
        <w:t>最后布置本节课的课后作业：</w:t>
      </w:r>
      <w:r w:rsidRPr="00EE1495">
        <w:rPr>
          <w:rFonts w:asciiTheme="minorEastAsia" w:hAnsiTheme="minorEastAsia" w:hint="eastAsia"/>
          <w:sz w:val="28"/>
          <w:szCs w:val="28"/>
        </w:rPr>
        <w:t>选择读者对象，</w:t>
      </w:r>
      <w:r w:rsidR="00D80CC7" w:rsidRPr="00EE1495">
        <w:rPr>
          <w:rFonts w:asciiTheme="minorEastAsia" w:hAnsiTheme="minorEastAsia" w:hint="eastAsia"/>
          <w:sz w:val="28"/>
          <w:szCs w:val="28"/>
        </w:rPr>
        <w:t>将思维导图中的要素组织</w:t>
      </w:r>
      <w:r w:rsidRPr="00EE1495">
        <w:rPr>
          <w:rFonts w:asciiTheme="minorEastAsia" w:hAnsiTheme="minorEastAsia" w:hint="eastAsia"/>
          <w:sz w:val="28"/>
          <w:szCs w:val="28"/>
        </w:rPr>
        <w:t>成文。</w:t>
      </w:r>
    </w:p>
    <w:p w:rsidR="005477E5" w:rsidRPr="00EE1495" w:rsidRDefault="00E05BE9"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lastRenderedPageBreak/>
        <w:t>三、</w:t>
      </w:r>
      <w:r w:rsidR="00203A42" w:rsidRPr="00EE1495">
        <w:rPr>
          <w:rFonts w:asciiTheme="minorEastAsia" w:hAnsiTheme="minorEastAsia" w:hint="eastAsia"/>
          <w:b/>
          <w:sz w:val="30"/>
          <w:szCs w:val="30"/>
        </w:rPr>
        <w:t>评价</w:t>
      </w:r>
      <w:r w:rsidRPr="00EE1495">
        <w:rPr>
          <w:rFonts w:asciiTheme="minorEastAsia" w:hAnsiTheme="minorEastAsia" w:hint="eastAsia"/>
          <w:b/>
          <w:sz w:val="30"/>
          <w:szCs w:val="30"/>
        </w:rPr>
        <w:t>与总结</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写作教学不仅要关注写作前的指导阶段，也要重视讲评和修改的过程。在发现问题、解决问题的过程中，学生的思维才能更全面、更深入。</w:t>
      </w:r>
      <w:r w:rsidR="00E05BE9" w:rsidRPr="00EE1495">
        <w:rPr>
          <w:rFonts w:asciiTheme="minorEastAsia" w:hAnsiTheme="minorEastAsia" w:hint="eastAsia"/>
          <w:sz w:val="28"/>
          <w:szCs w:val="28"/>
        </w:rPr>
        <w:t>在习作评改阶段，</w:t>
      </w:r>
      <w:r w:rsidRPr="00EE1495">
        <w:rPr>
          <w:rFonts w:asciiTheme="minorEastAsia" w:hAnsiTheme="minorEastAsia" w:hint="eastAsia"/>
          <w:sz w:val="28"/>
          <w:szCs w:val="28"/>
        </w:rPr>
        <w:t>思维可视化工具</w:t>
      </w:r>
      <w:r w:rsidR="00E05BE9" w:rsidRPr="00EE1495">
        <w:rPr>
          <w:rFonts w:asciiTheme="minorEastAsia" w:hAnsiTheme="minorEastAsia" w:hint="eastAsia"/>
          <w:sz w:val="28"/>
          <w:szCs w:val="28"/>
        </w:rPr>
        <w:t>也可以增强教师指导的效率。</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1.聚焦共性问题</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从提交的思维导图作业来看，很多同学在选择说明内容时大篇幅地介绍校园的环境设施，大多选择了空间顺序进行说明，建议加入校园文化课程的部分。从提交的习作中看，使用的说明方法较为单一，段与段之间缺乏衔接过渡语，表述较为沉闷，缺乏与读者群体的交流互动。</w:t>
      </w:r>
    </w:p>
    <w:p w:rsidR="005477E5" w:rsidRPr="00EE1495" w:rsidRDefault="005477E5" w:rsidP="003E58FD">
      <w:pPr>
        <w:spacing w:line="360" w:lineRule="auto"/>
        <w:ind w:firstLineChars="200" w:firstLine="602"/>
        <w:rPr>
          <w:rFonts w:asciiTheme="minorEastAsia" w:hAnsiTheme="minorEastAsia"/>
          <w:b/>
          <w:sz w:val="30"/>
          <w:szCs w:val="30"/>
        </w:rPr>
      </w:pPr>
      <w:r w:rsidRPr="00EE1495">
        <w:rPr>
          <w:rFonts w:asciiTheme="minorEastAsia" w:hAnsiTheme="minorEastAsia" w:hint="eastAsia"/>
          <w:b/>
          <w:sz w:val="30"/>
          <w:szCs w:val="30"/>
        </w:rPr>
        <w:t>2.制定修改流程</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针对</w:t>
      </w:r>
      <w:r w:rsidRPr="00EE1495">
        <w:rPr>
          <w:rFonts w:asciiTheme="minorEastAsia" w:hAnsiTheme="minorEastAsia"/>
          <w:sz w:val="28"/>
          <w:szCs w:val="28"/>
        </w:rPr>
        <w:t>以上共性问题，首先借助流程图让学生一步步修改思维导图和习作中出现的较大的问题</w:t>
      </w:r>
      <w:r w:rsidRPr="00EE1495">
        <w:rPr>
          <w:rFonts w:asciiTheme="minorEastAsia" w:hAnsiTheme="minorEastAsia" w:hint="eastAsia"/>
          <w:sz w:val="28"/>
          <w:szCs w:val="28"/>
        </w:rPr>
        <w:t>，确保主要问题能得到有效改善</w:t>
      </w:r>
      <w:r w:rsidRPr="00EE1495">
        <w:rPr>
          <w:rFonts w:asciiTheme="minorEastAsia" w:hAnsiTheme="minorEastAsia"/>
          <w:sz w:val="28"/>
          <w:szCs w:val="28"/>
        </w:rPr>
        <w:t>。随后利用腾讯文档</w:t>
      </w:r>
      <w:r w:rsidRPr="00EE1495">
        <w:rPr>
          <w:rFonts w:asciiTheme="minorEastAsia" w:hAnsiTheme="minorEastAsia" w:hint="eastAsia"/>
          <w:sz w:val="28"/>
          <w:szCs w:val="28"/>
        </w:rPr>
        <w:t>或</w:t>
      </w:r>
      <w:r w:rsidRPr="00EE1495">
        <w:rPr>
          <w:rFonts w:asciiTheme="minorEastAsia" w:hAnsiTheme="minorEastAsia"/>
          <w:sz w:val="28"/>
          <w:szCs w:val="28"/>
        </w:rPr>
        <w:t>钉钉的在线编辑功能，对个性化的问题进行修改和解答，从而高效</w:t>
      </w:r>
      <w:r w:rsidRPr="00EE1495">
        <w:rPr>
          <w:rFonts w:asciiTheme="minorEastAsia" w:hAnsiTheme="minorEastAsia" w:hint="eastAsia"/>
          <w:sz w:val="28"/>
          <w:szCs w:val="28"/>
        </w:rPr>
        <w:t>地</w:t>
      </w:r>
      <w:r w:rsidRPr="00EE1495">
        <w:rPr>
          <w:rFonts w:asciiTheme="minorEastAsia" w:hAnsiTheme="minorEastAsia"/>
          <w:sz w:val="28"/>
          <w:szCs w:val="28"/>
        </w:rPr>
        <w:t>完成作文评改。</w:t>
      </w:r>
    </w:p>
    <w:p w:rsidR="005477E5" w:rsidRPr="00EE1495" w:rsidRDefault="005477E5" w:rsidP="003E58FD">
      <w:pPr>
        <w:spacing w:line="360" w:lineRule="auto"/>
        <w:ind w:firstLineChars="200" w:firstLine="560"/>
        <w:jc w:val="center"/>
        <w:rPr>
          <w:rFonts w:ascii="楷体" w:eastAsia="楷体" w:hAnsi="楷体" w:cs="楷体"/>
          <w:sz w:val="28"/>
          <w:szCs w:val="28"/>
        </w:rPr>
      </w:pPr>
      <w:r w:rsidRPr="00EE1495">
        <w:rPr>
          <w:rFonts w:ascii="楷体" w:eastAsia="楷体" w:hAnsi="楷体" w:cs="楷体" w:hint="eastAsia"/>
          <w:noProof/>
          <w:sz w:val="28"/>
          <w:szCs w:val="28"/>
        </w:rPr>
        <w:drawing>
          <wp:inline distT="0" distB="0" distL="0" distR="0">
            <wp:extent cx="2449902" cy="2866387"/>
            <wp:effectExtent l="0" t="0" r="0" b="0"/>
            <wp:docPr id="17" name="图片 16" descr="微信截图_20220506222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微信截图_20220506222707.png"/>
                    <pic:cNvPicPr>
                      <a:picLocks noChangeAspect="1"/>
                    </pic:cNvPicPr>
                  </pic:nvPicPr>
                  <pic:blipFill>
                    <a:blip r:embed="rId11" cstate="print"/>
                    <a:stretch>
                      <a:fillRect/>
                    </a:stretch>
                  </pic:blipFill>
                  <pic:spPr>
                    <a:xfrm>
                      <a:off x="0" y="0"/>
                      <a:ext cx="2476572" cy="2897591"/>
                    </a:xfrm>
                    <a:prstGeom prst="rect">
                      <a:avLst/>
                    </a:prstGeom>
                  </pic:spPr>
                </pic:pic>
              </a:graphicData>
            </a:graphic>
          </wp:inline>
        </w:drawing>
      </w:r>
    </w:p>
    <w:p w:rsidR="005477E5" w:rsidRPr="00EE1495" w:rsidRDefault="005477E5" w:rsidP="003E58FD">
      <w:pPr>
        <w:spacing w:line="360" w:lineRule="auto"/>
        <w:ind w:firstLineChars="200" w:firstLine="560"/>
        <w:jc w:val="center"/>
        <w:rPr>
          <w:rFonts w:asciiTheme="minorEastAsia" w:hAnsiTheme="minorEastAsia"/>
          <w:sz w:val="28"/>
          <w:szCs w:val="28"/>
        </w:rPr>
      </w:pPr>
      <w:r w:rsidRPr="00EE1495">
        <w:rPr>
          <w:rFonts w:ascii="楷体" w:eastAsia="楷体" w:hAnsi="楷体" w:cs="楷体" w:hint="eastAsia"/>
          <w:sz w:val="28"/>
          <w:szCs w:val="28"/>
        </w:rPr>
        <w:t>图4：作文修改流程图</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lastRenderedPageBreak/>
        <w:t>在课堂实践过程中，思维可视化工具在写作教学的各个阶段都发挥其重要的作用，为学生确定材料的因果联系，区分概念层级，组织好相互关系提供了思维支架。学生能更直观清晰地梳理出写作内容，安排好说明顺序，让行文思路具象化、可视化，实现从“判断、理解”说明方法及其作用的低阶思维到“创造、运用”说明顺序的高阶思维的跨越式发展。</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同时，思维可视化工具配合利用信息技术，会达到事半功倍的效果。如运用“希沃白板”软件将思维导图的制作过程投屏到电脑，邀请学生用电容笔在校园俯瞰图上圈画行进轨迹，运用“腾讯文档”实现多人在线编辑等。信息化手段打破了个体限制，使群体智慧在思维可视化工具的使用过程中迸发出更闪耀的光芒。</w:t>
      </w:r>
    </w:p>
    <w:p w:rsidR="00BC63EF" w:rsidRDefault="00BC63EF" w:rsidP="003E58FD">
      <w:pPr>
        <w:spacing w:line="360" w:lineRule="auto"/>
        <w:ind w:firstLineChars="200" w:firstLine="560"/>
        <w:jc w:val="right"/>
        <w:rPr>
          <w:rFonts w:asciiTheme="minorEastAsia" w:hAnsiTheme="minorEastAsia"/>
          <w:sz w:val="28"/>
          <w:szCs w:val="28"/>
        </w:rPr>
      </w:pPr>
    </w:p>
    <w:p w:rsidR="000D1EB1" w:rsidRPr="00EE1495" w:rsidRDefault="000D1EB1" w:rsidP="003E58FD">
      <w:pPr>
        <w:spacing w:line="360" w:lineRule="auto"/>
        <w:ind w:firstLineChars="200" w:firstLine="560"/>
        <w:jc w:val="right"/>
        <w:rPr>
          <w:rFonts w:asciiTheme="minorEastAsia" w:hAnsiTheme="minorEastAsia"/>
          <w:sz w:val="28"/>
          <w:szCs w:val="28"/>
        </w:rPr>
      </w:pPr>
      <w:r w:rsidRPr="00EE1495">
        <w:rPr>
          <w:rFonts w:asciiTheme="minorEastAsia" w:hAnsiTheme="minorEastAsia" w:hint="eastAsia"/>
          <w:sz w:val="28"/>
          <w:szCs w:val="28"/>
        </w:rPr>
        <w:t>2023年2月16日 发表</w:t>
      </w:r>
    </w:p>
    <w:p w:rsidR="005477E5" w:rsidRPr="00EE1495" w:rsidRDefault="005477E5" w:rsidP="003E58FD">
      <w:pPr>
        <w:spacing w:line="360" w:lineRule="auto"/>
        <w:ind w:firstLineChars="200" w:firstLine="562"/>
        <w:rPr>
          <w:rFonts w:asciiTheme="minorEastAsia" w:hAnsiTheme="minorEastAsia"/>
          <w:b/>
          <w:sz w:val="28"/>
          <w:szCs w:val="28"/>
        </w:rPr>
      </w:pPr>
      <w:r w:rsidRPr="00EE1495">
        <w:rPr>
          <w:rFonts w:asciiTheme="minorEastAsia" w:hAnsiTheme="minorEastAsia" w:hint="eastAsia"/>
          <w:b/>
          <w:sz w:val="28"/>
          <w:szCs w:val="28"/>
        </w:rPr>
        <w:t>参考文献：</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[1]中华人民共和国教育部,义务教育语文课程标准:2022年版[S].北京:北京师范大学出版社.2022.4.</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[2]刘濯源.思维可视化:减负增效的新支点[J].中小学管理,2014(4).</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[3]丁紫晴,戴建军.思维可视化教学的表征研究[J].教育理论与实践,2019(4).</w:t>
      </w:r>
    </w:p>
    <w:p w:rsidR="005477E5" w:rsidRPr="00EE1495" w:rsidRDefault="005477E5" w:rsidP="003E58FD">
      <w:pPr>
        <w:spacing w:line="360" w:lineRule="auto"/>
        <w:ind w:firstLineChars="200" w:firstLine="560"/>
        <w:rPr>
          <w:rFonts w:asciiTheme="minorEastAsia" w:hAnsiTheme="minorEastAsia"/>
          <w:sz w:val="28"/>
          <w:szCs w:val="28"/>
        </w:rPr>
      </w:pPr>
      <w:r w:rsidRPr="00EE1495">
        <w:rPr>
          <w:rFonts w:asciiTheme="minorEastAsia" w:hAnsiTheme="minorEastAsia" w:hint="eastAsia"/>
          <w:sz w:val="28"/>
          <w:szCs w:val="28"/>
        </w:rPr>
        <w:t>[4]王斯斯.让思维可视化——八大思维图示在写作教学中的运用.[J].语文教学通讯,2022(4).</w:t>
      </w:r>
    </w:p>
    <w:p w:rsidR="00965491" w:rsidRPr="00EE1495" w:rsidRDefault="00965491" w:rsidP="003E58FD">
      <w:pPr>
        <w:spacing w:line="360" w:lineRule="auto"/>
        <w:rPr>
          <w:sz w:val="28"/>
          <w:szCs w:val="28"/>
        </w:rPr>
      </w:pPr>
    </w:p>
    <w:sectPr w:rsidR="00965491" w:rsidRPr="00EE1495" w:rsidSect="00FC5CCD">
      <w:footerReference w:type="default" r:id="rId12"/>
      <w:pgSz w:w="11906" w:h="16838"/>
      <w:pgMar w:top="1418" w:right="1418" w:bottom="1418" w:left="1418" w:header="851" w:footer="85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2844" w:rsidRDefault="00C02844" w:rsidP="008761E8">
      <w:r>
        <w:separator/>
      </w:r>
    </w:p>
  </w:endnote>
  <w:endnote w:type="continuationSeparator" w:id="0">
    <w:p w:rsidR="00C02844" w:rsidRDefault="00C02844" w:rsidP="00876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1671643"/>
      <w:docPartObj>
        <w:docPartGallery w:val="Page Numbers (Bottom of Page)"/>
        <w:docPartUnique/>
      </w:docPartObj>
    </w:sdtPr>
    <w:sdtEndPr/>
    <w:sdtContent>
      <w:p w:rsidR="00FC5CCD" w:rsidRDefault="0044118B">
        <w:pPr>
          <w:pStyle w:val="a6"/>
          <w:jc w:val="center"/>
        </w:pPr>
        <w:r>
          <w:fldChar w:fldCharType="begin"/>
        </w:r>
        <w:r>
          <w:instrText xml:space="preserve"> PAGE   \* MERGEFORMAT </w:instrText>
        </w:r>
        <w:r>
          <w:fldChar w:fldCharType="separate"/>
        </w:r>
        <w:r w:rsidR="00CE7194" w:rsidRPr="00CE7194">
          <w:rPr>
            <w:noProof/>
            <w:lang w:val="zh-CN"/>
          </w:rPr>
          <w:t>6</w:t>
        </w:r>
        <w:r>
          <w:rPr>
            <w:noProof/>
            <w:lang w:val="zh-CN"/>
          </w:rPr>
          <w:fldChar w:fldCharType="end"/>
        </w:r>
      </w:p>
    </w:sdtContent>
  </w:sdt>
  <w:p w:rsidR="00FC5CCD" w:rsidRDefault="00FC5CC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2844" w:rsidRDefault="00C02844" w:rsidP="008761E8">
      <w:r>
        <w:separator/>
      </w:r>
    </w:p>
  </w:footnote>
  <w:footnote w:type="continuationSeparator" w:id="0">
    <w:p w:rsidR="00C02844" w:rsidRDefault="00C02844" w:rsidP="008761E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5477E5"/>
    <w:rsid w:val="00027E07"/>
    <w:rsid w:val="000D1EB1"/>
    <w:rsid w:val="00150E71"/>
    <w:rsid w:val="001F7BF2"/>
    <w:rsid w:val="0020374A"/>
    <w:rsid w:val="00203A42"/>
    <w:rsid w:val="00273AC9"/>
    <w:rsid w:val="00277A6A"/>
    <w:rsid w:val="00297B63"/>
    <w:rsid w:val="002D6AEC"/>
    <w:rsid w:val="00315B98"/>
    <w:rsid w:val="00345ED3"/>
    <w:rsid w:val="003B3F5D"/>
    <w:rsid w:val="003D0FEC"/>
    <w:rsid w:val="003E58FD"/>
    <w:rsid w:val="00410446"/>
    <w:rsid w:val="0044118B"/>
    <w:rsid w:val="00495859"/>
    <w:rsid w:val="0052283E"/>
    <w:rsid w:val="005477E5"/>
    <w:rsid w:val="00595FD7"/>
    <w:rsid w:val="005B3FFB"/>
    <w:rsid w:val="005C01B5"/>
    <w:rsid w:val="005E7BB2"/>
    <w:rsid w:val="006112C3"/>
    <w:rsid w:val="00652D30"/>
    <w:rsid w:val="006A653A"/>
    <w:rsid w:val="006C0FA5"/>
    <w:rsid w:val="007F487C"/>
    <w:rsid w:val="008761E8"/>
    <w:rsid w:val="009134F3"/>
    <w:rsid w:val="00965491"/>
    <w:rsid w:val="00971094"/>
    <w:rsid w:val="00982BE7"/>
    <w:rsid w:val="009C6D97"/>
    <w:rsid w:val="00A21BFB"/>
    <w:rsid w:val="00A752B8"/>
    <w:rsid w:val="00A839A8"/>
    <w:rsid w:val="00AF4FA2"/>
    <w:rsid w:val="00B12D4A"/>
    <w:rsid w:val="00B651A3"/>
    <w:rsid w:val="00B74816"/>
    <w:rsid w:val="00BC63EF"/>
    <w:rsid w:val="00C02844"/>
    <w:rsid w:val="00C0461D"/>
    <w:rsid w:val="00C05BC0"/>
    <w:rsid w:val="00C24F24"/>
    <w:rsid w:val="00C4142F"/>
    <w:rsid w:val="00C64881"/>
    <w:rsid w:val="00C73BCF"/>
    <w:rsid w:val="00CD485E"/>
    <w:rsid w:val="00CD7C69"/>
    <w:rsid w:val="00CE7194"/>
    <w:rsid w:val="00CE7C65"/>
    <w:rsid w:val="00D00B11"/>
    <w:rsid w:val="00D02AD8"/>
    <w:rsid w:val="00D365B5"/>
    <w:rsid w:val="00D40D39"/>
    <w:rsid w:val="00D80CC7"/>
    <w:rsid w:val="00D97056"/>
    <w:rsid w:val="00DE5CDC"/>
    <w:rsid w:val="00DF510D"/>
    <w:rsid w:val="00E0461D"/>
    <w:rsid w:val="00E05BE9"/>
    <w:rsid w:val="00E072A1"/>
    <w:rsid w:val="00E1244D"/>
    <w:rsid w:val="00E52768"/>
    <w:rsid w:val="00E53624"/>
    <w:rsid w:val="00ED0126"/>
    <w:rsid w:val="00EE1495"/>
    <w:rsid w:val="00EF1D32"/>
    <w:rsid w:val="00FA0F78"/>
    <w:rsid w:val="00FC5C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F190D0F-69C3-4FC8-A03A-3CD40C51F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477E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rsid w:val="005477E5"/>
    <w:pPr>
      <w:jc w:val="left"/>
    </w:pPr>
  </w:style>
  <w:style w:type="character" w:customStyle="1" w:styleId="Char">
    <w:name w:val="批注文字 Char"/>
    <w:basedOn w:val="a0"/>
    <w:link w:val="a3"/>
    <w:uiPriority w:val="99"/>
    <w:semiHidden/>
    <w:rsid w:val="005477E5"/>
  </w:style>
  <w:style w:type="paragraph" w:styleId="a4">
    <w:name w:val="Balloon Text"/>
    <w:basedOn w:val="a"/>
    <w:link w:val="Char0"/>
    <w:uiPriority w:val="99"/>
    <w:semiHidden/>
    <w:unhideWhenUsed/>
    <w:rsid w:val="005477E5"/>
    <w:rPr>
      <w:sz w:val="18"/>
      <w:szCs w:val="18"/>
    </w:rPr>
  </w:style>
  <w:style w:type="character" w:customStyle="1" w:styleId="Char0">
    <w:name w:val="批注框文本 Char"/>
    <w:basedOn w:val="a0"/>
    <w:link w:val="a4"/>
    <w:uiPriority w:val="99"/>
    <w:semiHidden/>
    <w:rsid w:val="005477E5"/>
    <w:rPr>
      <w:sz w:val="18"/>
      <w:szCs w:val="18"/>
    </w:rPr>
  </w:style>
  <w:style w:type="paragraph" w:styleId="a5">
    <w:name w:val="header"/>
    <w:basedOn w:val="a"/>
    <w:link w:val="Char1"/>
    <w:uiPriority w:val="99"/>
    <w:semiHidden/>
    <w:unhideWhenUsed/>
    <w:rsid w:val="008761E8"/>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semiHidden/>
    <w:rsid w:val="008761E8"/>
    <w:rPr>
      <w:sz w:val="18"/>
      <w:szCs w:val="18"/>
    </w:rPr>
  </w:style>
  <w:style w:type="paragraph" w:styleId="a6">
    <w:name w:val="footer"/>
    <w:basedOn w:val="a"/>
    <w:link w:val="Char2"/>
    <w:uiPriority w:val="99"/>
    <w:unhideWhenUsed/>
    <w:rsid w:val="008761E8"/>
    <w:pPr>
      <w:tabs>
        <w:tab w:val="center" w:pos="4153"/>
        <w:tab w:val="right" w:pos="8306"/>
      </w:tabs>
      <w:snapToGrid w:val="0"/>
      <w:jc w:val="left"/>
    </w:pPr>
    <w:rPr>
      <w:sz w:val="18"/>
      <w:szCs w:val="18"/>
    </w:rPr>
  </w:style>
  <w:style w:type="character" w:customStyle="1" w:styleId="Char2">
    <w:name w:val="页脚 Char"/>
    <w:basedOn w:val="a0"/>
    <w:link w:val="a6"/>
    <w:uiPriority w:val="99"/>
    <w:rsid w:val="008761E8"/>
    <w:rPr>
      <w:sz w:val="18"/>
      <w:szCs w:val="18"/>
    </w:rPr>
  </w:style>
  <w:style w:type="table" w:styleId="a7">
    <w:name w:val="Table Grid"/>
    <w:basedOn w:val="a1"/>
    <w:uiPriority w:val="59"/>
    <w:rsid w:val="005C01B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Char"/>
    <w:uiPriority w:val="99"/>
    <w:semiHidden/>
    <w:unhideWhenUsed/>
    <w:rsid w:val="00C414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
    <w:name w:val="HTML 预设格式 Char"/>
    <w:basedOn w:val="a0"/>
    <w:link w:val="HTML"/>
    <w:uiPriority w:val="99"/>
    <w:semiHidden/>
    <w:rsid w:val="00C4142F"/>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228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7E095E-4DB5-43A4-9CCD-8B941FA8FB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7</Pages>
  <Words>500</Words>
  <Characters>2850</Characters>
  <Application>Microsoft Office Word</Application>
  <DocSecurity>0</DocSecurity>
  <Lines>23</Lines>
  <Paragraphs>6</Paragraphs>
  <ScaleCrop>false</ScaleCrop>
  <Company>Microsoft</Company>
  <LinksUpToDate>false</LinksUpToDate>
  <CharactersWithSpaces>3344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jj</dc:creator>
  <cp:lastModifiedBy>MicroSoft</cp:lastModifiedBy>
  <cp:revision>10</cp:revision>
  <cp:lastPrinted>2023-04-17T09:04:00Z</cp:lastPrinted>
  <dcterms:created xsi:type="dcterms:W3CDTF">2023-04-17T08:36:00Z</dcterms:created>
  <dcterms:modified xsi:type="dcterms:W3CDTF">2023-04-18T07:22:00Z</dcterms:modified>
</cp:coreProperties>
</file>