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6A5" w:rsidRDefault="00417AE9">
      <w:pPr>
        <w:spacing w:line="360" w:lineRule="auto"/>
        <w:jc w:val="center"/>
        <w:rPr>
          <w:rFonts w:ascii="黑体" w:eastAsia="黑体" w:hAnsi="黑体" w:cs="黑体"/>
          <w:color w:val="000000"/>
          <w:sz w:val="32"/>
          <w:szCs w:val="32"/>
        </w:rPr>
      </w:pPr>
      <w:r>
        <w:rPr>
          <w:rFonts w:ascii="黑体" w:eastAsia="黑体" w:hAnsi="黑体" w:cs="黑体" w:hint="eastAsia"/>
          <w:color w:val="000000"/>
          <w:sz w:val="32"/>
          <w:szCs w:val="32"/>
        </w:rPr>
        <w:t>小班自主性游戏“快乐分享”的策略</w:t>
      </w:r>
    </w:p>
    <w:p w:rsidR="005E36A5" w:rsidRDefault="001B0A28" w:rsidP="001B0A28">
      <w:pPr>
        <w:spacing w:line="360" w:lineRule="auto"/>
        <w:jc w:val="right"/>
        <w:rPr>
          <w:rFonts w:ascii="宋体" w:eastAsia="宋体" w:hAnsi="宋体" w:cs="宋体"/>
          <w:color w:val="000000"/>
          <w:sz w:val="28"/>
          <w:szCs w:val="28"/>
        </w:rPr>
      </w:pPr>
      <w:r>
        <w:rPr>
          <w:rFonts w:ascii="宋体" w:eastAsia="宋体" w:hAnsi="宋体" w:cs="宋体" w:hint="eastAsia"/>
          <w:color w:val="000000"/>
          <w:sz w:val="28"/>
          <w:szCs w:val="28"/>
        </w:rPr>
        <w:t>上海市</w:t>
      </w:r>
      <w:r w:rsidR="00417AE9">
        <w:rPr>
          <w:rFonts w:ascii="宋体" w:eastAsia="宋体" w:hAnsi="宋体" w:cs="宋体" w:hint="eastAsia"/>
          <w:color w:val="000000"/>
          <w:sz w:val="28"/>
          <w:szCs w:val="28"/>
        </w:rPr>
        <w:t>奉贤区青青草幼儿园 何怡文</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【摘要】</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游戏交流分享的意义就是凸显幼儿主体地位，由幼儿来共同分享整个游戏过程的点点滴滴。一次成功的分享交流对提高幼儿的游戏水平、促进游戏情节的发展、巩固游戏中所获得的情绪体验和生活体验等都有着很大的作用。而此论文通过文献资料法、调查法、行动研究法等方法对小班游戏的交流分享进行研究，发现快乐的交流分享不仅是促进幼儿个体与集体共同发展的良好途径，而且在交流分享中，师生能够共同参与汇集活动信息，交流活动经验，同时还能一起解决困惑，共同分享彼此的快乐。</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【关键字】小班；自主性游戏；快乐；分享</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小班幼儿在自主性游戏过程中，不断模仿他人的行为，创造性地反映现实生活，对他们的语言、动作、社会交往、生活经验等方面都起到很好的促进作用。但是，小班幼儿生活经验少，且刚刚接触游戏，所以扮演角色的能力较弱，游戏水平也比较低；再者小班幼儿已能用简单的言语与他人交往，向别人表达自己的基本感受和需要，较简单地叙述生活中的事，只是在叙述时不流畅，对于游戏的交流还缺乏参与性。而在游戏的发展过程中，教师与幼儿的交流、幼儿与幼儿的交流都是非常关键的。教师作为游戏的引导者，应抓住机会，有效开展自主性游戏的交流分享活动，提高小班幼儿的游戏水平。</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“游戏”是幼儿的天性，但往往游戏过后大家一起说一说、议一议对幼儿来说就不如游戏本身那么有吸引力了。尤其对于小班幼儿来说，平行</w:t>
      </w:r>
      <w:r>
        <w:rPr>
          <w:rFonts w:ascii="宋体" w:eastAsia="宋体" w:hAnsi="宋体" w:cs="宋体" w:hint="eastAsia"/>
          <w:color w:val="000000"/>
          <w:sz w:val="28"/>
          <w:szCs w:val="28"/>
        </w:rPr>
        <w:lastRenderedPageBreak/>
        <w:t>游戏和个别交往游戏为主要特色，大部分幼儿沉浸在自己的游戏体验之中，不想听和自己无关的事件，所以自主性游戏交流分享时幼儿容易注意力分散，教师很难引导，常常流于形式，分享交流也几乎等于无效。</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自主性游戏后的“交流分享”，不仅可以让幼儿将个体经验转化为集体经验，也能在遇到问题时群策群力，提高幼儿解决问题的能力，还能完善整合幼儿的零星经验，推动幼儿各类经验的丰富，而教师也可以在交流过程中进一步了解个体幼儿的发展。通过实践研究，我梳理了一些组织开展交流分享活动的方法：</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一、谈话式的交流分享：教师引，幼儿讲</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谈话式的交流分享是指教师利用游戏材料或角色引发幼儿的兴趣点，通过拟人式的口吻，引出交流话题的一种方法。面对刚入园的小班幼儿，我们多以谈话的方式与幼儿进行沟通。教师往往通过生动可爱的角色，并借助媒介物提出分享讨论的话题，让幼儿沉浸在轻松快乐的氛围中，出现在幼儿面前的可能是伤心的娃娃、生气的妈妈、快乐的乘客等。与此同时，教师通过对话引导幼儿和游戏角色一起学着用小勺吃饭，一起有礼貌的打招呼等，幼儿在模仿媒介物的过程中，仍会沉浸在游戏的快乐情景之中，自然地与教师一起学着说、学着做。</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案例：《娃娃家》</w:t>
      </w:r>
    </w:p>
    <w:tbl>
      <w:tblPr>
        <w:tblStyle w:val="a5"/>
        <w:tblW w:w="0" w:type="auto"/>
        <w:tblLayout w:type="fixed"/>
        <w:tblLook w:val="04A0"/>
      </w:tblPr>
      <w:tblGrid>
        <w:gridCol w:w="4261"/>
        <w:gridCol w:w="4261"/>
      </w:tblGrid>
      <w:tr w:rsidR="005E36A5">
        <w:tc>
          <w:tcPr>
            <w:tcW w:w="4261" w:type="dxa"/>
            <w:vAlign w:val="center"/>
          </w:tcPr>
          <w:p w:rsidR="005E36A5" w:rsidRDefault="00417AE9">
            <w:pPr>
              <w:spacing w:line="360" w:lineRule="auto"/>
              <w:jc w:val="center"/>
              <w:rPr>
                <w:rFonts w:ascii="宋体" w:eastAsia="宋体" w:hAnsi="宋体" w:cs="宋体"/>
                <w:color w:val="000000"/>
                <w:sz w:val="28"/>
                <w:szCs w:val="28"/>
              </w:rPr>
            </w:pPr>
            <w:r>
              <w:rPr>
                <w:rFonts w:ascii="宋体" w:eastAsia="宋体" w:hAnsi="宋体" w:cs="宋体" w:hint="eastAsia"/>
                <w:color w:val="000000"/>
                <w:sz w:val="28"/>
                <w:szCs w:val="28"/>
              </w:rPr>
              <w:t>教师提问</w:t>
            </w:r>
          </w:p>
        </w:tc>
        <w:tc>
          <w:tcPr>
            <w:tcW w:w="4261" w:type="dxa"/>
            <w:vAlign w:val="center"/>
          </w:tcPr>
          <w:p w:rsidR="005E36A5" w:rsidRDefault="00417AE9">
            <w:pPr>
              <w:spacing w:line="360" w:lineRule="auto"/>
              <w:jc w:val="center"/>
              <w:rPr>
                <w:rFonts w:ascii="宋体" w:eastAsia="宋体" w:hAnsi="宋体" w:cs="宋体"/>
                <w:color w:val="000000"/>
                <w:sz w:val="28"/>
                <w:szCs w:val="28"/>
              </w:rPr>
            </w:pPr>
            <w:r>
              <w:rPr>
                <w:rFonts w:ascii="宋体" w:eastAsia="宋体" w:hAnsi="宋体" w:cs="宋体" w:hint="eastAsia"/>
                <w:color w:val="000000"/>
                <w:sz w:val="28"/>
                <w:szCs w:val="28"/>
              </w:rPr>
              <w:t>幼儿回答</w:t>
            </w:r>
          </w:p>
        </w:tc>
      </w:tr>
      <w:tr w:rsidR="005E36A5">
        <w:tc>
          <w:tcPr>
            <w:tcW w:w="4261" w:type="dxa"/>
          </w:tcPr>
          <w:p w:rsidR="005E36A5" w:rsidRDefault="00417AE9">
            <w:pPr>
              <w:spacing w:line="360" w:lineRule="auto"/>
              <w:rPr>
                <w:rFonts w:ascii="宋体" w:eastAsia="宋体" w:hAnsi="宋体" w:cs="宋体"/>
                <w:color w:val="000000"/>
                <w:sz w:val="28"/>
                <w:szCs w:val="28"/>
              </w:rPr>
            </w:pPr>
            <w:r>
              <w:rPr>
                <w:rFonts w:ascii="宋体" w:eastAsia="宋体" w:hAnsi="宋体" w:cs="宋体" w:hint="eastAsia"/>
                <w:color w:val="000000"/>
                <w:sz w:val="28"/>
                <w:szCs w:val="28"/>
              </w:rPr>
              <w:t>今天你是谁呀？</w:t>
            </w:r>
          </w:p>
        </w:tc>
        <w:tc>
          <w:tcPr>
            <w:tcW w:w="4261" w:type="dxa"/>
          </w:tcPr>
          <w:p w:rsidR="005E36A5" w:rsidRDefault="00417AE9">
            <w:pPr>
              <w:spacing w:line="360" w:lineRule="auto"/>
              <w:rPr>
                <w:rFonts w:ascii="宋体" w:eastAsia="宋体" w:hAnsi="宋体" w:cs="宋体"/>
                <w:color w:val="000000"/>
                <w:sz w:val="28"/>
                <w:szCs w:val="28"/>
              </w:rPr>
            </w:pPr>
            <w:r>
              <w:rPr>
                <w:rFonts w:ascii="宋体" w:eastAsia="宋体" w:hAnsi="宋体" w:cs="宋体" w:hint="eastAsia"/>
                <w:color w:val="000000"/>
                <w:sz w:val="28"/>
                <w:szCs w:val="28"/>
              </w:rPr>
              <w:t>今天我是妈妈。</w:t>
            </w:r>
          </w:p>
        </w:tc>
      </w:tr>
      <w:tr w:rsidR="005E36A5">
        <w:tc>
          <w:tcPr>
            <w:tcW w:w="4261" w:type="dxa"/>
          </w:tcPr>
          <w:p w:rsidR="005E36A5" w:rsidRDefault="00417AE9">
            <w:pPr>
              <w:spacing w:line="360" w:lineRule="auto"/>
              <w:rPr>
                <w:rFonts w:ascii="宋体" w:eastAsia="宋体" w:hAnsi="宋体" w:cs="宋体"/>
                <w:color w:val="000000"/>
                <w:sz w:val="28"/>
                <w:szCs w:val="28"/>
              </w:rPr>
            </w:pPr>
            <w:r>
              <w:rPr>
                <w:rFonts w:ascii="宋体" w:eastAsia="宋体" w:hAnsi="宋体" w:cs="宋体" w:hint="eastAsia"/>
                <w:color w:val="000000"/>
                <w:sz w:val="28"/>
                <w:szCs w:val="28"/>
              </w:rPr>
              <w:t>发生了什么开心事？</w:t>
            </w:r>
          </w:p>
        </w:tc>
        <w:tc>
          <w:tcPr>
            <w:tcW w:w="4261" w:type="dxa"/>
          </w:tcPr>
          <w:p w:rsidR="005E36A5" w:rsidRDefault="00417AE9">
            <w:pPr>
              <w:spacing w:line="360" w:lineRule="auto"/>
              <w:rPr>
                <w:rFonts w:ascii="宋体" w:eastAsia="宋体" w:hAnsi="宋体" w:cs="宋体"/>
                <w:color w:val="000000"/>
                <w:sz w:val="28"/>
                <w:szCs w:val="28"/>
              </w:rPr>
            </w:pPr>
            <w:r>
              <w:rPr>
                <w:rFonts w:ascii="宋体" w:eastAsia="宋体" w:hAnsi="宋体" w:cs="宋体" w:hint="eastAsia"/>
                <w:color w:val="000000"/>
                <w:sz w:val="28"/>
                <w:szCs w:val="28"/>
              </w:rPr>
              <w:t>我们帮娃娃过生日了。</w:t>
            </w:r>
          </w:p>
        </w:tc>
      </w:tr>
      <w:tr w:rsidR="005E36A5">
        <w:tc>
          <w:tcPr>
            <w:tcW w:w="4261" w:type="dxa"/>
          </w:tcPr>
          <w:p w:rsidR="005E36A5" w:rsidRDefault="00417AE9">
            <w:pPr>
              <w:spacing w:line="360" w:lineRule="auto"/>
              <w:rPr>
                <w:rFonts w:ascii="宋体" w:eastAsia="宋体" w:hAnsi="宋体" w:cs="宋体"/>
                <w:color w:val="000000"/>
                <w:sz w:val="28"/>
                <w:szCs w:val="28"/>
              </w:rPr>
            </w:pPr>
            <w:r>
              <w:rPr>
                <w:rFonts w:ascii="宋体" w:eastAsia="宋体" w:hAnsi="宋体" w:cs="宋体" w:hint="eastAsia"/>
                <w:color w:val="000000"/>
                <w:sz w:val="28"/>
                <w:szCs w:val="28"/>
              </w:rPr>
              <w:t>你们怎么给娃娃过生日的？</w:t>
            </w:r>
          </w:p>
        </w:tc>
        <w:tc>
          <w:tcPr>
            <w:tcW w:w="4261" w:type="dxa"/>
          </w:tcPr>
          <w:p w:rsidR="005E36A5" w:rsidRDefault="00417AE9">
            <w:pPr>
              <w:spacing w:line="360" w:lineRule="auto"/>
              <w:rPr>
                <w:rFonts w:ascii="宋体" w:eastAsia="宋体" w:hAnsi="宋体" w:cs="宋体"/>
                <w:color w:val="000000"/>
                <w:sz w:val="28"/>
                <w:szCs w:val="28"/>
              </w:rPr>
            </w:pPr>
            <w:r>
              <w:rPr>
                <w:rFonts w:ascii="宋体" w:eastAsia="宋体" w:hAnsi="宋体" w:cs="宋体" w:hint="eastAsia"/>
                <w:color w:val="000000"/>
                <w:sz w:val="28"/>
                <w:szCs w:val="28"/>
              </w:rPr>
              <w:t>给他买礼物，吃蛋糕。</w:t>
            </w:r>
          </w:p>
        </w:tc>
      </w:tr>
      <w:tr w:rsidR="005E36A5">
        <w:tc>
          <w:tcPr>
            <w:tcW w:w="4261" w:type="dxa"/>
          </w:tcPr>
          <w:p w:rsidR="005E36A5" w:rsidRDefault="00417AE9">
            <w:pPr>
              <w:spacing w:line="360" w:lineRule="auto"/>
              <w:rPr>
                <w:rFonts w:ascii="宋体" w:eastAsia="宋体" w:hAnsi="宋体" w:cs="宋体"/>
                <w:color w:val="000000"/>
                <w:sz w:val="28"/>
                <w:szCs w:val="28"/>
              </w:rPr>
            </w:pPr>
            <w:r>
              <w:rPr>
                <w:rFonts w:ascii="宋体" w:eastAsia="宋体" w:hAnsi="宋体" w:cs="宋体" w:hint="eastAsia"/>
                <w:color w:val="000000"/>
                <w:sz w:val="28"/>
                <w:szCs w:val="28"/>
              </w:rPr>
              <w:lastRenderedPageBreak/>
              <w:t>除了买礼物和吃蛋糕，过生日还有什么开心的事吗？</w:t>
            </w:r>
          </w:p>
        </w:tc>
        <w:tc>
          <w:tcPr>
            <w:tcW w:w="4261" w:type="dxa"/>
          </w:tcPr>
          <w:p w:rsidR="005E36A5" w:rsidRDefault="00417AE9">
            <w:pPr>
              <w:spacing w:line="360" w:lineRule="auto"/>
              <w:rPr>
                <w:rFonts w:ascii="宋体" w:eastAsia="宋体" w:hAnsi="宋体" w:cs="宋体"/>
                <w:color w:val="000000"/>
                <w:sz w:val="28"/>
                <w:szCs w:val="28"/>
              </w:rPr>
            </w:pPr>
            <w:r>
              <w:rPr>
                <w:rFonts w:ascii="宋体" w:eastAsia="宋体" w:hAnsi="宋体" w:cs="宋体" w:hint="eastAsia"/>
                <w:color w:val="000000"/>
                <w:sz w:val="28"/>
                <w:szCs w:val="28"/>
              </w:rPr>
              <w:t>还有很多客人到我们家来玩，我们吃了很多好吃的，他们送了礼物。</w:t>
            </w:r>
          </w:p>
        </w:tc>
      </w:tr>
    </w:tbl>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教师通过对话的形式进行交流分享，通过教师的“引”，幼儿自然而然开始了分享。对于小班幼儿，教师最担心的就是在游戏分享讨论中唱“独角戏”，使用一些“拟人”式的教育方法，借用媒介物的辅助，可转变与幼儿空洞地讲这一尴尬局面。无论是游戏角色的“说”或是教师与媒介物的对话，都能使幼儿在一种轻松的游戏环境中，产生与教师自然互动的场景。</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二、情景式的交流分享：幼儿玩，同伴看</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采用情景式的交流分享方式就是请幼儿现场演示动作，其他幼儿可以跟着学做动作，肢体语言的参与既达到了互动的要求，也非常适合小班幼儿的年龄特点。此方法不仅可以用于幼儿动作的模仿学习，还可以用于幼儿语言、良好习惯的模仿学习以及新玩具投放使用时的介绍等。</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游戏是幼儿的创造性活动，它具有可变性、随意性的特点，幼儿每次的游戏是不能复制的。在分享交流时，教师可以适当运用场景再现手段，让游戏过程呈现在幼儿面前，抛出问题引发大家共同讨论，促使问题的聚焦，让幼儿在问题中交流游戏经验，不断提升游戏水平。通过教学情景的创设来发挥幼儿的主体作用，提高幼儿参与讨论的积极性和主动性，从而优化师生共同讨论的轻松快乐的氛围，使游戏交流更有成效。</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案例：《我是好妈妈》</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26"/>
        <w:gridCol w:w="4365"/>
      </w:tblGrid>
      <w:tr w:rsidR="005E36A5">
        <w:tc>
          <w:tcPr>
            <w:tcW w:w="4326" w:type="dxa"/>
            <w:vAlign w:val="center"/>
          </w:tcPr>
          <w:p w:rsidR="005E36A5" w:rsidRDefault="00417AE9">
            <w:pPr>
              <w:spacing w:line="360" w:lineRule="auto"/>
              <w:jc w:val="center"/>
              <w:rPr>
                <w:rFonts w:ascii="宋体" w:eastAsia="宋体" w:hAnsi="宋体" w:cs="宋体"/>
                <w:color w:val="000000"/>
                <w:sz w:val="28"/>
                <w:szCs w:val="28"/>
              </w:rPr>
            </w:pPr>
            <w:r>
              <w:rPr>
                <w:rFonts w:ascii="宋体" w:eastAsia="宋体" w:hAnsi="宋体" w:cs="宋体" w:hint="eastAsia"/>
                <w:color w:val="000000"/>
                <w:sz w:val="28"/>
                <w:szCs w:val="28"/>
              </w:rPr>
              <w:t>教师提问</w:t>
            </w:r>
          </w:p>
        </w:tc>
        <w:tc>
          <w:tcPr>
            <w:tcW w:w="4365" w:type="dxa"/>
            <w:vAlign w:val="center"/>
          </w:tcPr>
          <w:p w:rsidR="005E36A5" w:rsidRDefault="00417AE9">
            <w:pPr>
              <w:spacing w:line="360" w:lineRule="auto"/>
              <w:jc w:val="center"/>
              <w:rPr>
                <w:rFonts w:ascii="宋体" w:eastAsia="宋体" w:hAnsi="宋体" w:cs="宋体"/>
                <w:color w:val="000000"/>
                <w:sz w:val="28"/>
                <w:szCs w:val="28"/>
              </w:rPr>
            </w:pPr>
            <w:r>
              <w:rPr>
                <w:rFonts w:ascii="宋体" w:eastAsia="宋体" w:hAnsi="宋体" w:cs="宋体" w:hint="eastAsia"/>
                <w:color w:val="000000"/>
                <w:sz w:val="28"/>
                <w:szCs w:val="28"/>
              </w:rPr>
              <w:t>幼儿回答</w:t>
            </w:r>
          </w:p>
        </w:tc>
      </w:tr>
      <w:tr w:rsidR="005E36A5">
        <w:tc>
          <w:tcPr>
            <w:tcW w:w="432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你们今天玩得开心吗？</w:t>
            </w:r>
          </w:p>
        </w:tc>
        <w:tc>
          <w:tcPr>
            <w:tcW w:w="4365"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开心。</w:t>
            </w:r>
          </w:p>
        </w:tc>
      </w:tr>
      <w:tr w:rsidR="005E36A5">
        <w:tc>
          <w:tcPr>
            <w:tcW w:w="432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lastRenderedPageBreak/>
              <w:t>今天你在什么地方玩？你做了谁？</w:t>
            </w:r>
          </w:p>
        </w:tc>
        <w:tc>
          <w:tcPr>
            <w:tcW w:w="4365"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我玩了娃娃家，我做的是妈妈。</w:t>
            </w:r>
          </w:p>
        </w:tc>
      </w:tr>
      <w:tr w:rsidR="005E36A5">
        <w:tc>
          <w:tcPr>
            <w:tcW w:w="432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娃娃家的妈妈你做了什么开心的事呢？</w:t>
            </w:r>
          </w:p>
        </w:tc>
        <w:tc>
          <w:tcPr>
            <w:tcW w:w="4365"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我烧菜给宝宝吃了。</w:t>
            </w:r>
          </w:p>
        </w:tc>
      </w:tr>
      <w:tr w:rsidR="005E36A5">
        <w:tc>
          <w:tcPr>
            <w:tcW w:w="432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（拿出桔色门洞）请大家猜猜看，娃娃家的妈妈用这个做了什么？</w:t>
            </w:r>
          </w:p>
        </w:tc>
        <w:tc>
          <w:tcPr>
            <w:tcW w:w="4365"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当窗帘用了。</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在上面放东西了。</w:t>
            </w:r>
          </w:p>
        </w:tc>
      </w:tr>
      <w:tr w:rsidR="005E36A5">
        <w:tc>
          <w:tcPr>
            <w:tcW w:w="432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小宝你刚才是怎么做的？来做给大家看看。</w:t>
            </w:r>
          </w:p>
        </w:tc>
        <w:tc>
          <w:tcPr>
            <w:tcW w:w="4365"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（小宝重复刚才抖被子的样子。）</w:t>
            </w:r>
          </w:p>
        </w:tc>
      </w:tr>
      <w:tr w:rsidR="005E36A5">
        <w:tc>
          <w:tcPr>
            <w:tcW w:w="432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大家看出来了吗？她在做什么？</w:t>
            </w:r>
          </w:p>
        </w:tc>
        <w:tc>
          <w:tcPr>
            <w:tcW w:w="4365"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这个是娃娃家的被子，小宝在抖被子。</w:t>
            </w:r>
          </w:p>
        </w:tc>
      </w:tr>
      <w:tr w:rsidR="005E36A5">
        <w:tc>
          <w:tcPr>
            <w:tcW w:w="432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小宝你来说说你在做什么？</w:t>
            </w:r>
          </w:p>
        </w:tc>
        <w:tc>
          <w:tcPr>
            <w:tcW w:w="4365"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我把上面的灰尘抖掉，我看见我的奶奶在阳台晒被子的时候就是这样。</w:t>
            </w:r>
          </w:p>
        </w:tc>
      </w:tr>
      <w:tr w:rsidR="005E36A5">
        <w:tc>
          <w:tcPr>
            <w:tcW w:w="432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哦，原来小宝在晒被子，她把这个桔色门洞当成了什么？</w:t>
            </w:r>
          </w:p>
        </w:tc>
        <w:tc>
          <w:tcPr>
            <w:tcW w:w="4365"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当成了阳台。</w:t>
            </w:r>
          </w:p>
        </w:tc>
      </w:tr>
      <w:tr w:rsidR="005E36A5">
        <w:trPr>
          <w:trHeight w:val="2942"/>
        </w:trPr>
        <w:tc>
          <w:tcPr>
            <w:tcW w:w="432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哇，小宝真是个好妈妈，她把宝宝照顾得真周到，不但烧饭给宝宝吃，还给宝宝晒被子，让被子香喷喷的，让宝宝睡得舒舒服服。那么这个东西除了当做阳台，你们觉得还可以做什么？</w:t>
            </w:r>
          </w:p>
        </w:tc>
        <w:tc>
          <w:tcPr>
            <w:tcW w:w="4365"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还可以给小演员表演。</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还可以在上面烧饭。</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小朋友也可以在上面表演的。</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上面还可以放花。</w:t>
            </w:r>
          </w:p>
        </w:tc>
      </w:tr>
    </w:tbl>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游戏过程中教师通过观察往往抓住一些比较有亮点的游戏情节，通过</w:t>
      </w:r>
      <w:r>
        <w:rPr>
          <w:rFonts w:ascii="宋体" w:eastAsia="宋体" w:hAnsi="宋体" w:cs="宋体" w:hint="eastAsia"/>
          <w:color w:val="000000"/>
          <w:sz w:val="28"/>
          <w:szCs w:val="28"/>
        </w:rPr>
        <w:lastRenderedPageBreak/>
        <w:t>请幼儿看一看、猜一猜等方式分享自己的理解，或者幼儿重现游戏情节，帮助幼儿回忆游戏行为，将个人经验变成集体经验，通过幼儿示范自己的行为，引起生生之间的互动，提升整体的经验水平。师生在交流过程中，化被动为主动，鼓励幼儿参与到交流分享中，让更多幼儿获得快乐的体验。</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三、媒体式的交流分享：教师拍，幼儿看</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这是利用多媒体信息技术的辅助，开展师生互动讨论的一种方法。多媒体信息技术因其直观、形象的特点，极易吸引幼儿注意力。通过照片、视频的呈现，能帮助再现活动场景，从而调动幼儿参与讨论的兴趣，引导幼儿针对所呈现的内容谈谈自己的看法，有效进行交流分享，让幼儿知道发生了什么问题，并了解解决问题的方法。</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案例：《忙碌的爸爸》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6"/>
        <w:gridCol w:w="4536"/>
      </w:tblGrid>
      <w:tr w:rsidR="005E36A5">
        <w:tc>
          <w:tcPr>
            <w:tcW w:w="4786" w:type="dxa"/>
          </w:tcPr>
          <w:p w:rsidR="005E36A5" w:rsidRDefault="00417AE9">
            <w:pPr>
              <w:spacing w:line="360" w:lineRule="auto"/>
              <w:jc w:val="center"/>
              <w:rPr>
                <w:rFonts w:ascii="宋体" w:eastAsia="宋体" w:hAnsi="宋体" w:cs="宋体"/>
                <w:color w:val="000000"/>
                <w:sz w:val="28"/>
                <w:szCs w:val="28"/>
              </w:rPr>
            </w:pPr>
            <w:r>
              <w:rPr>
                <w:rFonts w:ascii="宋体" w:eastAsia="宋体" w:hAnsi="宋体" w:cs="宋体" w:hint="eastAsia"/>
                <w:color w:val="000000"/>
                <w:sz w:val="28"/>
                <w:szCs w:val="28"/>
              </w:rPr>
              <w:t>教师提问</w:t>
            </w:r>
          </w:p>
        </w:tc>
        <w:tc>
          <w:tcPr>
            <w:tcW w:w="4536" w:type="dxa"/>
          </w:tcPr>
          <w:p w:rsidR="005E36A5" w:rsidRDefault="00417AE9">
            <w:pPr>
              <w:spacing w:line="360" w:lineRule="auto"/>
              <w:jc w:val="center"/>
              <w:rPr>
                <w:rFonts w:ascii="宋体" w:eastAsia="宋体" w:hAnsi="宋体" w:cs="宋体"/>
                <w:color w:val="000000"/>
                <w:sz w:val="28"/>
                <w:szCs w:val="28"/>
              </w:rPr>
            </w:pPr>
            <w:r>
              <w:rPr>
                <w:rFonts w:ascii="宋体" w:eastAsia="宋体" w:hAnsi="宋体" w:cs="宋体" w:hint="eastAsia"/>
                <w:color w:val="000000"/>
                <w:sz w:val="28"/>
                <w:szCs w:val="28"/>
              </w:rPr>
              <w:t>幼儿回答</w:t>
            </w:r>
          </w:p>
        </w:tc>
      </w:tr>
      <w:tr w:rsidR="005E36A5">
        <w:tc>
          <w:tcPr>
            <w:tcW w:w="478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（出示荣荣在刷油漆的照片）猜猜他是谁？在做什么？</w:t>
            </w:r>
          </w:p>
          <w:p w:rsidR="005E36A5" w:rsidRDefault="005E36A5">
            <w:pPr>
              <w:spacing w:line="360" w:lineRule="auto"/>
              <w:ind w:firstLineChars="200" w:firstLine="560"/>
              <w:jc w:val="left"/>
              <w:rPr>
                <w:rFonts w:ascii="宋体" w:eastAsia="宋体" w:hAnsi="宋体" w:cs="宋体"/>
                <w:color w:val="000000"/>
                <w:sz w:val="28"/>
                <w:szCs w:val="28"/>
              </w:rPr>
            </w:pPr>
          </w:p>
        </w:tc>
        <w:tc>
          <w:tcPr>
            <w:tcW w:w="453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是爸爸。</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在玩积木。</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在捣乱。</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在擦桌子。</w:t>
            </w:r>
          </w:p>
        </w:tc>
      </w:tr>
      <w:tr w:rsidR="005E36A5">
        <w:tc>
          <w:tcPr>
            <w:tcW w:w="478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荣荣说说今天你做了谁？做了什么事？</w:t>
            </w:r>
          </w:p>
        </w:tc>
        <w:tc>
          <w:tcPr>
            <w:tcW w:w="453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我是娃娃家的爸爸，我在给房子刷油漆。</w:t>
            </w:r>
          </w:p>
        </w:tc>
      </w:tr>
      <w:tr w:rsidR="005E36A5">
        <w:tc>
          <w:tcPr>
            <w:tcW w:w="478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除了刷油漆装修房子，你还做了哪些事情？</w:t>
            </w:r>
          </w:p>
        </w:tc>
        <w:tc>
          <w:tcPr>
            <w:tcW w:w="453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我做了娃娃喜欢吃的菜，还给娃娃洗澡了。</w:t>
            </w:r>
          </w:p>
        </w:tc>
      </w:tr>
      <w:tr w:rsidR="005E36A5">
        <w:tc>
          <w:tcPr>
            <w:tcW w:w="478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为什么要给娃娃洗澡？</w:t>
            </w:r>
          </w:p>
          <w:p w:rsidR="005E36A5" w:rsidRDefault="005E36A5">
            <w:pPr>
              <w:spacing w:line="360" w:lineRule="auto"/>
              <w:ind w:firstLineChars="200" w:firstLine="560"/>
              <w:jc w:val="left"/>
              <w:rPr>
                <w:rFonts w:ascii="宋体" w:eastAsia="宋体" w:hAnsi="宋体" w:cs="宋体"/>
                <w:color w:val="000000"/>
                <w:sz w:val="28"/>
                <w:szCs w:val="28"/>
              </w:rPr>
            </w:pPr>
          </w:p>
          <w:p w:rsidR="005E36A5" w:rsidRDefault="005E36A5">
            <w:pPr>
              <w:spacing w:line="360" w:lineRule="auto"/>
              <w:ind w:firstLineChars="200" w:firstLine="560"/>
              <w:jc w:val="left"/>
              <w:rPr>
                <w:rFonts w:ascii="宋体" w:eastAsia="宋体" w:hAnsi="宋体" w:cs="宋体"/>
                <w:color w:val="000000"/>
                <w:sz w:val="28"/>
                <w:szCs w:val="28"/>
              </w:rPr>
            </w:pPr>
          </w:p>
        </w:tc>
        <w:tc>
          <w:tcPr>
            <w:tcW w:w="4536" w:type="dxa"/>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lastRenderedPageBreak/>
              <w:t>我们带娃娃出去玩了出汗了，所以要给他洗澡。</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lastRenderedPageBreak/>
              <w:t>我是妈妈，爸爸一个人不好弄，所以我帮他了。</w:t>
            </w:r>
          </w:p>
        </w:tc>
      </w:tr>
    </w:tbl>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lastRenderedPageBreak/>
        <w:t>教师采用多媒体辅助的方法，借助照片、视频的记录方法，通过观察，将其他幼儿带入情景中，进而参与讨论交流。教师在分享交流时，由于小班幼儿语言表达的局限，不能很好地将自己的游戏情节进行描述，而利用多媒体辅助的方法便能弥补幼儿“说不清”的问题。当幼儿看着照片或视频中的游戏情境，就能产生共鸣，体验同伴游戏的快乐，并能丰富自身游戏经验。</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四、讨论式的交流分享：教师提，幼儿思</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当交流分享的内容是大家的兴趣和热点，而且很有价值，有必要进行共享时，教师就会鼓励让幼儿来讲述、讨论，再进行提升。教师会通过推荐一些游戏情节，接着向幼儿提一些发散性问题，幼儿在师生互动、生生互动的过程中，进行交流，从而达到更有效的经验分享。这个方法不仅可以调动其他幼儿利用已有的生活经验参与讨论，更能帮助幼儿形成初步的游戏思维模式。</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案例：《不一样的魔法师》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1"/>
        <w:gridCol w:w="4261"/>
      </w:tblGrid>
      <w:tr w:rsidR="005E36A5">
        <w:tc>
          <w:tcPr>
            <w:tcW w:w="4261" w:type="dxa"/>
            <w:vAlign w:val="center"/>
          </w:tcPr>
          <w:p w:rsidR="005E36A5" w:rsidRDefault="00417AE9">
            <w:pPr>
              <w:spacing w:line="360" w:lineRule="auto"/>
              <w:jc w:val="center"/>
              <w:rPr>
                <w:rFonts w:ascii="宋体" w:eastAsia="宋体" w:hAnsi="宋体" w:cs="宋体"/>
                <w:color w:val="000000"/>
                <w:sz w:val="28"/>
                <w:szCs w:val="28"/>
              </w:rPr>
            </w:pPr>
            <w:r>
              <w:rPr>
                <w:rFonts w:ascii="宋体" w:eastAsia="宋体" w:hAnsi="宋体" w:cs="宋体" w:hint="eastAsia"/>
                <w:color w:val="000000"/>
                <w:sz w:val="28"/>
                <w:szCs w:val="28"/>
              </w:rPr>
              <w:t>教师提问</w:t>
            </w:r>
          </w:p>
        </w:tc>
        <w:tc>
          <w:tcPr>
            <w:tcW w:w="4261" w:type="dxa"/>
            <w:vAlign w:val="center"/>
          </w:tcPr>
          <w:p w:rsidR="005E36A5" w:rsidRDefault="00417AE9">
            <w:pPr>
              <w:spacing w:line="360" w:lineRule="auto"/>
              <w:jc w:val="center"/>
              <w:rPr>
                <w:rFonts w:ascii="宋体" w:eastAsia="宋体" w:hAnsi="宋体" w:cs="宋体"/>
                <w:color w:val="000000"/>
                <w:sz w:val="28"/>
                <w:szCs w:val="28"/>
              </w:rPr>
            </w:pPr>
            <w:r>
              <w:rPr>
                <w:rFonts w:ascii="宋体" w:eastAsia="宋体" w:hAnsi="宋体" w:cs="宋体" w:hint="eastAsia"/>
                <w:color w:val="000000"/>
                <w:sz w:val="28"/>
                <w:szCs w:val="28"/>
              </w:rPr>
              <w:t>幼儿回应</w:t>
            </w:r>
          </w:p>
        </w:tc>
      </w:tr>
      <w:tr w:rsidR="005E36A5">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今天老师和平时有什么不一样，我变成谁了？</w:t>
            </w:r>
          </w:p>
        </w:tc>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魔法师！</w:t>
            </w:r>
          </w:p>
        </w:tc>
      </w:tr>
      <w:tr w:rsidR="005E36A5">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今天还有谁是魔法师？我们四个穿得一样吗？</w:t>
            </w:r>
          </w:p>
        </w:tc>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不一样。</w:t>
            </w:r>
          </w:p>
        </w:tc>
      </w:tr>
      <w:tr w:rsidR="005E36A5">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哪里不一样？</w:t>
            </w:r>
          </w:p>
        </w:tc>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有一个是红色，还有几个不是。</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lastRenderedPageBreak/>
              <w:t>有红色、黄色、蓝色和黑色。</w:t>
            </w:r>
          </w:p>
        </w:tc>
      </w:tr>
      <w:tr w:rsidR="005E36A5">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lastRenderedPageBreak/>
              <w:t>除了颜色不一样，还有哪里不一样？</w:t>
            </w:r>
          </w:p>
        </w:tc>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有的帽子是圆的，有的帽子是尖尖的。</w:t>
            </w:r>
          </w:p>
        </w:tc>
      </w:tr>
      <w:tr w:rsidR="005E36A5">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为什么西西的帽子和我们不一样，发生了什么？</w:t>
            </w:r>
          </w:p>
        </w:tc>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因为我没有找到魔法帽，所以我就用一个桶假装一下。</w:t>
            </w:r>
          </w:p>
        </w:tc>
      </w:tr>
      <w:tr w:rsidR="005E36A5">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为什么选择桶做魔法帽呢？</w:t>
            </w:r>
          </w:p>
        </w:tc>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因为它们有点像，而且能戴在头上。</w:t>
            </w:r>
          </w:p>
        </w:tc>
      </w:tr>
      <w:tr w:rsidR="005E36A5">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用桶做魔法帽可以当魔法师吗？</w:t>
            </w:r>
          </w:p>
        </w:tc>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可以！</w:t>
            </w:r>
          </w:p>
        </w:tc>
      </w:tr>
      <w:tr w:rsidR="005E36A5">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除了帽子不一样，还有哪里不一样？</w:t>
            </w:r>
          </w:p>
        </w:tc>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衣服不一样。小宇的是娃娃家的被子。</w:t>
            </w:r>
          </w:p>
        </w:tc>
      </w:tr>
      <w:tr w:rsidR="005E36A5">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小宇为什么把被子披在身上呢？</w:t>
            </w:r>
          </w:p>
        </w:tc>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因为我没有找到魔法师的衣服，我觉得被子和它很像，我就拿来用了。</w:t>
            </w:r>
          </w:p>
        </w:tc>
      </w:tr>
      <w:tr w:rsidR="005E36A5">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用毯子做披风可以当魔法师吗？</w:t>
            </w:r>
          </w:p>
        </w:tc>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可以！</w:t>
            </w:r>
          </w:p>
        </w:tc>
      </w:tr>
      <w:tr w:rsidR="005E36A5">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如果下次发现你们想要的材料没有了怎么办？</w:t>
            </w:r>
          </w:p>
        </w:tc>
        <w:tc>
          <w:tcPr>
            <w:tcW w:w="4261" w:type="dxa"/>
            <w:vAlign w:val="center"/>
          </w:tcPr>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找个东西假装一下。</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看看什么东西长得比较像，用它来做。</w:t>
            </w:r>
          </w:p>
          <w:p w:rsidR="005E36A5" w:rsidRDefault="00417AE9">
            <w:pPr>
              <w:spacing w:line="360" w:lineRule="auto"/>
              <w:jc w:val="left"/>
              <w:rPr>
                <w:rFonts w:ascii="宋体" w:eastAsia="宋体" w:hAnsi="宋体" w:cs="宋体"/>
                <w:color w:val="000000"/>
                <w:sz w:val="28"/>
                <w:szCs w:val="28"/>
              </w:rPr>
            </w:pPr>
            <w:r>
              <w:rPr>
                <w:rFonts w:ascii="宋体" w:eastAsia="宋体" w:hAnsi="宋体" w:cs="宋体" w:hint="eastAsia"/>
                <w:color w:val="000000"/>
                <w:sz w:val="28"/>
                <w:szCs w:val="28"/>
              </w:rPr>
              <w:t>还</w:t>
            </w:r>
            <w:bookmarkStart w:id="0" w:name="_GoBack"/>
            <w:bookmarkEnd w:id="0"/>
            <w:r>
              <w:rPr>
                <w:rFonts w:ascii="宋体" w:eastAsia="宋体" w:hAnsi="宋体" w:cs="宋体" w:hint="eastAsia"/>
                <w:color w:val="000000"/>
                <w:sz w:val="28"/>
                <w:szCs w:val="28"/>
              </w:rPr>
              <w:t>可以自己做。</w:t>
            </w:r>
          </w:p>
        </w:tc>
      </w:tr>
    </w:tbl>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教师通过提问，引发幼儿思考，想方法解决问题，不仅能在交流分享活动中解决同伴的问题，逐渐积累经验后，今后在游戏中也能很好地解决遇到的问题。</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以上四种方法各有各的特点，可以根据幼儿的年龄特点及实际情况等</w:t>
      </w:r>
      <w:r>
        <w:rPr>
          <w:rFonts w:ascii="宋体" w:eastAsia="宋体" w:hAnsi="宋体" w:cs="宋体" w:hint="eastAsia"/>
          <w:color w:val="000000"/>
          <w:sz w:val="28"/>
          <w:szCs w:val="28"/>
        </w:rPr>
        <w:lastRenderedPageBreak/>
        <w:t>不同来选择适宜的方法指导幼儿进行游戏的分享讨论。其中有的方法既可单独使用，也可根据需要几种方法结合使用。游戏的分享交流是即时的，是时时刻刻都需要的。自主性游戏强调了“以幼儿为本”的原则，重视幼儿个性的发展。通过分享交流，不断改进方法，使活动更贴近幼儿的“最近发展区”，为每个幼儿提供发展潜能机会，让他们在活动中超越，获得新的发展。而通过不同形式的交流分享可以看到，小班幼儿逐渐愿意参与到游戏中来，游戏经验也得到了提升，越来越多的幼儿愿意与同伴分享自己的游戏内容，自此获得更多的快乐。</w:t>
      </w:r>
    </w:p>
    <w:p w:rsidR="005E36A5" w:rsidRDefault="00417AE9">
      <w:pPr>
        <w:spacing w:line="360" w:lineRule="auto"/>
        <w:ind w:firstLineChars="200" w:firstLine="560"/>
        <w:jc w:val="left"/>
        <w:rPr>
          <w:rFonts w:ascii="宋体" w:eastAsia="宋体" w:hAnsi="宋体" w:cs="宋体"/>
          <w:color w:val="000000"/>
          <w:sz w:val="28"/>
          <w:szCs w:val="28"/>
        </w:rPr>
      </w:pPr>
      <w:r>
        <w:rPr>
          <w:rFonts w:ascii="宋体" w:eastAsia="宋体" w:hAnsi="宋体" w:cs="宋体" w:hint="eastAsia"/>
          <w:color w:val="000000"/>
          <w:sz w:val="28"/>
          <w:szCs w:val="28"/>
        </w:rPr>
        <w:t>要提升自主性游戏交流分享的时效性，教师应时刻把握幼儿的需要，让分享的内容源于幼儿的生活，最终回归幼儿生活，这样的交流分享环节本身才能真正发挥其价值，服务于幼儿的发展。而自主性游戏对于幼儿发展的意义丰富而重大，交流分享是不断变化、发展的，教师唯有时刻站在儿童视角，才能灵活、准确地把握住交流分享环节的核心要点和最佳方式，从而发挥交流分享环节的时效性，以支持幼儿快乐、自主、全面地发展。</w:t>
      </w:r>
    </w:p>
    <w:p w:rsidR="005E36A5" w:rsidRDefault="00417AE9">
      <w:pPr>
        <w:spacing w:line="360" w:lineRule="auto"/>
        <w:ind w:firstLineChars="200" w:firstLine="560"/>
        <w:jc w:val="right"/>
        <w:rPr>
          <w:rFonts w:ascii="宋体" w:eastAsia="宋体" w:hAnsi="宋体" w:cs="宋体"/>
          <w:color w:val="000000"/>
          <w:sz w:val="28"/>
          <w:szCs w:val="28"/>
        </w:rPr>
      </w:pPr>
      <w:r>
        <w:rPr>
          <w:rFonts w:ascii="宋体" w:eastAsia="宋体" w:hAnsi="宋体" w:cs="宋体" w:hint="eastAsia"/>
          <w:color w:val="000000"/>
          <w:sz w:val="28"/>
          <w:szCs w:val="28"/>
        </w:rPr>
        <w:t>2021年1月</w:t>
      </w:r>
    </w:p>
    <w:p w:rsidR="005E36A5" w:rsidRDefault="005E36A5">
      <w:pPr>
        <w:spacing w:line="360" w:lineRule="auto"/>
        <w:ind w:firstLineChars="200" w:firstLine="560"/>
        <w:jc w:val="left"/>
        <w:rPr>
          <w:rFonts w:ascii="宋体" w:eastAsia="宋体" w:hAnsi="宋体" w:cs="宋体"/>
          <w:color w:val="000000"/>
          <w:sz w:val="28"/>
          <w:szCs w:val="28"/>
        </w:rPr>
      </w:pPr>
    </w:p>
    <w:sectPr w:rsidR="005E36A5" w:rsidSect="005E36A5">
      <w:footerReference w:type="default" r:id="rId7"/>
      <w:pgSz w:w="11906" w:h="16838"/>
      <w:pgMar w:top="1417" w:right="1417" w:bottom="1417" w:left="1417"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0F5" w:rsidRDefault="00BE10F5" w:rsidP="005E36A5">
      <w:r>
        <w:separator/>
      </w:r>
    </w:p>
  </w:endnote>
  <w:endnote w:type="continuationSeparator" w:id="0">
    <w:p w:rsidR="00BE10F5" w:rsidRDefault="00BE10F5" w:rsidP="005E36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A5" w:rsidRDefault="00F637EC">
    <w:pPr>
      <w:pStyle w:val="a3"/>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5E36A5" w:rsidRDefault="00F637EC">
                <w:pPr>
                  <w:pStyle w:val="a3"/>
                </w:pPr>
                <w:r>
                  <w:fldChar w:fldCharType="begin"/>
                </w:r>
                <w:r w:rsidR="00417AE9">
                  <w:instrText xml:space="preserve"> PAGE  \* MERGEFORMAT </w:instrText>
                </w:r>
                <w:r>
                  <w:fldChar w:fldCharType="separate"/>
                </w:r>
                <w:r w:rsidR="00F97328">
                  <w:rPr>
                    <w:noProof/>
                  </w:rPr>
                  <w:t>2</w:t>
                </w:r>
                <w:r>
                  <w:fldChar w:fldCharType="end"/>
                </w:r>
              </w:p>
            </w:txbxContent>
          </v:textbox>
          <w10:wrap anchorx="margin"/>
        </v:shape>
      </w:pict>
    </w:r>
    <w:r w:rsidR="00417AE9">
      <w:rPr>
        <w:rFonts w:hint="eastAsia"/>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0F5" w:rsidRDefault="00BE10F5" w:rsidP="005E36A5">
      <w:r>
        <w:separator/>
      </w:r>
    </w:p>
  </w:footnote>
  <w:footnote w:type="continuationSeparator" w:id="0">
    <w:p w:rsidR="00BE10F5" w:rsidRDefault="00BE10F5" w:rsidP="005E36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mJmNWExODg0NWUyNDIzMjVjMDBhZTBlMTliYzQwOTIifQ=="/>
  </w:docVars>
  <w:rsids>
    <w:rsidRoot w:val="04E23742"/>
    <w:rsid w:val="001B0A28"/>
    <w:rsid w:val="00417AE9"/>
    <w:rsid w:val="005E36A5"/>
    <w:rsid w:val="00BE10F5"/>
    <w:rsid w:val="00C06C37"/>
    <w:rsid w:val="00F637EC"/>
    <w:rsid w:val="00F97328"/>
    <w:rsid w:val="04E23742"/>
    <w:rsid w:val="26102671"/>
    <w:rsid w:val="733735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36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E36A5"/>
    <w:pPr>
      <w:tabs>
        <w:tab w:val="center" w:pos="4153"/>
        <w:tab w:val="right" w:pos="8306"/>
      </w:tabs>
      <w:snapToGrid w:val="0"/>
      <w:jc w:val="left"/>
    </w:pPr>
    <w:rPr>
      <w:sz w:val="18"/>
    </w:rPr>
  </w:style>
  <w:style w:type="paragraph" w:styleId="a4">
    <w:name w:val="header"/>
    <w:basedOn w:val="a"/>
    <w:qFormat/>
    <w:rsid w:val="005E36A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rsid w:val="005E36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595</Words>
  <Characters>3393</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duoduo4ban</dc:creator>
  <cp:lastModifiedBy>Administrator</cp:lastModifiedBy>
  <cp:revision>4</cp:revision>
  <cp:lastPrinted>2023-04-19T08:13:00Z</cp:lastPrinted>
  <dcterms:created xsi:type="dcterms:W3CDTF">2023-04-17T08:48:00Z</dcterms:created>
  <dcterms:modified xsi:type="dcterms:W3CDTF">2023-04-19T08:29:00Z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369866C9E5D040478B15FF0E4E5F83A7_11</vt:lpwstr>
  </property>
</Properties>
</file>