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lang w:val="en-US" w:eastAsia="zh-CN"/>
        </w:rPr>
      </w:pPr>
      <w:bookmarkStart w:id="0" w:name="【paperrevise】001_《运用交互式教学培养中班幼儿自信心的实践研究》"/>
      <w:r>
        <w:rPr>
          <w:rFonts w:hint="eastAsia" w:ascii="黑体" w:hAnsi="黑体" w:eastAsia="黑体" w:cs="黑体"/>
          <w:b/>
          <w:color w:val="000000"/>
          <w:sz w:val="32"/>
          <w:szCs w:val="32"/>
          <w:lang w:val="en-US" w:eastAsia="zh-CN"/>
        </w:rPr>
        <w:t>运用交互式教学培养中班幼儿自信心的实践研究</w:t>
      </w:r>
      <w:bookmarkEnd w:id="0"/>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left"/>
        <w:textAlignment w:val="auto"/>
        <w:rPr>
          <w:rFonts w:hint="eastAsia" w:ascii="宋体" w:hAnsi="宋体" w:eastAsia="宋体" w:cs="宋体"/>
          <w:b w:val="0"/>
          <w:bCs/>
          <w:color w:val="000000"/>
          <w:sz w:val="28"/>
          <w:szCs w:val="28"/>
          <w:lang w:val="en-US" w:eastAsia="zh-CN"/>
        </w:rPr>
      </w:pPr>
      <w:bookmarkStart w:id="1" w:name="【paperrevise】002_摘要： 《3—6 岁儿童学习与发展指南》中指出"/>
      <w:r>
        <w:rPr>
          <w:rFonts w:hint="eastAsia" w:ascii="宋体" w:hAnsi="宋体" w:eastAsia="宋体" w:cs="宋体"/>
          <w:b/>
          <w:color w:val="000000"/>
          <w:sz w:val="28"/>
          <w:szCs w:val="28"/>
          <w:lang w:val="en-US" w:eastAsia="zh-CN"/>
        </w:rPr>
        <w:t>摘要：</w:t>
      </w:r>
      <w:r>
        <w:rPr>
          <w:rFonts w:hint="eastAsia" w:ascii="宋体" w:hAnsi="宋体" w:eastAsia="宋体" w:cs="宋体"/>
          <w:b w:val="0"/>
          <w:bCs/>
          <w:color w:val="000000"/>
          <w:sz w:val="28"/>
          <w:szCs w:val="28"/>
          <w:lang w:val="en-US" w:eastAsia="zh-CN"/>
        </w:rPr>
        <w:t>《3—6岁儿童学习与发展指南》中指出人际交往和社会适应是幼儿社会学习的主要内容，也是社会性发展的基本途径。幼儿在与成人和同伴交往的过程中，不仅学习如何与人友好相处，也在学习如何看待自己，对待他人，不断发展适应社会生活的能力。</w:t>
      </w:r>
      <w:bookmarkEnd w:id="1"/>
      <w:bookmarkStart w:id="2" w:name="【paperrevise】003_子领域一人际交往目标 3 中指出幼儿应具有自尊"/>
      <w:r>
        <w:rPr>
          <w:rFonts w:hint="eastAsia" w:ascii="宋体" w:hAnsi="宋体" w:eastAsia="宋体" w:cs="宋体"/>
          <w:b w:val="0"/>
          <w:bCs/>
          <w:color w:val="000000"/>
          <w:sz w:val="28"/>
          <w:szCs w:val="28"/>
          <w:lang w:val="en-US" w:eastAsia="zh-CN"/>
        </w:rPr>
        <w:t>子领域一人际交往目标3中指出幼儿应具有自尊、自信、自主的表现。</w:t>
      </w:r>
      <w:bookmarkEnd w:id="2"/>
      <w:bookmarkStart w:id="3" w:name="【paperrevise】004_因此幼儿具有自信心的表现对培养其人际交往的能力"/>
      <w:r>
        <w:rPr>
          <w:rFonts w:hint="eastAsia" w:ascii="宋体" w:hAnsi="宋体" w:eastAsia="宋体" w:cs="宋体"/>
          <w:b w:val="0"/>
          <w:bCs/>
          <w:color w:val="000000"/>
          <w:sz w:val="28"/>
          <w:szCs w:val="28"/>
          <w:lang w:val="en-US" w:eastAsia="zh-CN"/>
        </w:rPr>
        <w:t>因此幼儿具有自信心的表现对培养其人际交往的能力有重要影响。</w:t>
      </w:r>
      <w:bookmarkEnd w:id="3"/>
      <w:bookmarkStart w:id="4" w:name="【paperrevise】005_在多媒体信息技术迅速发展的时代，信息技术已经渗"/>
      <w:r>
        <w:rPr>
          <w:rFonts w:hint="eastAsia" w:ascii="宋体" w:hAnsi="宋体" w:eastAsia="宋体" w:cs="宋体"/>
          <w:b w:val="0"/>
          <w:bCs/>
          <w:color w:val="000000"/>
          <w:sz w:val="28"/>
          <w:szCs w:val="28"/>
          <w:lang w:val="en-US" w:eastAsia="zh-CN"/>
        </w:rPr>
        <w:t>在多媒体信息技术迅速发展的时代，信息技术已经逐渐渗透进幼儿的一日活动中，为幼儿提供学习的机会，帮助幼儿建立自信心。</w:t>
      </w:r>
      <w:bookmarkEnd w:id="4"/>
      <w:r>
        <w:rPr>
          <w:rFonts w:hint="eastAsia" w:ascii="宋体" w:hAnsi="宋体" w:eastAsia="宋体" w:cs="宋体"/>
          <w:b w:val="0"/>
          <w:bCs/>
          <w:color w:val="000000"/>
          <w:sz w:val="28"/>
          <w:szCs w:val="28"/>
          <w:lang w:val="en-US" w:eastAsia="zh-CN"/>
        </w:rPr>
        <w:t>本研究希望通过分析幼儿教育中中班幼儿自信心培养的现状，探索交互式教学新模式，将交互式教学模式融入幼儿一日生活，</w:t>
      </w:r>
      <w:bookmarkStart w:id="5" w:name="【paperrevise】006_提高中班幼儿的自信心，进而促进其人际交往的发展"/>
      <w:r>
        <w:rPr>
          <w:rFonts w:hint="eastAsia" w:ascii="宋体" w:hAnsi="宋体" w:eastAsia="宋体" w:cs="宋体"/>
          <w:b w:val="0"/>
          <w:bCs/>
          <w:color w:val="000000"/>
          <w:sz w:val="28"/>
          <w:szCs w:val="28"/>
          <w:lang w:val="en-US" w:eastAsia="zh-CN"/>
        </w:rPr>
        <w:t>提高中班幼儿的自信心，进而促进其人际交往的发展。</w:t>
      </w:r>
      <w:bookmarkEnd w:id="5"/>
    </w:p>
    <w:p>
      <w:pPr>
        <w:keepNext w:val="0"/>
        <w:keepLines w:val="0"/>
        <w:pageBreakBefore w:val="0"/>
        <w:kinsoku/>
        <w:overflowPunct/>
        <w:topLinePunct w:val="0"/>
        <w:autoSpaceDE/>
        <w:bidi w:val="0"/>
        <w:adjustRightInd w:val="0"/>
        <w:snapToGrid w:val="0"/>
        <w:spacing w:line="360" w:lineRule="auto"/>
        <w:ind w:firstLine="562" w:firstLineChars="200"/>
        <w:jc w:val="left"/>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关键词：</w:t>
      </w:r>
      <w:bookmarkStart w:id="6" w:name="【paperrevise】007_信息技术交互式教学幼儿自信心"/>
      <w:r>
        <w:rPr>
          <w:rFonts w:hint="eastAsia" w:ascii="宋体" w:hAnsi="宋体" w:eastAsia="宋体" w:cs="宋体"/>
          <w:b/>
          <w:color w:val="000000"/>
          <w:sz w:val="28"/>
          <w:szCs w:val="28"/>
          <w:lang w:val="en-US" w:eastAsia="zh-CN"/>
        </w:rPr>
        <w:t>信息技术  交互式教学  幼儿自信心</w:t>
      </w:r>
      <w:bookmarkEnd w:id="6"/>
    </w:p>
    <w:p>
      <w:pPr>
        <w:keepNext w:val="0"/>
        <w:keepLines w:val="0"/>
        <w:pageBreakBefore w:val="0"/>
        <w:numPr>
          <w:ilvl w:val="0"/>
          <w:numId w:val="1"/>
        </w:numPr>
        <w:kinsoku/>
        <w:overflowPunct/>
        <w:topLinePunct w:val="0"/>
        <w:autoSpaceDE/>
        <w:bidi w:val="0"/>
        <w:adjustRightInd w:val="0"/>
        <w:snapToGrid w:val="0"/>
        <w:spacing w:line="360" w:lineRule="auto"/>
        <w:ind w:firstLine="602" w:firstLineChars="200"/>
        <w:jc w:val="left"/>
        <w:rPr>
          <w:rFonts w:hint="eastAsia" w:ascii="宋体" w:hAnsi="宋体" w:eastAsia="宋体" w:cs="宋体"/>
          <w:b/>
          <w:color w:val="000000"/>
          <w:sz w:val="30"/>
          <w:szCs w:val="30"/>
        </w:rPr>
      </w:pPr>
      <w:r>
        <w:rPr>
          <w:rFonts w:hint="eastAsia" w:ascii="宋体" w:hAnsi="宋体" w:eastAsia="宋体" w:cs="宋体"/>
          <w:b/>
          <w:color w:val="000000"/>
          <w:sz w:val="30"/>
          <w:szCs w:val="30"/>
        </w:rPr>
        <w:t>研究背景</w:t>
      </w:r>
    </w:p>
    <w:p>
      <w:pPr>
        <w:keepNext w:val="0"/>
        <w:keepLines w:val="0"/>
        <w:pageBreakBefore w:val="0"/>
        <w:numPr>
          <w:ilvl w:val="0"/>
          <w:numId w:val="0"/>
        </w:numPr>
        <w:kinsoku/>
        <w:overflowPunct/>
        <w:topLinePunct w:val="0"/>
        <w:autoSpaceDE/>
        <w:bidi w:val="0"/>
        <w:adjustRightInd w:val="0"/>
        <w:snapToGrid w:val="0"/>
        <w:spacing w:line="360" w:lineRule="auto"/>
        <w:ind w:firstLine="481"/>
        <w:jc w:val="left"/>
        <w:rPr>
          <w:rFonts w:hint="eastAsia" w:ascii="宋体" w:hAnsi="宋体" w:eastAsia="宋体" w:cs="宋体"/>
          <w:b w:val="0"/>
          <w:bCs/>
          <w:color w:val="000000"/>
          <w:sz w:val="28"/>
          <w:szCs w:val="28"/>
          <w:lang w:val="en-US" w:eastAsia="zh-CN"/>
        </w:rPr>
      </w:pPr>
      <w:bookmarkStart w:id="7" w:name="【paperrevise】008_《3—6 岁儿童学习与发展指南》子领域人际交往"/>
      <w:r>
        <w:rPr>
          <w:rFonts w:hint="eastAsia" w:ascii="宋体" w:hAnsi="宋体" w:eastAsia="宋体" w:cs="宋体"/>
          <w:b w:val="0"/>
          <w:bCs/>
          <w:color w:val="000000"/>
          <w:sz w:val="28"/>
          <w:szCs w:val="28"/>
          <w:lang w:val="en-US" w:eastAsia="zh-CN"/>
        </w:rPr>
        <w:t>《3—6岁儿童学习与发展指南》子领域人际交往目标3中指出幼儿应具有自尊、自信、自主的表现。</w:t>
      </w:r>
      <w:bookmarkEnd w:id="7"/>
      <w:bookmarkStart w:id="8" w:name="【paperrevise】009_强调了自信心对幼儿人际交往发展的重要性。"/>
      <w:r>
        <w:rPr>
          <w:rFonts w:hint="eastAsia" w:ascii="宋体" w:hAnsi="宋体" w:eastAsia="宋体" w:cs="宋体"/>
          <w:b w:val="0"/>
          <w:bCs/>
          <w:color w:val="000000"/>
          <w:sz w:val="28"/>
          <w:szCs w:val="28"/>
          <w:lang w:val="en-US" w:eastAsia="zh-CN"/>
        </w:rPr>
        <w:t>强调了自信心对幼儿人际交往发展的重要性。</w:t>
      </w:r>
      <w:bookmarkEnd w:id="8"/>
      <w:r>
        <w:rPr>
          <w:rFonts w:hint="eastAsia" w:ascii="宋体" w:hAnsi="宋体" w:eastAsia="宋体" w:cs="宋体"/>
          <w:b w:val="0"/>
          <w:bCs/>
          <w:color w:val="000000"/>
          <w:sz w:val="28"/>
          <w:szCs w:val="28"/>
          <w:lang w:val="en-US" w:eastAsia="zh-CN"/>
        </w:rPr>
        <w:t>培养幼儿的自信心能促使幼儿主动与人交往，提高幼儿的抗挫能力，还能帮助幼儿较快地适应新环境，勇于尝试新事物。</w:t>
      </w:r>
    </w:p>
    <w:p>
      <w:pPr>
        <w:keepNext w:val="0"/>
        <w:keepLines w:val="0"/>
        <w:pageBreakBefore w:val="0"/>
        <w:numPr>
          <w:ilvl w:val="0"/>
          <w:numId w:val="2"/>
        </w:numPr>
        <w:kinsoku/>
        <w:overflowPunct/>
        <w:topLinePunct w:val="0"/>
        <w:autoSpaceDE/>
        <w:bidi w:val="0"/>
        <w:adjustRightInd w:val="0"/>
        <w:snapToGrid w:val="0"/>
        <w:spacing w:line="360" w:lineRule="auto"/>
        <w:ind w:firstLine="562" w:firstLineChars="200"/>
        <w:jc w:val="left"/>
        <w:rPr>
          <w:rFonts w:hint="eastAsia" w:ascii="宋体" w:hAnsi="宋体" w:eastAsia="宋体" w:cs="宋体"/>
          <w:b/>
          <w:bCs w:val="0"/>
          <w:color w:val="000000"/>
          <w:sz w:val="28"/>
          <w:szCs w:val="28"/>
          <w:lang w:val="en-US" w:eastAsia="zh-CN"/>
        </w:rPr>
      </w:pPr>
      <w:r>
        <w:rPr>
          <w:rFonts w:hint="eastAsia" w:ascii="宋体" w:hAnsi="宋体" w:eastAsia="宋体" w:cs="宋体"/>
          <w:b/>
          <w:bCs w:val="0"/>
          <w:color w:val="000000"/>
          <w:sz w:val="28"/>
          <w:szCs w:val="28"/>
          <w:lang w:val="en-US" w:eastAsia="zh-CN"/>
        </w:rPr>
        <w:t>信息技术在学前教育普遍运用</w:t>
      </w:r>
    </w:p>
    <w:p>
      <w:pPr>
        <w:keepNext w:val="0"/>
        <w:keepLines w:val="0"/>
        <w:pageBreakBefore w:val="0"/>
        <w:numPr>
          <w:ilvl w:val="0"/>
          <w:numId w:val="0"/>
        </w:numPr>
        <w:kinsoku/>
        <w:overflowPunct/>
        <w:topLinePunct w:val="0"/>
        <w:autoSpaceDE/>
        <w:bidi w:val="0"/>
        <w:adjustRightInd w:val="0"/>
        <w:snapToGrid w:val="0"/>
        <w:spacing w:line="360" w:lineRule="auto"/>
        <w:jc w:val="left"/>
        <w:rPr>
          <w:rFonts w:hint="eastAsia" w:ascii="宋体" w:hAnsi="宋体" w:eastAsia="宋体" w:cs="宋体"/>
          <w:b/>
          <w:bCs w:val="0"/>
          <w:color w:val="000000"/>
          <w:sz w:val="28"/>
          <w:szCs w:val="28"/>
          <w:lang w:val="en-US" w:eastAsia="zh-CN"/>
        </w:rPr>
      </w:pPr>
      <w:r>
        <w:rPr>
          <w:rFonts w:hint="eastAsia" w:ascii="宋体" w:hAnsi="宋体" w:eastAsia="宋体" w:cs="宋体"/>
          <w:b/>
          <w:bCs w:val="0"/>
          <w:color w:val="000000"/>
          <w:sz w:val="28"/>
          <w:szCs w:val="28"/>
          <w:lang w:val="en-US" w:eastAsia="zh-CN"/>
        </w:rPr>
        <w:t xml:space="preserve">    </w:t>
      </w:r>
      <w:r>
        <w:rPr>
          <w:rFonts w:hint="eastAsia" w:ascii="宋体" w:hAnsi="宋体" w:eastAsia="宋体" w:cs="宋体"/>
          <w:b w:val="0"/>
          <w:bCs/>
          <w:color w:val="000000"/>
          <w:sz w:val="28"/>
          <w:szCs w:val="28"/>
          <w:lang w:val="en-US" w:eastAsia="zh-CN"/>
        </w:rPr>
        <w:t>基于现代化教学的背景，信息技术已经深入到幼儿园教育教学活动中，改变了传统教学单一的模式，实现教学模式多元化。</w:t>
      </w:r>
      <w:bookmarkStart w:id="9" w:name="【paperrevise】010_在集体教学活动中，老师巧妙地利用信息技术将教学"/>
      <w:r>
        <w:rPr>
          <w:rFonts w:hint="eastAsia" w:ascii="宋体" w:hAnsi="宋体" w:eastAsia="宋体" w:cs="宋体"/>
          <w:b w:val="0"/>
          <w:bCs/>
          <w:color w:val="000000"/>
          <w:sz w:val="28"/>
          <w:szCs w:val="28"/>
          <w:lang w:val="en-US" w:eastAsia="zh-CN"/>
        </w:rPr>
        <w:t>在集体教学活动中，老师巧妙地利用网络资源结合教学内容制作成符合幼儿年龄特征的多媒体课件，</w:t>
      </w:r>
      <w:bookmarkEnd w:id="9"/>
      <w:bookmarkStart w:id="10" w:name="【paperrevise】011_将教学内容以动画、音乐、图片、视频等丰富多彩且"/>
      <w:r>
        <w:rPr>
          <w:rFonts w:hint="eastAsia" w:ascii="宋体" w:hAnsi="宋体" w:eastAsia="宋体" w:cs="宋体"/>
          <w:b w:val="0"/>
          <w:bCs/>
          <w:color w:val="000000"/>
          <w:sz w:val="28"/>
          <w:szCs w:val="28"/>
          <w:lang w:val="en-US" w:eastAsia="zh-CN"/>
        </w:rPr>
        <w:t>将教学内容以动画、音乐、图片、视频等丰富多彩且富有趣味性的形式展现出来，</w:t>
      </w:r>
      <w:bookmarkEnd w:id="10"/>
      <w:bookmarkStart w:id="11" w:name="【paperrevise】012_更能吸引幼儿的学习兴趣，更符合幼儿年龄的特征。"/>
      <w:r>
        <w:rPr>
          <w:rFonts w:hint="eastAsia" w:ascii="宋体" w:hAnsi="宋体" w:eastAsia="宋体" w:cs="宋体"/>
          <w:b w:val="0"/>
          <w:bCs/>
          <w:color w:val="000000"/>
          <w:sz w:val="28"/>
          <w:szCs w:val="28"/>
          <w:lang w:val="en-US" w:eastAsia="zh-CN"/>
        </w:rPr>
        <w:t>吸引幼儿的学习兴趣，提高幼儿学习的专注力。</w:t>
      </w:r>
      <w:bookmarkEnd w:id="11"/>
      <w:r>
        <w:rPr>
          <w:rFonts w:hint="eastAsia" w:ascii="宋体" w:hAnsi="宋体" w:eastAsia="宋体" w:cs="宋体"/>
          <w:b w:val="0"/>
          <w:bCs/>
          <w:color w:val="000000"/>
          <w:sz w:val="28"/>
          <w:szCs w:val="28"/>
          <w:lang w:val="en-US" w:eastAsia="zh-CN"/>
        </w:rPr>
        <w:t>此外，依托互联网强大的教学资源，老师还可以对课堂内容进行一定的扩展，对教学内容进行一定的补充，</w:t>
      </w:r>
      <w:bookmarkStart w:id="12" w:name="【paperrevise】013_在激发幼儿学习兴趣的同时，进一步拓展幼儿的知识"/>
      <w:r>
        <w:rPr>
          <w:rFonts w:hint="eastAsia" w:ascii="宋体" w:hAnsi="宋体" w:eastAsia="宋体" w:cs="宋体"/>
          <w:b w:val="0"/>
          <w:bCs/>
          <w:color w:val="000000"/>
          <w:sz w:val="28"/>
          <w:szCs w:val="28"/>
          <w:lang w:val="en-US" w:eastAsia="zh-CN"/>
        </w:rPr>
        <w:t>在激发幼儿学习兴趣的同时，进一步拓展幼儿的知识面，进而丰富幼儿的社会经验。</w:t>
      </w:r>
      <w:bookmarkEnd w:id="12"/>
    </w:p>
    <w:p>
      <w:pPr>
        <w:keepNext w:val="0"/>
        <w:keepLines w:val="0"/>
        <w:pageBreakBefore w:val="0"/>
        <w:numPr>
          <w:ilvl w:val="0"/>
          <w:numId w:val="2"/>
        </w:numPr>
        <w:kinsoku/>
        <w:overflowPunct/>
        <w:topLinePunct w:val="0"/>
        <w:autoSpaceDE/>
        <w:bidi w:val="0"/>
        <w:adjustRightInd w:val="0"/>
        <w:snapToGrid w:val="0"/>
        <w:spacing w:line="360" w:lineRule="auto"/>
        <w:ind w:left="0" w:leftChars="0" w:firstLine="562" w:firstLineChars="200"/>
        <w:jc w:val="left"/>
        <w:rPr>
          <w:rFonts w:hint="eastAsia" w:ascii="宋体" w:hAnsi="宋体" w:eastAsia="宋体" w:cs="宋体"/>
          <w:b/>
          <w:bCs w:val="0"/>
          <w:color w:val="000000"/>
          <w:sz w:val="28"/>
          <w:szCs w:val="28"/>
          <w:lang w:val="en-US" w:eastAsia="zh-CN"/>
        </w:rPr>
      </w:pPr>
      <w:r>
        <w:rPr>
          <w:rFonts w:hint="eastAsia" w:ascii="宋体" w:hAnsi="宋体" w:eastAsia="宋体" w:cs="宋体"/>
          <w:b/>
          <w:bCs w:val="0"/>
          <w:color w:val="000000"/>
          <w:sz w:val="28"/>
          <w:szCs w:val="28"/>
          <w:lang w:val="en-US" w:eastAsia="zh-CN"/>
        </w:rPr>
        <w:t>幼儿自信在学前教育广受重视</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kern w:val="0"/>
          <w:sz w:val="28"/>
          <w:szCs w:val="28"/>
          <w:lang w:val="en-US" w:eastAsia="zh-CN"/>
        </w:rPr>
      </w:pPr>
      <w:bookmarkStart w:id="13" w:name="【paperrevise】014_《3-6 岁儿童学习与发展指南》指出家庭、幼儿"/>
      <w:r>
        <w:rPr>
          <w:rFonts w:hint="eastAsia" w:ascii="宋体" w:hAnsi="宋体" w:eastAsia="宋体" w:cs="宋体"/>
          <w:kern w:val="0"/>
          <w:sz w:val="28"/>
          <w:szCs w:val="28"/>
          <w:lang w:val="en-US" w:eastAsia="zh-CN"/>
        </w:rPr>
        <w:t>《3-6岁儿童学习与发展指南》指出家庭、幼儿园和社会应共同努力，</w:t>
      </w:r>
      <w:bookmarkEnd w:id="13"/>
      <w:bookmarkStart w:id="14" w:name="【paperrevise】015_让幼儿在积极健康的人际关系中获得安全感和信任感"/>
      <w:r>
        <w:rPr>
          <w:rFonts w:hint="eastAsia" w:ascii="宋体" w:hAnsi="宋体" w:eastAsia="宋体" w:cs="宋体"/>
          <w:kern w:val="0"/>
          <w:sz w:val="28"/>
          <w:szCs w:val="28"/>
          <w:lang w:val="en-US" w:eastAsia="zh-CN"/>
        </w:rPr>
        <w:t>让幼儿在积极健康的人际关系中获得安全感和信任感，发展自信和自尊。</w:t>
      </w:r>
      <w:bookmarkEnd w:id="14"/>
      <w:bookmarkStart w:id="15" w:name="【paperrevise】016_社会领域目标明确指出“具有自尊、自信、自主的表"/>
      <w:r>
        <w:rPr>
          <w:rFonts w:hint="eastAsia" w:ascii="宋体" w:hAnsi="宋体" w:eastAsia="宋体" w:cs="宋体"/>
          <w:kern w:val="0"/>
          <w:sz w:val="28"/>
          <w:szCs w:val="28"/>
          <w:lang w:val="en-US" w:eastAsia="zh-CN"/>
        </w:rPr>
        <w:t>社会领域目标明确指出“具有自尊、自信、自主的表现”。</w:t>
      </w:r>
      <w:bookmarkEnd w:id="15"/>
      <w:bookmarkStart w:id="16" w:name="【paperrevise】017_从中我们可以看出，对幼儿教育的重点已不仅仅停留"/>
      <w:r>
        <w:rPr>
          <w:rFonts w:hint="eastAsia" w:ascii="宋体" w:hAnsi="宋体" w:eastAsia="宋体" w:cs="宋体"/>
          <w:kern w:val="0"/>
          <w:sz w:val="28"/>
          <w:szCs w:val="28"/>
          <w:lang w:val="en-US" w:eastAsia="zh-CN"/>
        </w:rPr>
        <w:t>从中我们可以看出，对幼儿教育的重点已不仅仅停留在传授知识上，更注重幼儿培养幼儿</w:t>
      </w:r>
      <w:bookmarkEnd w:id="16"/>
      <w:r>
        <w:rPr>
          <w:rFonts w:hint="eastAsia" w:ascii="宋体" w:hAnsi="宋体" w:eastAsia="宋体" w:cs="宋体"/>
          <w:kern w:val="0"/>
          <w:sz w:val="28"/>
          <w:szCs w:val="28"/>
          <w:lang w:val="en-US" w:eastAsia="zh-CN"/>
        </w:rPr>
        <w:t>的社会性发展。</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kern w:val="0"/>
          <w:sz w:val="28"/>
          <w:szCs w:val="28"/>
          <w:lang w:val="en-US" w:eastAsia="zh-CN"/>
        </w:rPr>
      </w:pPr>
      <w:bookmarkStart w:id="17" w:name="【paperrevise】018_《幼儿园教育指导纲要》中社会领域目标明确指出“"/>
      <w:r>
        <w:rPr>
          <w:rFonts w:hint="eastAsia" w:ascii="宋体" w:hAnsi="宋体" w:eastAsia="宋体" w:cs="宋体"/>
          <w:kern w:val="0"/>
          <w:sz w:val="28"/>
          <w:szCs w:val="28"/>
          <w:lang w:val="en-US" w:eastAsia="zh-CN"/>
        </w:rPr>
        <w:t>《幼儿园教育指导纲要》中社会领域目标明确指出“喜欢参加游戏和各种有益的活动，活动中快乐、自信。”同时明确了教育要求：</w:t>
      </w:r>
      <w:bookmarkEnd w:id="17"/>
      <w:bookmarkStart w:id="18" w:name="【paperrevise】019_“为每个幼儿提供表现自己的长处和获得成功感的机"/>
      <w:r>
        <w:rPr>
          <w:rFonts w:hint="eastAsia" w:ascii="宋体" w:hAnsi="宋体" w:eastAsia="宋体" w:cs="宋体"/>
          <w:kern w:val="0"/>
          <w:sz w:val="28"/>
          <w:szCs w:val="28"/>
          <w:lang w:val="en-US" w:eastAsia="zh-CN"/>
        </w:rPr>
        <w:t>“为每个幼儿提供表现自己的长处和获得成功感的机会，增强自尊心和自信心。</w:t>
      </w:r>
      <w:bookmarkEnd w:id="18"/>
      <w:r>
        <w:rPr>
          <w:rFonts w:hint="eastAsia" w:ascii="宋体" w:hAnsi="宋体" w:eastAsia="宋体" w:cs="宋体"/>
          <w:kern w:val="0"/>
          <w:sz w:val="28"/>
          <w:szCs w:val="28"/>
          <w:lang w:val="en-US" w:eastAsia="zh-CN"/>
        </w:rPr>
        <w:t>”可见，自信心的培养在学前教育中的重要性。</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不少研究表明，幼儿时期的自信心培养对一个人将来能否形成一个良好的心理品质有着关键性作用，</w:t>
      </w:r>
      <w:bookmarkStart w:id="19" w:name="【paperrevise】020_也是一个人敢于面对困难、自强不息、取得成功的内"/>
      <w:r>
        <w:rPr>
          <w:rFonts w:hint="eastAsia" w:ascii="宋体" w:hAnsi="宋体" w:eastAsia="宋体" w:cs="宋体"/>
          <w:kern w:val="0"/>
          <w:sz w:val="28"/>
          <w:szCs w:val="28"/>
          <w:lang w:val="en-US" w:eastAsia="zh-CN"/>
        </w:rPr>
        <w:t>也是一个人独立面对困难、乐观面对生活、取得成功的内驱力。</w:t>
      </w:r>
      <w:bookmarkEnd w:id="19"/>
      <w:bookmarkStart w:id="20" w:name="【paperrevise】021_自信心是在教育实践中通过亲身经历和感受逐渐形成"/>
      <w:r>
        <w:rPr>
          <w:rFonts w:hint="eastAsia" w:ascii="宋体" w:hAnsi="宋体" w:eastAsia="宋体" w:cs="宋体"/>
          <w:kern w:val="0"/>
          <w:sz w:val="28"/>
          <w:szCs w:val="28"/>
          <w:lang w:val="en-US" w:eastAsia="zh-CN"/>
        </w:rPr>
        <w:t>自信心是在教育实践中通过亲身经历和感受逐渐形成的，幼儿只有在各种社会活动中切身体验过成功或者失败，才能对自己的能力有正确的认识。</w:t>
      </w:r>
      <w:bookmarkEnd w:id="20"/>
      <w:bookmarkStart w:id="21" w:name="【paperrevise】022_在幼儿园的一日活动中，我们常常看到不少幼儿缺乏"/>
      <w:r>
        <w:rPr>
          <w:rFonts w:hint="eastAsia" w:ascii="宋体" w:hAnsi="宋体" w:eastAsia="宋体" w:cs="宋体"/>
          <w:kern w:val="0"/>
          <w:sz w:val="28"/>
          <w:szCs w:val="28"/>
          <w:lang w:val="en-US" w:eastAsia="zh-CN"/>
        </w:rPr>
        <w:t>在幼儿园的一日活动中，我们常常看到一些幼儿缺乏自信心、胆小的表现。</w:t>
      </w:r>
      <w:bookmarkEnd w:id="21"/>
      <w:r>
        <w:rPr>
          <w:rFonts w:hint="eastAsia" w:ascii="宋体" w:hAnsi="宋体" w:eastAsia="宋体" w:cs="宋体"/>
          <w:kern w:val="0"/>
          <w:sz w:val="28"/>
          <w:szCs w:val="28"/>
          <w:lang w:val="en-US" w:eastAsia="zh-CN"/>
        </w:rPr>
        <w:t>让孩子们自我介绍时，有的孩子说话声音很轻，有的胆怯不说话；</w:t>
      </w:r>
      <w:bookmarkStart w:id="22" w:name="【paperrevise】023_集体教学活动时，总是有孩子不敢举手回答问题，怕"/>
      <w:r>
        <w:rPr>
          <w:rFonts w:hint="eastAsia" w:ascii="宋体" w:hAnsi="宋体" w:eastAsia="宋体" w:cs="宋体"/>
          <w:kern w:val="0"/>
          <w:sz w:val="28"/>
          <w:szCs w:val="28"/>
          <w:lang w:val="en-US" w:eastAsia="zh-CN"/>
        </w:rPr>
        <w:t>集体教学活动时，有的孩子害怕说错，不敢举手回答问题；</w:t>
      </w:r>
      <w:bookmarkEnd w:id="22"/>
      <w:r>
        <w:rPr>
          <w:rFonts w:hint="eastAsia" w:ascii="宋体" w:hAnsi="宋体" w:eastAsia="宋体" w:cs="宋体"/>
          <w:kern w:val="0"/>
          <w:sz w:val="28"/>
          <w:szCs w:val="28"/>
          <w:lang w:val="en-US" w:eastAsia="zh-CN"/>
        </w:rPr>
        <w:t>户外运动时，当碰到有难度的挑战，有的孩子会退缩，不敢尝试。面对孩子们种种不自信的表现，家长们也非常着急胆小，但又无从下手，只希望希望老师多提供孩子锻炼的平台，让孩子能够单子大一点。但不知，孩子自信心缺乏的很大原因是家长给予孩子太多保护、约束，导致孩子们失去了很多次增强自信心的机会。</w:t>
      </w:r>
    </w:p>
    <w:p>
      <w:pPr>
        <w:keepNext w:val="0"/>
        <w:keepLines w:val="0"/>
        <w:pageBreakBefore w:val="0"/>
        <w:numPr>
          <w:ilvl w:val="0"/>
          <w:numId w:val="2"/>
        </w:numPr>
        <w:kinsoku/>
        <w:overflowPunct/>
        <w:topLinePunct w:val="0"/>
        <w:autoSpaceDE/>
        <w:bidi w:val="0"/>
        <w:adjustRightInd w:val="0"/>
        <w:snapToGrid w:val="0"/>
        <w:spacing w:line="360" w:lineRule="auto"/>
        <w:ind w:left="0" w:leftChars="0" w:firstLine="562" w:firstLineChars="200"/>
        <w:jc w:val="left"/>
        <w:rPr>
          <w:rFonts w:hint="eastAsia" w:ascii="宋体" w:hAnsi="宋体" w:eastAsia="宋体" w:cs="宋体"/>
          <w:b/>
          <w:bCs w:val="0"/>
          <w:color w:val="000000"/>
          <w:sz w:val="28"/>
          <w:szCs w:val="28"/>
          <w:lang w:val="en-US" w:eastAsia="zh-CN"/>
        </w:rPr>
      </w:pPr>
      <w:bookmarkStart w:id="23" w:name="【paperrevise】024_交互式教学研究尚有研究空间"/>
      <w:r>
        <w:rPr>
          <w:rFonts w:hint="eastAsia" w:ascii="宋体" w:hAnsi="宋体" w:eastAsia="宋体" w:cs="宋体"/>
          <w:b/>
          <w:bCs w:val="0"/>
          <w:color w:val="000000"/>
          <w:sz w:val="28"/>
          <w:szCs w:val="28"/>
          <w:lang w:val="en-US" w:eastAsia="zh-CN"/>
        </w:rPr>
        <w:t>交互式教学研究尚有研究空间</w:t>
      </w:r>
      <w:bookmarkEnd w:id="23"/>
    </w:p>
    <w:p>
      <w:pPr>
        <w:keepNext w:val="0"/>
        <w:keepLines w:val="0"/>
        <w:pageBreakBefore w:val="0"/>
        <w:numPr>
          <w:ilvl w:val="0"/>
          <w:numId w:val="0"/>
        </w:numPr>
        <w:kinsoku/>
        <w:overflowPunct/>
        <w:topLinePunct w:val="0"/>
        <w:autoSpaceDE/>
        <w:bidi w:val="0"/>
        <w:adjustRightInd w:val="0"/>
        <w:snapToGrid w:val="0"/>
        <w:spacing w:line="360" w:lineRule="auto"/>
        <w:ind w:firstLine="562" w:firstLineChars="200"/>
        <w:jc w:val="left"/>
        <w:rPr>
          <w:rFonts w:hint="eastAsia" w:ascii="宋体" w:hAnsi="宋体" w:eastAsia="宋体" w:cs="宋体"/>
          <w:kern w:val="0"/>
          <w:sz w:val="28"/>
          <w:szCs w:val="28"/>
          <w:lang w:val="en-US" w:eastAsia="zh-CN"/>
        </w:rPr>
      </w:pPr>
      <w:r>
        <w:rPr>
          <w:rFonts w:hint="eastAsia" w:ascii="宋体" w:hAnsi="宋体" w:eastAsia="宋体" w:cs="宋体"/>
          <w:b/>
          <w:bCs w:val="0"/>
          <w:color w:val="000000"/>
          <w:sz w:val="28"/>
          <w:szCs w:val="28"/>
          <w:lang w:val="en-US" w:eastAsia="zh-CN"/>
        </w:rPr>
        <w:t xml:space="preserve"> </w:t>
      </w:r>
      <w:bookmarkStart w:id="24" w:name="【paperrevise】025_交互式教学模式是在科技迅速发展下形成的一种新的"/>
      <w:r>
        <w:rPr>
          <w:rFonts w:hint="eastAsia" w:ascii="宋体" w:hAnsi="宋体" w:eastAsia="宋体" w:cs="宋体"/>
          <w:kern w:val="0"/>
          <w:sz w:val="28"/>
          <w:szCs w:val="28"/>
          <w:lang w:val="en-US" w:eastAsia="zh-CN"/>
        </w:rPr>
        <w:t>交互式教学模式是在科技迅速发展下形成的一种新的教学模式，是指幼儿在学习的过程中，通过各种交流和互动，从而达成学习目标。</w:t>
      </w:r>
      <w:bookmarkEnd w:id="24"/>
      <w:r>
        <w:rPr>
          <w:rFonts w:hint="eastAsia" w:ascii="宋体" w:hAnsi="宋体" w:eastAsia="宋体" w:cs="宋体"/>
          <w:kern w:val="0"/>
          <w:sz w:val="28"/>
          <w:szCs w:val="28"/>
          <w:lang w:val="en-US" w:eastAsia="zh-CN"/>
        </w:rPr>
        <w:t>然而交互式教学在实际教学过程中依旧存在一些问题，交互式教学依托于信息技术，</w:t>
      </w:r>
      <w:bookmarkStart w:id="25" w:name="【paperrevise】026_计算机网络是最常用的为有效开展教学提供各种可被"/>
      <w:r>
        <w:rPr>
          <w:rFonts w:hint="eastAsia" w:ascii="宋体" w:hAnsi="宋体" w:eastAsia="宋体" w:cs="宋体"/>
          <w:kern w:val="0"/>
          <w:sz w:val="28"/>
          <w:szCs w:val="28"/>
          <w:lang w:val="en-US" w:eastAsia="zh-CN"/>
        </w:rPr>
        <w:t>计算机网络是最常用的为有效开展教学提供各种可被利用的素材。</w:t>
      </w:r>
      <w:bookmarkEnd w:id="25"/>
      <w:r>
        <w:rPr>
          <w:rFonts w:hint="eastAsia" w:ascii="宋体" w:hAnsi="宋体" w:eastAsia="宋体" w:cs="宋体"/>
          <w:kern w:val="0"/>
          <w:sz w:val="28"/>
          <w:szCs w:val="28"/>
          <w:lang w:val="en-US" w:eastAsia="zh-CN"/>
        </w:rPr>
        <w:t>因此，计算机网络的正常运行对交互式教学能否正常进行有重要作用。</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kern w:val="0"/>
          <w:sz w:val="28"/>
          <w:szCs w:val="28"/>
          <w:lang w:val="en-US" w:eastAsia="zh-CN"/>
        </w:rPr>
      </w:pPr>
      <w:bookmarkStart w:id="26" w:name="【paperrevise】027_在教育教学活动中，学生是学习的主体，教师起主导"/>
      <w:r>
        <w:rPr>
          <w:rFonts w:hint="eastAsia" w:ascii="宋体" w:hAnsi="宋体" w:eastAsia="宋体" w:cs="宋体"/>
          <w:kern w:val="0"/>
          <w:sz w:val="28"/>
          <w:szCs w:val="28"/>
          <w:lang w:val="en-US" w:eastAsia="zh-CN"/>
        </w:rPr>
        <w:t>在教育教学活动中，学生是学习的主体，教师起主导作用，在交互式教学模式中，老师的交互式教学能力对教学效果有很大的影响。</w:t>
      </w:r>
      <w:bookmarkEnd w:id="26"/>
      <w:r>
        <w:rPr>
          <w:rFonts w:hint="eastAsia" w:ascii="宋体" w:hAnsi="宋体" w:eastAsia="宋体" w:cs="宋体"/>
          <w:kern w:val="0"/>
          <w:sz w:val="28"/>
          <w:szCs w:val="28"/>
          <w:lang w:val="en-US" w:eastAsia="zh-CN"/>
        </w:rPr>
        <w:t>主要表现为：运用多媒体设备提前将教学资源整合，将交互式教学模式融入幼儿一日生活，为幼儿创设适合的学习环境，</w:t>
      </w:r>
      <w:bookmarkStart w:id="27" w:name="【paperrevise】028_使幼儿能更好地与同伴交往互动，提高社会交往能力"/>
      <w:r>
        <w:rPr>
          <w:rFonts w:hint="eastAsia" w:ascii="宋体" w:hAnsi="宋体" w:eastAsia="宋体" w:cs="宋体"/>
          <w:kern w:val="0"/>
          <w:sz w:val="28"/>
          <w:szCs w:val="28"/>
          <w:lang w:val="en-US" w:eastAsia="zh-CN"/>
        </w:rPr>
        <w:t>为幼儿提供主动学习的平台，培养幼儿热爱学习、热爱生活的积极情感。</w:t>
      </w:r>
      <w:bookmarkEnd w:id="27"/>
      <w:bookmarkStart w:id="28" w:name="【paperrevise】029_由此，教师的交互式教学能力对交互式教学的开展也"/>
      <w:r>
        <w:rPr>
          <w:rFonts w:hint="eastAsia" w:ascii="宋体" w:hAnsi="宋体" w:eastAsia="宋体" w:cs="宋体"/>
          <w:kern w:val="0"/>
          <w:sz w:val="28"/>
          <w:szCs w:val="28"/>
          <w:lang w:val="en-US" w:eastAsia="zh-CN"/>
        </w:rPr>
        <w:t>由此，教师的交互式教学能力对交互式教学的开展也是至关重要的。</w:t>
      </w:r>
      <w:bookmarkEnd w:id="28"/>
    </w:p>
    <w:p>
      <w:pPr>
        <w:keepNext w:val="0"/>
        <w:keepLines w:val="0"/>
        <w:pageBreakBefore w:val="0"/>
        <w:numPr>
          <w:ilvl w:val="0"/>
          <w:numId w:val="0"/>
        </w:numPr>
        <w:kinsoku/>
        <w:overflowPunct/>
        <w:topLinePunct w:val="0"/>
        <w:autoSpaceDE/>
        <w:autoSpaceDN/>
        <w:bidi w:val="0"/>
        <w:adjustRightInd w:val="0"/>
        <w:snapToGrid w:val="0"/>
        <w:spacing w:line="360" w:lineRule="auto"/>
        <w:ind w:right="0" w:rightChars="0" w:firstLine="560" w:firstLineChars="200"/>
        <w:textAlignment w:val="auto"/>
        <w:outlineLvl w:val="9"/>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综上所述，我</w:t>
      </w:r>
      <w:r>
        <w:rPr>
          <w:rFonts w:hint="eastAsia" w:ascii="宋体" w:hAnsi="宋体" w:eastAsia="宋体" w:cs="宋体"/>
          <w:kern w:val="0"/>
          <w:sz w:val="28"/>
          <w:szCs w:val="28"/>
        </w:rPr>
        <w:t>们尝试开展《运用交互式教学培养中班幼儿自信心的实践研究》，旨在</w:t>
      </w:r>
      <w:r>
        <w:rPr>
          <w:rFonts w:hint="eastAsia" w:ascii="宋体" w:hAnsi="宋体" w:eastAsia="宋体" w:cs="宋体"/>
          <w:kern w:val="0"/>
          <w:sz w:val="28"/>
          <w:szCs w:val="28"/>
          <w:lang w:val="en-US" w:eastAsia="zh-CN"/>
        </w:rPr>
        <w:t>运用信息技术培养</w:t>
      </w:r>
      <w:r>
        <w:rPr>
          <w:rFonts w:hint="eastAsia" w:ascii="宋体" w:hAnsi="宋体" w:eastAsia="宋体" w:cs="宋体"/>
          <w:kern w:val="0"/>
          <w:sz w:val="28"/>
          <w:szCs w:val="28"/>
        </w:rPr>
        <w:t>幼儿</w:t>
      </w:r>
      <w:r>
        <w:rPr>
          <w:rFonts w:hint="eastAsia" w:ascii="宋体" w:hAnsi="宋体" w:eastAsia="宋体" w:cs="宋体"/>
          <w:kern w:val="0"/>
          <w:sz w:val="28"/>
          <w:szCs w:val="28"/>
          <w:lang w:val="en-US" w:eastAsia="zh-CN"/>
        </w:rPr>
        <w:t>的自信心，旨在交互式教学新模式</w:t>
      </w:r>
      <w:r>
        <w:rPr>
          <w:rFonts w:hint="eastAsia" w:ascii="宋体" w:hAnsi="宋体" w:eastAsia="宋体" w:cs="宋体"/>
          <w:kern w:val="0"/>
          <w:sz w:val="28"/>
          <w:szCs w:val="28"/>
          <w:lang w:eastAsia="zh-CN"/>
        </w:rPr>
        <w:t>上进行研究，</w:t>
      </w:r>
      <w:r>
        <w:rPr>
          <w:rFonts w:hint="eastAsia" w:ascii="宋体" w:hAnsi="宋体" w:eastAsia="宋体" w:cs="宋体"/>
          <w:kern w:val="0"/>
          <w:sz w:val="28"/>
          <w:szCs w:val="28"/>
          <w:lang w:val="en-US" w:eastAsia="zh-CN"/>
        </w:rPr>
        <w:t>采取科学、妥善的方法，发挥信息技术的优势，更有利于</w:t>
      </w:r>
      <w:r>
        <w:rPr>
          <w:rFonts w:hint="eastAsia" w:ascii="宋体" w:hAnsi="宋体" w:eastAsia="宋体" w:cs="宋体"/>
          <w:sz w:val="28"/>
          <w:szCs w:val="28"/>
        </w:rPr>
        <w:t>幼儿自信心</w:t>
      </w:r>
      <w:r>
        <w:rPr>
          <w:rFonts w:hint="eastAsia" w:ascii="宋体" w:hAnsi="宋体" w:eastAsia="宋体" w:cs="宋体"/>
          <w:sz w:val="28"/>
          <w:szCs w:val="28"/>
          <w:lang w:val="en-US" w:eastAsia="zh-CN"/>
        </w:rPr>
        <w:t>的培养</w:t>
      </w:r>
      <w:r>
        <w:rPr>
          <w:rFonts w:hint="eastAsia" w:ascii="宋体" w:hAnsi="宋体" w:eastAsia="宋体" w:cs="宋体"/>
          <w:sz w:val="28"/>
          <w:szCs w:val="28"/>
        </w:rPr>
        <w:t>，从而促进幼儿各方面的发展。</w:t>
      </w:r>
    </w:p>
    <w:p>
      <w:pPr>
        <w:keepNext w:val="0"/>
        <w:keepLines w:val="0"/>
        <w:pageBreakBefore w:val="0"/>
        <w:kinsoku/>
        <w:overflowPunct/>
        <w:topLinePunct w:val="0"/>
        <w:autoSpaceDE/>
        <w:bidi w:val="0"/>
        <w:adjustRightInd w:val="0"/>
        <w:snapToGrid w:val="0"/>
        <w:spacing w:line="360" w:lineRule="auto"/>
        <w:jc w:val="left"/>
        <w:rPr>
          <w:rFonts w:hint="eastAsia" w:ascii="宋体" w:hAnsi="宋体" w:eastAsia="宋体" w:cs="宋体"/>
          <w:b/>
          <w:sz w:val="30"/>
          <w:szCs w:val="30"/>
        </w:rPr>
      </w:pPr>
      <w:r>
        <w:rPr>
          <w:rFonts w:hint="eastAsia" w:ascii="宋体" w:hAnsi="宋体" w:eastAsia="宋体" w:cs="宋体"/>
          <w:b/>
          <w:sz w:val="30"/>
          <w:szCs w:val="30"/>
        </w:rPr>
        <w:t>二、研究概况</w:t>
      </w:r>
    </w:p>
    <w:p>
      <w:pPr>
        <w:keepNext w:val="0"/>
        <w:keepLines w:val="0"/>
        <w:pageBreakBefore w:val="0"/>
        <w:kinsoku/>
        <w:overflowPunct/>
        <w:topLinePunct w:val="0"/>
        <w:autoSpaceDE/>
        <w:bidi w:val="0"/>
        <w:adjustRightInd w:val="0"/>
        <w:snapToGrid w:val="0"/>
        <w:spacing w:line="360" w:lineRule="auto"/>
        <w:ind w:firstLine="562" w:firstLineChars="200"/>
        <w:jc w:val="left"/>
        <w:rPr>
          <w:rFonts w:hint="eastAsia" w:ascii="宋体" w:hAnsi="宋体" w:eastAsia="宋体" w:cs="宋体"/>
          <w:b/>
          <w:sz w:val="28"/>
          <w:szCs w:val="28"/>
        </w:rPr>
      </w:pPr>
      <w:r>
        <w:rPr>
          <w:rFonts w:hint="eastAsia" w:ascii="宋体" w:hAnsi="宋体" w:eastAsia="宋体" w:cs="宋体"/>
          <w:b/>
          <w:sz w:val="28"/>
          <w:szCs w:val="28"/>
        </w:rPr>
        <w:t>（一）研究的目标</w:t>
      </w:r>
    </w:p>
    <w:p>
      <w:pPr>
        <w:spacing w:line="360" w:lineRule="auto"/>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课题旨在通过观察交互式教学中中班幼儿自信心的现状，了解交互式教学培养中班幼儿自信心的主要问题并进行原因分析；以案例集的形式呈现交互式教学中班幼儿自信心的表现；提炼在活动中培养中班幼儿自信心的实施策略，切实提高教师专业能力。</w:t>
      </w:r>
    </w:p>
    <w:p>
      <w:pPr>
        <w:spacing w:line="360" w:lineRule="auto"/>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w:t>
      </w:r>
      <w:r>
        <w:rPr>
          <w:rFonts w:hint="eastAsia" w:ascii="宋体" w:hAnsi="宋体" w:eastAsia="宋体" w:cs="宋体"/>
          <w:b/>
          <w:bCs/>
          <w:sz w:val="28"/>
          <w:szCs w:val="28"/>
        </w:rPr>
        <w:t>二</w:t>
      </w:r>
      <w:r>
        <w:rPr>
          <w:rFonts w:hint="eastAsia" w:ascii="宋体" w:hAnsi="宋体" w:eastAsia="宋体" w:cs="宋体"/>
          <w:b/>
          <w:bCs/>
          <w:sz w:val="28"/>
          <w:szCs w:val="28"/>
          <w:lang w:val="en-US" w:eastAsia="zh-CN"/>
        </w:rPr>
        <w:t>）</w:t>
      </w:r>
      <w:r>
        <w:rPr>
          <w:rFonts w:hint="eastAsia" w:ascii="宋体" w:hAnsi="宋体" w:eastAsia="宋体" w:cs="宋体"/>
          <w:b/>
          <w:bCs/>
          <w:sz w:val="28"/>
          <w:szCs w:val="28"/>
        </w:rPr>
        <w:t>研究内容</w:t>
      </w:r>
    </w:p>
    <w:p>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rPr>
        <w:t>1.厘定核心经验：交互式教学、幼儿自信心</w:t>
      </w:r>
    </w:p>
    <w:p>
      <w:pPr>
        <w:spacing w:line="360" w:lineRule="auto"/>
        <w:ind w:firstLine="840" w:firstLineChars="300"/>
        <w:rPr>
          <w:rFonts w:hint="eastAsia" w:ascii="宋体" w:hAnsi="宋体" w:eastAsia="宋体" w:cs="宋体"/>
          <w:sz w:val="28"/>
          <w:szCs w:val="28"/>
          <w:lang w:val="en-US" w:eastAsia="zh-CN"/>
        </w:rPr>
      </w:pPr>
      <w:bookmarkStart w:id="29" w:name="【paperrevise】030_2.交互式教学中培养中班幼儿自信心的现状分析"/>
      <w:r>
        <w:rPr>
          <w:rFonts w:hint="eastAsia" w:ascii="宋体" w:hAnsi="宋体" w:eastAsia="宋体" w:cs="宋体"/>
          <w:sz w:val="28"/>
          <w:szCs w:val="28"/>
        </w:rPr>
        <w:t>2.交互式教学培养中班幼儿自信心的现状分析</w:t>
      </w:r>
      <w:bookmarkEnd w:id="29"/>
    </w:p>
    <w:p>
      <w:pPr>
        <w:spacing w:line="360" w:lineRule="auto"/>
        <w:ind w:firstLine="840" w:firstLineChars="3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3.交互式教学</w:t>
      </w:r>
      <w:r>
        <w:rPr>
          <w:rFonts w:hint="eastAsia" w:ascii="宋体" w:hAnsi="宋体" w:eastAsia="宋体" w:cs="宋体"/>
          <w:sz w:val="28"/>
          <w:szCs w:val="28"/>
          <w:lang w:eastAsia="zh-CN"/>
        </w:rPr>
        <w:t>培养</w:t>
      </w:r>
      <w:r>
        <w:rPr>
          <w:rFonts w:hint="eastAsia" w:ascii="宋体" w:hAnsi="宋体" w:eastAsia="宋体" w:cs="宋体"/>
          <w:sz w:val="28"/>
          <w:szCs w:val="28"/>
          <w:lang w:val="en-US" w:eastAsia="zh-CN"/>
        </w:rPr>
        <w:t>中</w:t>
      </w:r>
      <w:r>
        <w:rPr>
          <w:rFonts w:hint="eastAsia" w:ascii="宋体" w:hAnsi="宋体" w:eastAsia="宋体" w:cs="宋体"/>
          <w:sz w:val="28"/>
          <w:szCs w:val="28"/>
          <w:lang w:eastAsia="zh-CN"/>
        </w:rPr>
        <w:t>班幼儿</w:t>
      </w:r>
      <w:r>
        <w:rPr>
          <w:rFonts w:hint="eastAsia" w:ascii="宋体" w:hAnsi="宋体" w:eastAsia="宋体" w:cs="宋体"/>
          <w:sz w:val="28"/>
          <w:szCs w:val="28"/>
          <w:lang w:val="en-US" w:eastAsia="zh-CN"/>
        </w:rPr>
        <w:t>自信心的问题诊断</w:t>
      </w:r>
    </w:p>
    <w:p>
      <w:pPr>
        <w:spacing w:line="360" w:lineRule="auto"/>
        <w:ind w:firstLine="840" w:firstLineChars="300"/>
        <w:rPr>
          <w:rFonts w:hint="eastAsia" w:ascii="宋体" w:hAnsi="宋体" w:eastAsia="宋体" w:cs="宋体"/>
          <w:sz w:val="28"/>
          <w:szCs w:val="28"/>
        </w:rPr>
      </w:pPr>
      <w:bookmarkStart w:id="30" w:name="【paperrevise】031_4.交互式教学培养中班幼儿自信心的环境创设"/>
      <w:r>
        <w:rPr>
          <w:rFonts w:hint="eastAsia" w:ascii="宋体" w:hAnsi="宋体" w:eastAsia="宋体" w:cs="宋体"/>
          <w:sz w:val="28"/>
          <w:szCs w:val="28"/>
          <w:lang w:val="en-US" w:eastAsia="zh-CN"/>
        </w:rPr>
        <w:t>4.交互式教学培养中班幼儿自信心的环境创设</w:t>
      </w:r>
      <w:bookmarkEnd w:id="30"/>
    </w:p>
    <w:p>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rPr>
        <w:t>（1）巧用点读笔，创设“有声”阅读环境</w:t>
      </w:r>
    </w:p>
    <w:p>
      <w:pPr>
        <w:spacing w:line="360" w:lineRule="auto"/>
        <w:ind w:firstLine="840" w:firstLineChars="300"/>
        <w:rPr>
          <w:rFonts w:hint="eastAsia" w:ascii="宋体" w:hAnsi="宋体" w:eastAsia="宋体" w:cs="宋体"/>
          <w:sz w:val="28"/>
          <w:szCs w:val="28"/>
        </w:rPr>
      </w:pPr>
      <w:bookmarkStart w:id="31" w:name="【paperrevise】032_（2）活用平板电脑，丰富幼儿游戏情节"/>
      <w:r>
        <w:rPr>
          <w:rFonts w:hint="eastAsia" w:ascii="宋体" w:hAnsi="宋体" w:eastAsia="宋体" w:cs="宋体"/>
          <w:sz w:val="28"/>
          <w:szCs w:val="28"/>
        </w:rPr>
        <w:t>（2）活用平板电脑，丰富幼儿游戏情节</w:t>
      </w:r>
      <w:bookmarkEnd w:id="31"/>
    </w:p>
    <w:p>
      <w:pPr>
        <w:spacing w:line="360" w:lineRule="auto"/>
        <w:ind w:firstLine="840" w:firstLineChars="300"/>
        <w:rPr>
          <w:rFonts w:hint="eastAsia" w:ascii="宋体" w:hAnsi="宋体" w:eastAsia="宋体" w:cs="宋体"/>
          <w:sz w:val="28"/>
          <w:szCs w:val="28"/>
        </w:rPr>
      </w:pPr>
      <w:bookmarkStart w:id="32" w:name="【paperrevise】033_（3）善用电子白板，促进教学形式多样化"/>
      <w:r>
        <w:rPr>
          <w:rFonts w:hint="eastAsia" w:ascii="宋体" w:hAnsi="宋体" w:eastAsia="宋体" w:cs="宋体"/>
          <w:sz w:val="28"/>
          <w:szCs w:val="28"/>
        </w:rPr>
        <w:t>（3）善用电子白板，促进教学形式多样化</w:t>
      </w:r>
      <w:bookmarkEnd w:id="32"/>
    </w:p>
    <w:p>
      <w:pPr>
        <w:spacing w:line="360" w:lineRule="auto"/>
        <w:ind w:firstLine="840" w:firstLineChars="300"/>
        <w:rPr>
          <w:rFonts w:hint="eastAsia" w:ascii="宋体" w:hAnsi="宋体" w:eastAsia="宋体" w:cs="宋体"/>
          <w:sz w:val="28"/>
          <w:szCs w:val="28"/>
          <w:lang w:val="en-US" w:eastAsia="zh-CN"/>
        </w:rPr>
      </w:pPr>
      <w:bookmarkStart w:id="33" w:name="【paperrevise】034_5.运用交互式教学培养中班幼儿自信心的原则"/>
      <w:r>
        <w:rPr>
          <w:rFonts w:hint="eastAsia" w:ascii="宋体" w:hAnsi="宋体" w:eastAsia="宋体" w:cs="宋体"/>
          <w:sz w:val="28"/>
          <w:szCs w:val="28"/>
          <w:lang w:val="en-US" w:eastAsia="zh-CN"/>
        </w:rPr>
        <w:t>5.运用交互式教学培养中班幼儿自信心的开展原则</w:t>
      </w:r>
      <w:bookmarkEnd w:id="33"/>
    </w:p>
    <w:p>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rPr>
        <w:t>（1）双向原则</w:t>
      </w:r>
    </w:p>
    <w:p>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rPr>
        <w:t>（2）鼓励原则</w:t>
      </w:r>
    </w:p>
    <w:p>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rPr>
        <w:t>（3）体验原则</w:t>
      </w:r>
    </w:p>
    <w:p>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.运用交互式教学提升中班幼儿自信心的指导策略</w:t>
      </w:r>
    </w:p>
    <w:p>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rPr>
        <w:t>（1）互动体验，提高幼儿语言表达的自信心</w:t>
      </w:r>
    </w:p>
    <w:p>
      <w:pPr>
        <w:spacing w:line="360" w:lineRule="auto"/>
        <w:ind w:firstLine="840" w:firstLineChars="300"/>
        <w:rPr>
          <w:rFonts w:hint="eastAsia" w:ascii="宋体" w:hAnsi="宋体" w:eastAsia="宋体" w:cs="宋体"/>
          <w:sz w:val="28"/>
          <w:szCs w:val="28"/>
        </w:rPr>
      </w:pPr>
      <w:bookmarkStart w:id="34" w:name="【paperrevise】035_（2）创设情境，增加幼儿交往互动的自信心"/>
      <w:r>
        <w:rPr>
          <w:rFonts w:hint="eastAsia" w:ascii="宋体" w:hAnsi="宋体" w:eastAsia="宋体" w:cs="宋体"/>
          <w:sz w:val="28"/>
          <w:szCs w:val="28"/>
        </w:rPr>
        <w:t>（2）创设情境，增加幼儿交往互动的自信心</w:t>
      </w:r>
      <w:bookmarkEnd w:id="34"/>
    </w:p>
    <w:p>
      <w:pPr>
        <w:spacing w:line="360" w:lineRule="auto"/>
        <w:ind w:firstLine="840" w:firstLineChars="300"/>
        <w:rPr>
          <w:rFonts w:hint="eastAsia" w:ascii="宋体" w:hAnsi="宋体" w:eastAsia="宋体" w:cs="宋体"/>
          <w:sz w:val="28"/>
          <w:szCs w:val="28"/>
        </w:rPr>
      </w:pPr>
      <w:bookmarkStart w:id="35" w:name="【paperrevise】036_（3）家园合作，培养幼儿解决问题的自信心"/>
      <w:r>
        <w:rPr>
          <w:rFonts w:hint="eastAsia" w:ascii="宋体" w:hAnsi="宋体" w:eastAsia="宋体" w:cs="宋体"/>
          <w:sz w:val="28"/>
          <w:szCs w:val="28"/>
        </w:rPr>
        <w:t>（3）家园合作，培养幼儿解决问题的自信心</w:t>
      </w:r>
      <w:bookmarkEnd w:id="35"/>
    </w:p>
    <w:p>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.整理编制《运用交互式教学提升中班幼儿自信心》的案例集</w:t>
      </w:r>
    </w:p>
    <w:p>
      <w:pPr>
        <w:keepNext w:val="0"/>
        <w:keepLines w:val="0"/>
        <w:pageBreakBefore w:val="0"/>
        <w:kinsoku/>
        <w:overflowPunct/>
        <w:topLinePunct w:val="0"/>
        <w:autoSpaceDE/>
        <w:bidi w:val="0"/>
        <w:adjustRightInd w:val="0"/>
        <w:snapToGrid w:val="0"/>
        <w:spacing w:line="360" w:lineRule="auto"/>
        <w:jc w:val="left"/>
        <w:rPr>
          <w:rFonts w:hint="eastAsia" w:ascii="宋体" w:hAnsi="宋体" w:eastAsia="宋体" w:cs="宋体"/>
          <w:b/>
          <w:color w:val="000000"/>
          <w:kern w:val="0"/>
          <w:sz w:val="30"/>
          <w:szCs w:val="30"/>
        </w:rPr>
      </w:pPr>
      <w:r>
        <w:rPr>
          <w:rFonts w:hint="eastAsia" w:ascii="宋体" w:hAnsi="宋体" w:eastAsia="宋体" w:cs="宋体"/>
          <w:b/>
          <w:color w:val="000000"/>
          <w:kern w:val="0"/>
          <w:sz w:val="30"/>
          <w:szCs w:val="30"/>
        </w:rPr>
        <w:t>三、研究成果</w:t>
      </w:r>
    </w:p>
    <w:p>
      <w:pPr>
        <w:keepNext w:val="0"/>
        <w:keepLines w:val="0"/>
        <w:pageBreakBefore w:val="0"/>
        <w:kinsoku/>
        <w:overflowPunct/>
        <w:topLinePunct w:val="0"/>
        <w:autoSpaceDE/>
        <w:bidi w:val="0"/>
        <w:adjustRightInd w:val="0"/>
        <w:snapToGrid w:val="0"/>
        <w:spacing w:line="360" w:lineRule="auto"/>
        <w:ind w:firstLine="562" w:firstLineChars="200"/>
        <w:jc w:val="left"/>
        <w:rPr>
          <w:rFonts w:hint="eastAsia" w:ascii="宋体" w:hAnsi="宋体" w:eastAsia="宋体" w:cs="宋体"/>
          <w:sz w:val="28"/>
          <w:szCs w:val="28"/>
        </w:rPr>
      </w:pPr>
      <w:r>
        <w:rPr>
          <w:rFonts w:hint="eastAsia" w:ascii="宋体" w:hAnsi="宋体" w:eastAsia="宋体" w:cs="宋体"/>
          <w:b/>
          <w:color w:val="000000"/>
          <w:kern w:val="0"/>
          <w:sz w:val="28"/>
          <w:szCs w:val="28"/>
        </w:rPr>
        <w:t>（一）</w:t>
      </w:r>
      <w:r>
        <w:rPr>
          <w:rFonts w:hint="eastAsia" w:ascii="宋体" w:hAnsi="宋体" w:eastAsia="宋体" w:cs="宋体"/>
          <w:b/>
          <w:color w:val="000000"/>
          <w:sz w:val="28"/>
          <w:szCs w:val="28"/>
        </w:rPr>
        <w:t>概念的厘定与解析</w:t>
      </w:r>
    </w:p>
    <w:p>
      <w:pPr>
        <w:keepNext w:val="0"/>
        <w:keepLines w:val="0"/>
        <w:pageBreakBefore w:val="0"/>
        <w:numPr>
          <w:ilvl w:val="0"/>
          <w:numId w:val="0"/>
        </w:numPr>
        <w:kinsoku/>
        <w:overflowPunct/>
        <w:topLinePunct w:val="0"/>
        <w:autoSpaceDE/>
        <w:bidi w:val="0"/>
        <w:adjustRightInd w:val="0"/>
        <w:snapToGrid w:val="0"/>
        <w:spacing w:line="360" w:lineRule="auto"/>
        <w:jc w:val="left"/>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 xml:space="preserve">     </w:t>
      </w:r>
      <w:bookmarkStart w:id="36" w:name="【paperrevise】037_1.交互式教学： 交互原本是一个计算机术语，指"/>
      <w:r>
        <w:rPr>
          <w:rFonts w:hint="eastAsia" w:ascii="宋体" w:hAnsi="宋体" w:eastAsia="宋体" w:cs="宋体"/>
          <w:b/>
          <w:color w:val="000000"/>
          <w:sz w:val="28"/>
          <w:szCs w:val="28"/>
          <w:lang w:val="en-US" w:eastAsia="zh-CN"/>
        </w:rPr>
        <w:t>1.交互式教学：</w:t>
      </w:r>
      <w:r>
        <w:rPr>
          <w:rFonts w:hint="eastAsia" w:ascii="宋体" w:hAnsi="宋体" w:eastAsia="宋体" w:cs="宋体"/>
          <w:b w:val="0"/>
          <w:bCs/>
          <w:color w:val="000000"/>
          <w:sz w:val="28"/>
          <w:szCs w:val="28"/>
          <w:lang w:val="en-US" w:eastAsia="zh-CN"/>
        </w:rPr>
        <w:t>交互原本是一个</w:t>
      </w:r>
      <w:r>
        <w:rPr>
          <w:rFonts w:hint="eastAsia" w:ascii="宋体" w:hAnsi="宋体" w:eastAsia="宋体" w:cs="宋体"/>
          <w:b w:val="0"/>
          <w:bCs/>
          <w:color w:val="000000"/>
          <w:sz w:val="28"/>
          <w:szCs w:val="28"/>
          <w:lang w:val="en-US" w:eastAsia="zh-CN"/>
        </w:rPr>
        <w:fldChar w:fldCharType="begin"/>
      </w:r>
      <w:r>
        <w:rPr>
          <w:rFonts w:hint="eastAsia" w:ascii="宋体" w:hAnsi="宋体" w:eastAsia="宋体" w:cs="宋体"/>
          <w:b w:val="0"/>
          <w:bCs/>
          <w:color w:val="000000"/>
          <w:sz w:val="28"/>
          <w:szCs w:val="28"/>
          <w:lang w:val="en-US" w:eastAsia="zh-CN"/>
        </w:rPr>
        <w:instrText xml:space="preserve"> HYPERLINK "https://baike.baidu.com/item/%E8%AE%A1%E7%AE%97%E6%9C%BA" \t "_blank" </w:instrText>
      </w:r>
      <w:r>
        <w:rPr>
          <w:rFonts w:hint="eastAsia" w:ascii="宋体" w:hAnsi="宋体" w:eastAsia="宋体" w:cs="宋体"/>
          <w:b w:val="0"/>
          <w:bCs/>
          <w:color w:val="000000"/>
          <w:sz w:val="28"/>
          <w:szCs w:val="28"/>
          <w:lang w:val="en-US" w:eastAsia="zh-CN"/>
        </w:rPr>
        <w:fldChar w:fldCharType="separate"/>
      </w:r>
      <w:r>
        <w:rPr>
          <w:rFonts w:hint="eastAsia" w:ascii="宋体" w:hAnsi="宋体" w:eastAsia="宋体" w:cs="宋体"/>
          <w:b w:val="0"/>
          <w:bCs/>
          <w:color w:val="000000"/>
          <w:sz w:val="28"/>
          <w:szCs w:val="28"/>
          <w:lang w:val="en-US" w:eastAsia="zh-CN"/>
        </w:rPr>
        <w:t>计算机</w:t>
      </w:r>
      <w:r>
        <w:rPr>
          <w:rFonts w:hint="eastAsia" w:ascii="宋体" w:hAnsi="宋体" w:eastAsia="宋体" w:cs="宋体"/>
          <w:b w:val="0"/>
          <w:bCs/>
          <w:color w:val="000000"/>
          <w:sz w:val="28"/>
          <w:szCs w:val="28"/>
          <w:lang w:val="en-US" w:eastAsia="zh-CN"/>
        </w:rPr>
        <w:fldChar w:fldCharType="end"/>
      </w:r>
      <w:r>
        <w:rPr>
          <w:rFonts w:hint="eastAsia" w:ascii="宋体" w:hAnsi="宋体" w:eastAsia="宋体" w:cs="宋体"/>
          <w:b w:val="0"/>
          <w:bCs/>
          <w:color w:val="000000"/>
          <w:sz w:val="28"/>
          <w:szCs w:val="28"/>
          <w:lang w:val="en-US" w:eastAsia="zh-CN"/>
        </w:rPr>
        <w:t>术语，指系统接收来自终端的输入，进行处理，并把结果返回到终端的过程，亦即人机对话。</w:t>
      </w:r>
      <w:bookmarkEnd w:id="36"/>
      <w:bookmarkStart w:id="37" w:name="【paperrevise】038_交互式教学最早由 Palincsar 于 19"/>
      <w:r>
        <w:rPr>
          <w:rFonts w:hint="eastAsia" w:ascii="宋体" w:hAnsi="宋体" w:eastAsia="宋体" w:cs="宋体"/>
          <w:b w:val="0"/>
          <w:bCs/>
          <w:color w:val="000000"/>
          <w:sz w:val="28"/>
          <w:szCs w:val="28"/>
          <w:lang w:val="en-US" w:eastAsia="zh-CN"/>
        </w:rPr>
        <w:t>交互式教学最早由 Palincsar于1982年提出，它是在支架式教学理论的基础上发展起来的一种教学模式。支架式教学的本质在于：</w:t>
      </w:r>
      <w:bookmarkEnd w:id="37"/>
      <w:bookmarkStart w:id="38" w:name="【paperrevise】039_以最近发展区作为教师介入的空间，为儿童的学习提"/>
      <w:r>
        <w:rPr>
          <w:rFonts w:hint="eastAsia" w:ascii="宋体" w:hAnsi="宋体" w:eastAsia="宋体" w:cs="宋体"/>
          <w:b w:val="0"/>
          <w:bCs/>
          <w:color w:val="000000"/>
          <w:sz w:val="28"/>
          <w:szCs w:val="28"/>
          <w:lang w:val="en-US" w:eastAsia="zh-CN"/>
        </w:rPr>
        <w:t>以最近发展区作为教师介入的空间，为儿童的学习提供支持，促使儿童主动而有效地学习。</w:t>
      </w:r>
      <w:bookmarkEnd w:id="38"/>
    </w:p>
    <w:p>
      <w:pPr>
        <w:keepNext w:val="0"/>
        <w:keepLines w:val="0"/>
        <w:pageBreakBefore w:val="0"/>
        <w:numPr>
          <w:ilvl w:val="0"/>
          <w:numId w:val="0"/>
        </w:numPr>
        <w:kinsoku/>
        <w:overflowPunct/>
        <w:topLinePunct w:val="0"/>
        <w:autoSpaceDE/>
        <w:bidi w:val="0"/>
        <w:adjustRightInd w:val="0"/>
        <w:snapToGrid w:val="0"/>
        <w:spacing w:line="360" w:lineRule="auto"/>
        <w:jc w:val="left"/>
        <w:rPr>
          <w:rFonts w:hint="eastAsia" w:ascii="宋体" w:hAnsi="宋体" w:eastAsia="宋体" w:cs="宋体"/>
          <w:b/>
          <w:color w:val="auto"/>
          <w:sz w:val="28"/>
          <w:szCs w:val="28"/>
          <w:shd w:val="clear" w:fill="FFFFFF" w:themeFill="background1"/>
          <w:lang w:val="en-US" w:eastAsia="zh-CN"/>
        </w:rPr>
      </w:pPr>
      <w:r>
        <w:rPr>
          <w:rFonts w:hint="eastAsia" w:ascii="宋体" w:hAnsi="宋体" w:eastAsia="宋体" w:cs="宋体"/>
          <w:b/>
          <w:color w:val="000000"/>
          <w:sz w:val="28"/>
          <w:szCs w:val="28"/>
          <w:lang w:val="en-US" w:eastAsia="zh-CN"/>
        </w:rPr>
        <w:t xml:space="preserve">   </w:t>
      </w:r>
      <w:r>
        <w:rPr>
          <w:rFonts w:hint="eastAsia" w:ascii="宋体" w:hAnsi="宋体" w:eastAsia="宋体" w:cs="宋体"/>
          <w:b/>
          <w:color w:val="000000"/>
          <w:sz w:val="28"/>
          <w:szCs w:val="28"/>
          <w:shd w:val="clear" w:fill="FFFFFF" w:themeFill="background1"/>
          <w:lang w:val="en-US" w:eastAsia="zh-CN"/>
        </w:rPr>
        <w:t xml:space="preserve"> </w:t>
      </w:r>
      <w:bookmarkStart w:id="39" w:name="【paperrevise】040_本课题中，交互式教学指以幼儿的最近发展区作为教"/>
      <w:r>
        <w:rPr>
          <w:rFonts w:hint="eastAsia" w:ascii="宋体" w:hAnsi="宋体" w:eastAsia="宋体" w:cs="宋体"/>
          <w:b/>
          <w:color w:val="000000"/>
          <w:sz w:val="28"/>
          <w:szCs w:val="28"/>
          <w:shd w:val="clear" w:fill="FFFFFF" w:themeFill="background1"/>
          <w:lang w:val="en-US" w:eastAsia="zh-CN"/>
        </w:rPr>
        <w:t>本课题中，交互式教学指</w:t>
      </w:r>
      <w:r>
        <w:rPr>
          <w:rFonts w:hint="eastAsia" w:ascii="宋体" w:hAnsi="宋体" w:eastAsia="宋体" w:cs="宋体"/>
          <w:b w:val="0"/>
          <w:bCs/>
          <w:color w:val="000000"/>
          <w:sz w:val="28"/>
          <w:szCs w:val="28"/>
          <w:shd w:val="clear" w:fill="FFFFFF" w:themeFill="background1"/>
          <w:lang w:val="en-US" w:eastAsia="zh-CN"/>
        </w:rPr>
        <w:t>以幼儿的最近发展区作为教师介入的起点，灵活利用幼儿的现有经验，</w:t>
      </w:r>
      <w:bookmarkEnd w:id="39"/>
      <w:r>
        <w:rPr>
          <w:rFonts w:hint="eastAsia" w:ascii="宋体" w:hAnsi="宋体" w:eastAsia="宋体" w:cs="宋体"/>
          <w:b w:val="0"/>
          <w:bCs/>
          <w:color w:val="000000"/>
          <w:sz w:val="28"/>
          <w:szCs w:val="28"/>
          <w:lang w:val="en-US" w:eastAsia="zh-CN"/>
        </w:rPr>
        <w:t>将它与新的知识联系起来，再运用不同的多媒体设备，让教师的教与学生的</w:t>
      </w:r>
      <w:bookmarkStart w:id="40" w:name="【paperrevise】041_学围绕某一个问题或话题进行平等交流和自主互动的"/>
      <w:r>
        <w:rPr>
          <w:rFonts w:hint="eastAsia" w:ascii="宋体" w:hAnsi="宋体" w:eastAsia="宋体" w:cs="宋体"/>
          <w:b w:val="0"/>
          <w:bCs/>
          <w:color w:val="auto"/>
          <w:sz w:val="28"/>
          <w:szCs w:val="28"/>
          <w:shd w:val="clear" w:fill="FFFFFF" w:themeFill="background1"/>
          <w:lang w:val="en-US" w:eastAsia="zh-CN"/>
        </w:rPr>
        <w:t>学围绕某一个问题或话题进行平等交流和自主互动的一种教学方式。</w:t>
      </w:r>
      <w:bookmarkEnd w:id="40"/>
    </w:p>
    <w:p>
      <w:pPr>
        <w:keepNext w:val="0"/>
        <w:keepLines w:val="0"/>
        <w:pageBreakBefore w:val="0"/>
        <w:numPr>
          <w:ilvl w:val="0"/>
          <w:numId w:val="0"/>
        </w:numPr>
        <w:shd w:val="clear" w:fill="FFFFFF" w:themeFill="background1"/>
        <w:kinsoku/>
        <w:overflowPunct/>
        <w:topLinePunct w:val="0"/>
        <w:autoSpaceDE/>
        <w:bidi w:val="0"/>
        <w:adjustRightInd w:val="0"/>
        <w:snapToGrid w:val="0"/>
        <w:spacing w:line="360" w:lineRule="auto"/>
        <w:jc w:val="left"/>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 xml:space="preserve">   </w:t>
      </w:r>
      <w:r>
        <w:rPr>
          <w:rFonts w:hint="eastAsia" w:ascii="宋体" w:hAnsi="宋体" w:eastAsia="宋体" w:cs="宋体"/>
          <w:b/>
          <w:color w:val="000000"/>
          <w:sz w:val="28"/>
          <w:szCs w:val="28"/>
          <w:shd w:val="clear" w:fill="FFFFFF" w:themeFill="background1"/>
          <w:lang w:val="en-US" w:eastAsia="zh-CN"/>
        </w:rPr>
        <w:t xml:space="preserve">  </w:t>
      </w:r>
      <w:bookmarkStart w:id="41" w:name="【paperrevise】042_2.自信心： 自信心是一种反映个体对自己是否有"/>
      <w:r>
        <w:rPr>
          <w:rFonts w:hint="eastAsia" w:ascii="宋体" w:hAnsi="宋体" w:eastAsia="宋体" w:cs="宋体"/>
          <w:b/>
          <w:color w:val="000000"/>
          <w:sz w:val="28"/>
          <w:szCs w:val="28"/>
          <w:shd w:val="clear" w:fill="FFFFFF" w:themeFill="background1"/>
          <w:lang w:val="en-US" w:eastAsia="zh-CN"/>
        </w:rPr>
        <w:t>2.自信心：</w:t>
      </w:r>
      <w:r>
        <w:rPr>
          <w:rFonts w:hint="eastAsia" w:ascii="宋体" w:hAnsi="宋体" w:eastAsia="宋体" w:cs="宋体"/>
          <w:b w:val="0"/>
          <w:bCs/>
          <w:color w:val="000000"/>
          <w:sz w:val="28"/>
          <w:szCs w:val="28"/>
          <w:shd w:val="clear" w:fill="FFFFFF" w:themeFill="background1"/>
          <w:lang w:val="en-US" w:eastAsia="zh-CN"/>
        </w:rPr>
        <w:t>自信心是一种反映个体对自己是否有能力成功地完成某项活动的信任程度的心理特性，是一种积极、有效地表达自我价值、自我尊重、自我理解的意识特征和心理状态，也称为信心。自信心的个体差异不同程度地影响着学习、竞赛、就业、成就等多方面的个体心理和行为</w:t>
      </w:r>
      <w:r>
        <w:rPr>
          <w:rFonts w:hint="eastAsia" w:ascii="宋体" w:hAnsi="宋体" w:eastAsia="宋体" w:cs="宋体"/>
          <w:b/>
          <w:color w:val="000000"/>
          <w:sz w:val="28"/>
          <w:szCs w:val="28"/>
          <w:shd w:val="clear" w:fill="FFFFFF" w:themeFill="background1"/>
          <w:lang w:val="en-US" w:eastAsia="zh-CN"/>
        </w:rPr>
        <w:t>。</w:t>
      </w:r>
      <w:bookmarkEnd w:id="41"/>
    </w:p>
    <w:p>
      <w:pPr>
        <w:keepNext w:val="0"/>
        <w:keepLines w:val="0"/>
        <w:pageBreakBefore w:val="0"/>
        <w:numPr>
          <w:ilvl w:val="0"/>
          <w:numId w:val="0"/>
        </w:numPr>
        <w:shd w:val="clear" w:fill="FFFFFF" w:themeFill="background1"/>
        <w:kinsoku/>
        <w:overflowPunct/>
        <w:topLinePunct w:val="0"/>
        <w:autoSpaceDE/>
        <w:bidi w:val="0"/>
        <w:adjustRightInd w:val="0"/>
        <w:snapToGrid w:val="0"/>
        <w:spacing w:line="360" w:lineRule="auto"/>
        <w:ind w:firstLine="562" w:firstLineChars="200"/>
        <w:jc w:val="left"/>
        <w:rPr>
          <w:rFonts w:hint="eastAsia" w:ascii="宋体" w:hAnsi="宋体" w:eastAsia="宋体" w:cs="宋体"/>
          <w:b/>
          <w:color w:val="000000"/>
          <w:sz w:val="28"/>
          <w:szCs w:val="28"/>
          <w:lang w:val="en-US" w:eastAsia="zh-CN"/>
        </w:rPr>
      </w:pPr>
      <w:bookmarkStart w:id="42" w:name="【paperrevise】043_本课题中，幼儿自信心主要由自我效能感、自我表现"/>
      <w:r>
        <w:rPr>
          <w:rFonts w:hint="eastAsia" w:ascii="宋体" w:hAnsi="宋体" w:eastAsia="宋体" w:cs="宋体"/>
          <w:b/>
          <w:color w:val="000000"/>
          <w:sz w:val="28"/>
          <w:szCs w:val="28"/>
          <w:shd w:val="clear" w:fill="FFFFFF" w:themeFill="background1"/>
          <w:lang w:val="en-US" w:eastAsia="zh-CN"/>
        </w:rPr>
        <w:t>本课题中，幼儿自信心</w:t>
      </w:r>
      <w:r>
        <w:rPr>
          <w:rFonts w:hint="eastAsia" w:ascii="宋体" w:hAnsi="宋体" w:eastAsia="宋体" w:cs="宋体"/>
          <w:b w:val="0"/>
          <w:bCs/>
          <w:color w:val="000000"/>
          <w:sz w:val="28"/>
          <w:szCs w:val="28"/>
          <w:shd w:val="clear" w:fill="FFFFFF" w:themeFill="background1"/>
          <w:lang w:val="en-US" w:eastAsia="zh-CN"/>
        </w:rPr>
        <w:t>主要由自我效能感、自我表现、成就感三个维度从认识、体验、行为三个方面建构。</w:t>
      </w:r>
      <w:bookmarkEnd w:id="42"/>
    </w:p>
    <w:p>
      <w:pPr>
        <w:keepNext w:val="0"/>
        <w:keepLines w:val="0"/>
        <w:pageBreakBefore w:val="0"/>
        <w:shd w:val="clear" w:fill="FFFFFF" w:themeFill="background1"/>
        <w:kinsoku/>
        <w:overflowPunct/>
        <w:topLinePunct w:val="0"/>
        <w:autoSpaceDE/>
        <w:bidi w:val="0"/>
        <w:adjustRightInd w:val="0"/>
        <w:snapToGrid w:val="0"/>
        <w:spacing w:line="360" w:lineRule="auto"/>
        <w:ind w:firstLine="480"/>
        <w:jc w:val="left"/>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1）自我效能感。当幼儿通过自己具备的能力完成既定的目标后，他的自我效能感会更加强烈，这种内驱力会使幼儿在行为表现上更加积极、主动和自信。在幼儿园里表现为中班幼儿对值日生工作的认可，愿意并积极主动担当值日生工作，为同学服务。</w:t>
      </w:r>
    </w:p>
    <w:p>
      <w:pPr>
        <w:keepNext w:val="0"/>
        <w:keepLines w:val="0"/>
        <w:pageBreakBefore w:val="0"/>
        <w:kinsoku/>
        <w:overflowPunct/>
        <w:topLinePunct w:val="0"/>
        <w:autoSpaceDE/>
        <w:bidi w:val="0"/>
        <w:adjustRightInd w:val="0"/>
        <w:snapToGrid w:val="0"/>
        <w:spacing w:line="360" w:lineRule="auto"/>
        <w:ind w:firstLine="480"/>
        <w:jc w:val="left"/>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（2）自我表现。</w:t>
      </w:r>
      <w:bookmarkStart w:id="43" w:name="【paperrevise】044_幼儿能够大胆地向同伴和老师展示自己的才能，愿意"/>
      <w:r>
        <w:rPr>
          <w:rFonts w:hint="eastAsia" w:ascii="宋体" w:hAnsi="宋体" w:eastAsia="宋体" w:cs="宋体"/>
          <w:b w:val="0"/>
          <w:bCs/>
          <w:color w:val="000000"/>
          <w:sz w:val="28"/>
          <w:szCs w:val="28"/>
          <w:shd w:val="clear" w:fill="FFFFFF" w:themeFill="background1"/>
          <w:lang w:val="en-US" w:eastAsia="zh-CN"/>
        </w:rPr>
        <w:t>幼儿能够大胆地向同伴和老师展示自己的才能，愿意尝试一定难度的活动和任务。</w:t>
      </w:r>
      <w:bookmarkEnd w:id="43"/>
      <w:r>
        <w:rPr>
          <w:rFonts w:hint="eastAsia" w:ascii="宋体" w:hAnsi="宋体" w:eastAsia="宋体" w:cs="宋体"/>
          <w:b w:val="0"/>
          <w:bCs/>
          <w:color w:val="000000"/>
          <w:sz w:val="28"/>
          <w:szCs w:val="28"/>
          <w:lang w:val="en-US" w:eastAsia="zh-CN"/>
        </w:rPr>
        <w:t>在幼儿园中主要体现在知道自己的优点和长处，并愿意向同伴展示自己的优点和长处，喜欢承担一些小任务，遇到困难能自己想办法解决。</w:t>
      </w:r>
    </w:p>
    <w:p>
      <w:pPr>
        <w:keepNext w:val="0"/>
        <w:keepLines w:val="0"/>
        <w:pageBreakBefore w:val="0"/>
        <w:kinsoku/>
        <w:overflowPunct/>
        <w:topLinePunct w:val="0"/>
        <w:autoSpaceDE/>
        <w:bidi w:val="0"/>
        <w:adjustRightInd w:val="0"/>
        <w:snapToGrid w:val="0"/>
        <w:spacing w:line="360" w:lineRule="auto"/>
        <w:ind w:firstLine="480"/>
        <w:jc w:val="left"/>
        <w:rPr>
          <w:rFonts w:hint="eastAsia" w:ascii="宋体" w:hAnsi="宋体" w:eastAsia="宋体" w:cs="宋体"/>
          <w:b/>
          <w:bCs w:val="0"/>
          <w:color w:val="000000"/>
          <w:sz w:val="28"/>
          <w:szCs w:val="28"/>
          <w:lang w:val="en-US" w:eastAsia="zh-CN"/>
        </w:rPr>
      </w:pPr>
      <w:r>
        <w:rPr>
          <w:rFonts w:hint="eastAsia" w:ascii="宋体" w:hAnsi="宋体" w:eastAsia="宋体" w:cs="宋体"/>
          <w:b w:val="0"/>
          <w:bCs/>
          <w:color w:val="000000"/>
          <w:sz w:val="28"/>
          <w:szCs w:val="28"/>
          <w:lang w:val="en-US" w:eastAsia="zh-CN"/>
        </w:rPr>
        <w:t>（3）成就感。当幼儿在探索新事物、新发现时有了一定的成绩就会产生自豪、快乐、满足之感，这种积极的情绪体验也叫做成就感，这种成就感能够促使幼儿在探索新事物是更积极、更主动、更自信。具体表现幼儿独自完成一个难度较高的积木搭建，幼儿比其他幼儿先学会一个新的编织技能。</w:t>
      </w:r>
    </w:p>
    <w:p>
      <w:pPr>
        <w:keepNext w:val="0"/>
        <w:keepLines w:val="0"/>
        <w:pageBreakBefore w:val="0"/>
        <w:kinsoku/>
        <w:overflowPunct/>
        <w:topLinePunct w:val="0"/>
        <w:autoSpaceDE/>
        <w:bidi w:val="0"/>
        <w:adjustRightInd w:val="0"/>
        <w:snapToGrid w:val="0"/>
        <w:spacing w:line="360" w:lineRule="auto"/>
        <w:ind w:firstLine="562" w:firstLineChars="200"/>
        <w:jc w:val="left"/>
        <w:rPr>
          <w:rFonts w:hint="eastAsia" w:ascii="宋体" w:hAnsi="宋体" w:eastAsia="宋体" w:cs="宋体"/>
          <w:b/>
          <w:color w:val="000000"/>
          <w:sz w:val="28"/>
          <w:szCs w:val="28"/>
          <w:lang w:val="en-US" w:eastAsia="zh-CN"/>
        </w:rPr>
      </w:pPr>
      <w:bookmarkStart w:id="44" w:name="【paperrevise】045_（二）交互式教学中培养中班幼儿自信心的现状分析"/>
      <w:r>
        <w:rPr>
          <w:rFonts w:hint="eastAsia" w:ascii="宋体" w:hAnsi="宋体" w:eastAsia="宋体" w:cs="宋体"/>
          <w:b/>
          <w:color w:val="000000"/>
          <w:sz w:val="28"/>
          <w:szCs w:val="28"/>
          <w:lang w:val="en-US" w:eastAsia="zh-CN"/>
        </w:rPr>
        <w:t>（二）交互式教学中培养中班幼儿自信心的现状分析</w:t>
      </w:r>
      <w:bookmarkEnd w:id="44"/>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1.理论基础</w:t>
      </w:r>
    </w:p>
    <w:p>
      <w:pPr>
        <w:keepNext w:val="0"/>
        <w:keepLines w:val="0"/>
        <w:pageBreakBefore w:val="0"/>
        <w:widowControl w:val="0"/>
        <w:kinsoku/>
        <w:wordWrap/>
        <w:overflowPunct/>
        <w:topLinePunct w:val="0"/>
        <w:autoSpaceDE/>
        <w:autoSpaceDN/>
        <w:bidi w:val="0"/>
        <w:adjustRightInd w:val="0"/>
        <w:snapToGrid w:val="0"/>
        <w:spacing w:line="360" w:lineRule="auto"/>
        <w:ind w:firstLine="480"/>
        <w:jc w:val="left"/>
        <w:textAlignment w:val="auto"/>
        <w:rPr>
          <w:rFonts w:hint="eastAsia" w:ascii="宋体" w:hAnsi="宋体" w:eastAsia="宋体" w:cs="宋体"/>
          <w:b w:val="0"/>
          <w:bCs/>
          <w:color w:val="000000" w:themeColor="text1"/>
          <w:sz w:val="28"/>
          <w:szCs w:val="28"/>
          <w:lang w:val="en-US" w:eastAsia="zh-CN"/>
          <w14:textFill>
            <w14:solidFill>
              <w14:schemeClr w14:val="tx1"/>
            </w14:solidFill>
          </w14:textFill>
        </w:rPr>
      </w:pPr>
      <w:r>
        <w:rPr>
          <w:rFonts w:hint="eastAsia" w:ascii="宋体" w:hAnsi="宋体" w:eastAsia="宋体" w:cs="宋体"/>
          <w:b w:val="0"/>
          <w:bCs/>
          <w:color w:val="000000" w:themeColor="text1"/>
          <w:sz w:val="28"/>
          <w:szCs w:val="28"/>
          <w:lang w:val="en-US" w:eastAsia="zh-CN"/>
          <w14:textFill>
            <w14:solidFill>
              <w14:schemeClr w14:val="tx1"/>
            </w14:solidFill>
          </w14:textFill>
        </w:rPr>
        <w:t>（1）交互式教学转变师生关系</w:t>
      </w: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val="0"/>
          <w:bCs/>
          <w:color w:val="000000" w:themeColor="text1"/>
          <w:kern w:val="2"/>
          <w:sz w:val="28"/>
          <w:szCs w:val="28"/>
          <w:lang w:val="en-US" w:eastAsia="zh-CN" w:bidi="ar-SA"/>
          <w14:textFill>
            <w14:solidFill>
              <w14:schemeClr w14:val="tx1"/>
            </w14:solidFill>
          </w14:textFill>
        </w:rPr>
      </w:pPr>
      <w:bookmarkStart w:id="45" w:name="【paperrevise】046_新型的师生关系是指教师与学生之间普通的教与学的"/>
      <w:r>
        <w:rPr>
          <w:rFonts w:hint="eastAsia" w:ascii="宋体" w:hAnsi="宋体" w:eastAsia="宋体" w:cs="宋体"/>
          <w:b w:val="0"/>
          <w:bCs/>
          <w:color w:val="000000" w:themeColor="text1"/>
          <w:kern w:val="2"/>
          <w:sz w:val="28"/>
          <w:szCs w:val="28"/>
          <w:shd w:val="clear" w:fill="FFFFFF" w:themeFill="background1"/>
          <w:lang w:val="en-US" w:eastAsia="zh-CN" w:bidi="ar-SA"/>
          <w14:textFill>
            <w14:solidFill>
              <w14:schemeClr w14:val="tx1"/>
            </w14:solidFill>
          </w14:textFill>
        </w:rPr>
        <w:t>新型的师生关系是指教师与学生之间普通的教与学的关系转变为互相理解、关心，充满情感的更高层次的关系。</w:t>
      </w:r>
      <w:bookmarkEnd w:id="45"/>
      <w:r>
        <w:rPr>
          <w:rFonts w:hint="eastAsia" w:ascii="宋体" w:hAnsi="宋体" w:eastAsia="宋体" w:cs="宋体"/>
          <w:b w:val="0"/>
          <w:bCs/>
          <w:color w:val="000000" w:themeColor="text1"/>
          <w:kern w:val="2"/>
          <w:sz w:val="28"/>
          <w:szCs w:val="28"/>
          <w:shd w:val="clear" w:fill="FFFFFF"/>
          <w:lang w:val="en-US" w:eastAsia="zh-CN" w:bidi="ar-SA"/>
          <w14:textFill>
            <w14:solidFill>
              <w14:schemeClr w14:val="tx1"/>
            </w14:solidFill>
          </w14:textFill>
        </w:rPr>
        <w:t>交互式教学模式为教师和学生建立一个平等的师生关系，教师在课堂中能够自由、开放得教，学生在课堂中轻松、愉快得学。美国教育心理学家Brown和Palincsar于1989年提出一种旨在提高学生阅读能力和自我监控技能的教学策略，倡导在阅读教学中由学生不时地互换角色，教师和学生之间、学生与学生之间互教互学，友爱互助，资源共享，共同完成阅读任务的有效阅读策略。</w:t>
      </w:r>
    </w:p>
    <w:p>
      <w:pPr>
        <w:keepNext w:val="0"/>
        <w:keepLines w:val="0"/>
        <w:pageBreakBefore w:val="0"/>
        <w:kinsoku/>
        <w:overflowPunct/>
        <w:topLinePunct w:val="0"/>
        <w:autoSpaceDE/>
        <w:bidi w:val="0"/>
        <w:adjustRightInd w:val="0"/>
        <w:snapToGrid w:val="0"/>
        <w:spacing w:line="360" w:lineRule="auto"/>
        <w:ind w:firstLine="480"/>
        <w:jc w:val="left"/>
        <w:rPr>
          <w:rFonts w:hint="eastAsia" w:ascii="宋体" w:hAnsi="宋体" w:eastAsia="宋体" w:cs="宋体"/>
          <w:b w:val="0"/>
          <w:bCs/>
          <w:color w:val="000000" w:themeColor="text1"/>
          <w:sz w:val="28"/>
          <w:szCs w:val="28"/>
          <w:lang w:val="en-US" w:eastAsia="zh-CN"/>
          <w14:textFill>
            <w14:solidFill>
              <w14:schemeClr w14:val="tx1"/>
            </w14:solidFill>
          </w14:textFill>
        </w:rPr>
      </w:pPr>
      <w:r>
        <w:rPr>
          <w:rFonts w:hint="eastAsia" w:ascii="宋体" w:hAnsi="宋体" w:eastAsia="宋体" w:cs="宋体"/>
          <w:b w:val="0"/>
          <w:bCs/>
          <w:color w:val="000000" w:themeColor="text1"/>
          <w:sz w:val="28"/>
          <w:szCs w:val="28"/>
          <w:lang w:val="en-US" w:eastAsia="zh-CN"/>
          <w14:textFill>
            <w14:solidFill>
              <w14:schemeClr w14:val="tx1"/>
            </w14:solidFill>
          </w14:textFill>
        </w:rPr>
        <w:t>（2）交互式教学彰显幼儿发展本质</w:t>
      </w:r>
    </w:p>
    <w:p>
      <w:pPr>
        <w:keepNext w:val="0"/>
        <w:keepLines w:val="0"/>
        <w:pageBreakBefore w:val="0"/>
        <w:kinsoku/>
        <w:overflowPunct/>
        <w:topLinePunct w:val="0"/>
        <w:autoSpaceDE/>
        <w:bidi w:val="0"/>
        <w:adjustRightInd w:val="0"/>
        <w:snapToGrid w:val="0"/>
        <w:spacing w:line="360" w:lineRule="auto"/>
        <w:ind w:firstLine="480"/>
        <w:jc w:val="left"/>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教育人类学认为，人出生时是有缺陷的，这个缺陷赋予我们自我改变的潜能，而教育是发展各种潜能的关键手段。交互式教学充分展现了以人为为本，幼儿发展为先的教育理念。</w:t>
      </w:r>
      <w:r>
        <w:rPr>
          <w:rFonts w:hint="eastAsia" w:ascii="宋体" w:hAnsi="宋体" w:eastAsia="宋体" w:cs="宋体"/>
          <w:b w:val="0"/>
          <w:bCs/>
          <w:color w:val="000000"/>
          <w:sz w:val="28"/>
          <w:szCs w:val="28"/>
          <w:shd w:val="clear" w:fill="FFFFFF"/>
          <w:lang w:val="en-US" w:eastAsia="zh-CN"/>
        </w:rPr>
        <w:t>在交互式教学模式下，充分发挥幼儿的主观能动性，为幼儿提供展示才能的机会，在课堂上，老师生动形象地提问，同学与众不同的答案，</w:t>
      </w:r>
      <w:r>
        <w:rPr>
          <w:rFonts w:hint="eastAsia" w:ascii="宋体" w:hAnsi="宋体" w:eastAsia="宋体" w:cs="宋体"/>
          <w:b w:val="0"/>
          <w:bCs/>
          <w:color w:val="000000"/>
          <w:sz w:val="28"/>
          <w:szCs w:val="28"/>
          <w:lang w:val="en-US" w:eastAsia="zh-CN"/>
        </w:rPr>
        <w:t>不仅让幼儿将课堂知识转化为自身能力，而且学会将知识传递给别人。这也是实现自我价值的一种方式。幼儿不再仅仅是一个单独的个体，也是集体中的一员，幼儿切实感受到自己是班级中重要的成员，从而增加自信和积极性，更有动力参加课堂活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lang w:val="en-US" w:eastAsia="zh-CN"/>
        </w:rPr>
      </w:pPr>
      <w:bookmarkStart w:id="46" w:name="【paperrevise】050_2.交互式教学中中班幼儿自信心培养现状总体水平"/>
      <w:r>
        <w:rPr>
          <w:rFonts w:hint="eastAsia" w:ascii="宋体" w:hAnsi="宋体" w:eastAsia="宋体" w:cs="宋体"/>
          <w:color w:val="auto"/>
          <w:sz w:val="28"/>
          <w:szCs w:val="28"/>
          <w:lang w:val="en-US" w:eastAsia="zh-CN"/>
        </w:rPr>
        <w:t>2.交互式教学中中班幼儿自信心培养现状总体水平</w:t>
      </w:r>
      <w:bookmarkEnd w:id="46"/>
    </w:p>
    <w:p>
      <w:pPr>
        <w:keepNext w:val="0"/>
        <w:keepLines w:val="0"/>
        <w:pageBreakBefore w:val="0"/>
        <w:shd w:val="clear" w:fill="FFFFFF" w:themeFill="background1"/>
        <w:kinsoku/>
        <w:overflowPunct/>
        <w:topLinePunct w:val="0"/>
        <w:autoSpaceDE/>
        <w:bidi w:val="0"/>
        <w:adjustRightInd w:val="0"/>
        <w:snapToGrid w:val="0"/>
        <w:spacing w:line="360" w:lineRule="auto"/>
        <w:ind w:firstLine="560" w:firstLineChars="200"/>
        <w:rPr>
          <w:rFonts w:hint="eastAsia" w:ascii="宋体" w:hAnsi="宋体" w:eastAsia="宋体" w:cs="宋体"/>
          <w:color w:val="auto"/>
          <w:sz w:val="28"/>
          <w:szCs w:val="28"/>
        </w:rPr>
      </w:pPr>
      <w:bookmarkStart w:id="47" w:name="【paperrevise】051_将幼儿的自信心培养的现状分为三个维度，分别是自"/>
      <w:r>
        <w:rPr>
          <w:rFonts w:hint="eastAsia" w:ascii="宋体" w:hAnsi="宋体" w:eastAsia="宋体" w:cs="宋体"/>
          <w:b w:val="0"/>
          <w:bCs/>
          <w:color w:val="000000"/>
          <w:sz w:val="28"/>
          <w:szCs w:val="28"/>
          <w:shd w:val="clear" w:fill="FFFFFF"/>
          <w:lang w:val="en-US" w:eastAsia="zh-CN"/>
        </w:rPr>
        <w:t>将幼儿的自信心培养的现状分为三个维度，分别是自我效能感、自我表现、成就感，教师根据自己对幼儿的平时观察如实进行评价。</w:t>
      </w:r>
      <w:bookmarkEnd w:id="47"/>
      <w:r>
        <w:rPr>
          <w:rFonts w:hint="eastAsia" w:ascii="宋体" w:hAnsi="宋体" w:eastAsia="宋体" w:cs="宋体"/>
          <w:color w:val="auto"/>
          <w:sz w:val="28"/>
          <w:szCs w:val="28"/>
        </w:rPr>
        <w:t>并进行数据统计。结果如下：</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（1）一日活动中中班幼儿自信心表现总体情况</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如下图表1.1</w:t>
      </w:r>
      <w:r>
        <w:rPr>
          <w:rFonts w:hint="eastAsia" w:ascii="宋体" w:hAnsi="宋体" w:eastAsia="宋体" w:cs="宋体"/>
          <w:sz w:val="28"/>
          <w:szCs w:val="28"/>
          <w:lang w:eastAsia="zh-CN"/>
        </w:rPr>
        <w:t>）</w:t>
      </w:r>
    </w:p>
    <w:p>
      <w:pPr>
        <w:keepNext w:val="0"/>
        <w:keepLines w:val="0"/>
        <w:pageBreakBefore w:val="0"/>
        <w:numPr>
          <w:ilvl w:val="0"/>
          <w:numId w:val="0"/>
        </w:numPr>
        <w:kinsoku/>
        <w:overflowPunct/>
        <w:topLinePunct w:val="0"/>
        <w:autoSpaceDE/>
        <w:bidi w:val="0"/>
        <w:adjustRightInd w:val="0"/>
        <w:snapToGrid w:val="0"/>
        <w:spacing w:line="360" w:lineRule="auto"/>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表1.1</w:t>
      </w:r>
    </w:p>
    <w:p>
      <w:pPr>
        <w:pStyle w:val="2"/>
        <w:spacing w:line="360" w:lineRule="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jc w:val="left"/>
        <w:textAlignment w:val="auto"/>
        <w:rPr>
          <w:rFonts w:hint="eastAsia" w:ascii="宋体" w:hAnsi="宋体" w:eastAsia="宋体" w:cs="宋体"/>
          <w:b w:val="0"/>
          <w:bCs/>
          <w:color w:val="000000"/>
          <w:sz w:val="28"/>
          <w:szCs w:val="28"/>
          <w:lang w:val="en-US" w:eastAsia="zh-CN"/>
        </w:rPr>
      </w:pPr>
      <w:r>
        <w:rPr>
          <w:rFonts w:hint="eastAsia" w:ascii="宋体" w:hAnsi="宋体" w:eastAsia="宋体" w:cs="宋体"/>
          <w:sz w:val="28"/>
          <w:szCs w:val="28"/>
        </w:rPr>
        <w:drawing>
          <wp:inline distT="0" distB="0" distL="114300" distR="114300">
            <wp:extent cx="4351020" cy="2922270"/>
            <wp:effectExtent l="0" t="0" r="7620" b="38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4"/>
                    <a:stretch>
                      <a:fillRect/>
                    </a:stretch>
                  </pic:blipFill>
                  <pic:spPr>
                    <a:xfrm>
                      <a:off x="0" y="0"/>
                      <a:ext cx="4351020" cy="292227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vertAlign w:val="baseline"/>
          <w:lang w:val="en-US" w:eastAsia="zh-CN"/>
        </w:rPr>
      </w:pPr>
      <w:bookmarkStart w:id="48" w:name="【paperrevise】052_① 交互式教学中中班幼儿自我效能感水平分析"/>
      <w:r>
        <w:rPr>
          <w:rFonts w:hint="eastAsia" w:ascii="宋体" w:hAnsi="宋体" w:eastAsia="宋体" w:cs="宋体"/>
          <w:color w:val="auto"/>
          <w:sz w:val="28"/>
          <w:szCs w:val="28"/>
          <w:lang w:val="en-US" w:eastAsia="zh-CN"/>
        </w:rPr>
        <w:t>①从表1.1中可以看到，交互式教学中中班幼儿</w:t>
      </w:r>
      <w:bookmarkEnd w:id="48"/>
      <w:r>
        <w:rPr>
          <w:rFonts w:hint="eastAsia" w:ascii="宋体" w:hAnsi="宋体" w:eastAsia="宋体" w:cs="宋体"/>
          <w:color w:val="auto"/>
          <w:sz w:val="28"/>
          <w:szCs w:val="28"/>
          <w:lang w:val="en-US" w:eastAsia="zh-CN"/>
        </w:rPr>
        <w:t>自我效能处于一般水平，幼儿在自我效能感的子领域各个水平中处于2.9的水平，主要表现为：</w:t>
      </w:r>
      <w:bookmarkStart w:id="49" w:name="【paperrevise】053_出现消极情绪时，在提醒和指导下能克制自己的冲动"/>
      <w:r>
        <w:rPr>
          <w:rFonts w:hint="eastAsia" w:ascii="宋体" w:hAnsi="宋体" w:eastAsia="宋体" w:cs="宋体"/>
          <w:color w:val="auto"/>
          <w:sz w:val="28"/>
          <w:szCs w:val="28"/>
          <w:shd w:val="clear" w:fill="FFFFFF" w:themeFill="background1"/>
          <w:lang w:val="en-US" w:eastAsia="zh-CN"/>
        </w:rPr>
        <w:t>出现消极情绪时，在提醒和指导下能克制自己的冲动；</w:t>
      </w:r>
      <w:bookmarkEnd w:id="49"/>
      <w:bookmarkStart w:id="50" w:name="【paperrevise】054_喜欢承担一些小任务，并尝试做简单的计划。"/>
      <w:r>
        <w:rPr>
          <w:rFonts w:hint="eastAsia" w:ascii="宋体" w:hAnsi="宋体" w:eastAsia="宋体" w:cs="宋体"/>
          <w:color w:val="auto"/>
          <w:sz w:val="28"/>
          <w:szCs w:val="28"/>
          <w:shd w:val="clear" w:fill="FFFFFF" w:themeFill="background1"/>
          <w:vertAlign w:val="baseline"/>
          <w:lang w:val="en-US" w:eastAsia="zh-CN"/>
        </w:rPr>
        <w:t>喜欢承担一些小任务，并尝试做简单的计划。</w:t>
      </w:r>
      <w:bookmarkEnd w:id="50"/>
      <w:r>
        <w:rPr>
          <w:rFonts w:hint="eastAsia" w:ascii="宋体" w:hAnsi="宋体" w:eastAsia="宋体" w:cs="宋体"/>
          <w:color w:val="auto"/>
          <w:sz w:val="28"/>
          <w:szCs w:val="28"/>
          <w:shd w:val="clear" w:fill="FFFFFF" w:themeFill="background1"/>
          <w:vertAlign w:val="baseli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shd w:val="clear" w:fill="FFFFFF" w:themeFill="background1"/>
          <w:lang w:val="en-US" w:eastAsia="zh-CN"/>
        </w:rPr>
      </w:pPr>
      <w:r>
        <w:rPr>
          <w:rFonts w:hint="eastAsia" w:ascii="宋体" w:hAnsi="宋体" w:eastAsia="宋体" w:cs="宋体"/>
          <w:sz w:val="28"/>
          <w:szCs w:val="28"/>
          <w:lang w:val="en-US" w:eastAsia="zh-CN"/>
        </w:rPr>
        <w:t>②</w:t>
      </w:r>
      <w:r>
        <w:rPr>
          <w:rFonts w:hint="eastAsia" w:ascii="宋体" w:hAnsi="宋体" w:eastAsia="宋体" w:cs="宋体"/>
          <w:color w:val="auto"/>
          <w:sz w:val="28"/>
          <w:szCs w:val="28"/>
          <w:lang w:val="en-US" w:eastAsia="zh-CN"/>
        </w:rPr>
        <w:t>从表1.1中可以看出，交互式教学中中班幼儿在自我意识中的各个表现处于较高水平，主要表现为：</w:t>
      </w:r>
      <w:r>
        <w:rPr>
          <w:rFonts w:hint="eastAsia" w:ascii="宋体" w:hAnsi="宋体" w:eastAsia="宋体" w:cs="宋体"/>
          <w:color w:val="auto"/>
          <w:sz w:val="28"/>
          <w:szCs w:val="28"/>
          <w:vertAlign w:val="baseline"/>
          <w:lang w:val="en-US" w:eastAsia="zh-CN"/>
        </w:rPr>
        <w:t>面对新伙伴、新老师时，能适应所发生的变化，愿意并主动参与活动；喜欢与同伴共同游戏，且有稳定的同伴，喜欢和新朋友交往；</w:t>
      </w:r>
      <w:bookmarkStart w:id="51" w:name="【paperrevise】055_能注意到他人的情绪，并表现出关心和体贴，给予适"/>
      <w:r>
        <w:rPr>
          <w:rFonts w:hint="eastAsia" w:ascii="宋体" w:hAnsi="宋体" w:eastAsia="宋体" w:cs="宋体"/>
          <w:color w:val="auto"/>
          <w:sz w:val="28"/>
          <w:szCs w:val="28"/>
          <w:shd w:val="clear" w:fill="FFFFFF" w:themeFill="background1"/>
          <w:vertAlign w:val="baseline"/>
          <w:lang w:val="en-US" w:eastAsia="zh-CN"/>
        </w:rPr>
        <w:t>能注意到他人的情绪，并表现出关心和体贴，给予适当的帮助。</w:t>
      </w:r>
      <w:bookmarkEnd w:id="51"/>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color w:val="auto"/>
          <w:sz w:val="28"/>
          <w:szCs w:val="28"/>
          <w:lang w:val="en-US" w:eastAsia="zh-CN"/>
        </w:rPr>
      </w:pPr>
      <w:bookmarkStart w:id="52" w:name="【paperrevise】056_③ 交互式教学中中班幼儿成就感水平分析"/>
      <w:r>
        <w:rPr>
          <w:rFonts w:hint="eastAsia" w:ascii="宋体" w:hAnsi="宋体" w:eastAsia="宋体" w:cs="宋体"/>
          <w:color w:val="auto"/>
          <w:sz w:val="28"/>
          <w:szCs w:val="28"/>
          <w:lang w:val="en-US" w:eastAsia="zh-CN"/>
        </w:rPr>
        <w:t>③从表1.1中可见，交互式教学中中班</w:t>
      </w:r>
      <w:bookmarkEnd w:id="52"/>
      <w:r>
        <w:rPr>
          <w:rFonts w:hint="eastAsia" w:ascii="宋体" w:hAnsi="宋体" w:eastAsia="宋体" w:cs="宋体"/>
          <w:color w:val="auto"/>
          <w:sz w:val="28"/>
          <w:szCs w:val="28"/>
          <w:lang w:val="en-US" w:eastAsia="zh-CN"/>
        </w:rPr>
        <w:t>幼儿在成就感中的各个表现处于较低水平，主要表现为：</w:t>
      </w:r>
      <w:bookmarkStart w:id="53" w:name="【paperrevise】057_能积极主动学习，但无法主动完成一个小目标；"/>
      <w:r>
        <w:rPr>
          <w:rFonts w:hint="eastAsia" w:ascii="宋体" w:hAnsi="宋体" w:eastAsia="宋体" w:cs="宋体"/>
          <w:color w:val="auto"/>
          <w:sz w:val="28"/>
          <w:szCs w:val="28"/>
          <w:shd w:val="clear"/>
          <w:vertAlign w:val="baseline"/>
          <w:lang w:val="en-US" w:eastAsia="zh-CN"/>
        </w:rPr>
        <w:t>能积极主动学习，但无法主动完成一个小目标；</w:t>
      </w:r>
      <w:bookmarkEnd w:id="53"/>
      <w:r>
        <w:rPr>
          <w:rFonts w:hint="eastAsia" w:ascii="宋体" w:hAnsi="宋体" w:eastAsia="宋体" w:cs="宋体"/>
          <w:color w:val="auto"/>
          <w:sz w:val="28"/>
          <w:szCs w:val="28"/>
          <w:vertAlign w:val="baseline"/>
          <w:lang w:val="en-US" w:eastAsia="zh-CN"/>
        </w:rPr>
        <w:t>能了解自己的优点和长处，并为此感到满意。</w:t>
      </w:r>
    </w:p>
    <w:p>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（2）自我意识的分析</w:t>
      </w:r>
    </w:p>
    <w:p>
      <w:pPr>
        <w:keepNext w:val="0"/>
        <w:keepLines w:val="0"/>
        <w:pageBreakBefore w:val="0"/>
        <w:numPr>
          <w:ilvl w:val="0"/>
          <w:numId w:val="0"/>
        </w:numPr>
        <w:kinsoku/>
        <w:overflowPunct/>
        <w:topLinePunct w:val="0"/>
        <w:autoSpaceDE/>
        <w:bidi w:val="0"/>
        <w:adjustRightInd w:val="0"/>
        <w:snapToGrid w:val="0"/>
        <w:spacing w:line="360" w:lineRule="auto"/>
        <w:ind w:firstLine="4200" w:firstLineChars="1500"/>
        <w:jc w:val="both"/>
        <w:rPr>
          <w:rFonts w:hint="eastAsia" w:ascii="宋体" w:hAnsi="宋体" w:eastAsia="宋体" w:cs="宋体"/>
          <w:sz w:val="28"/>
          <w:szCs w:val="28"/>
          <w:lang w:val="en-US" w:eastAsia="zh-CN"/>
        </w:rPr>
      </w:pPr>
    </w:p>
    <w:p>
      <w:pPr>
        <w:keepNext w:val="0"/>
        <w:keepLines w:val="0"/>
        <w:pageBreakBefore w:val="0"/>
        <w:numPr>
          <w:ilvl w:val="0"/>
          <w:numId w:val="0"/>
        </w:numPr>
        <w:kinsoku/>
        <w:overflowPunct/>
        <w:topLinePunct w:val="0"/>
        <w:autoSpaceDE/>
        <w:bidi w:val="0"/>
        <w:adjustRightInd w:val="0"/>
        <w:snapToGrid w:val="0"/>
        <w:spacing w:line="360" w:lineRule="auto"/>
        <w:ind w:firstLine="4200" w:firstLineChars="1500"/>
        <w:jc w:val="both"/>
        <w:rPr>
          <w:rFonts w:hint="eastAsia" w:ascii="宋体" w:hAnsi="宋体" w:eastAsia="宋体" w:cs="宋体"/>
          <w:sz w:val="28"/>
          <w:szCs w:val="28"/>
          <w:lang w:val="en-US" w:eastAsia="zh-CN"/>
        </w:rPr>
      </w:pPr>
    </w:p>
    <w:p>
      <w:pPr>
        <w:keepNext w:val="0"/>
        <w:keepLines w:val="0"/>
        <w:pageBreakBefore w:val="0"/>
        <w:numPr>
          <w:ilvl w:val="0"/>
          <w:numId w:val="0"/>
        </w:numPr>
        <w:kinsoku/>
        <w:overflowPunct/>
        <w:topLinePunct w:val="0"/>
        <w:autoSpaceDE/>
        <w:bidi w:val="0"/>
        <w:adjustRightInd w:val="0"/>
        <w:snapToGrid w:val="0"/>
        <w:spacing w:line="360" w:lineRule="auto"/>
        <w:ind w:firstLine="4200" w:firstLineChars="150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表1.2</w:t>
      </w:r>
    </w:p>
    <w:p>
      <w:pPr>
        <w:pStyle w:val="2"/>
        <w:spacing w:line="360" w:lineRule="auto"/>
        <w:rPr>
          <w:rFonts w:hint="eastAsia" w:ascii="宋体" w:hAnsi="宋体" w:eastAsia="宋体" w:cs="宋体"/>
          <w:color w:val="auto"/>
          <w:kern w:val="2"/>
          <w:sz w:val="28"/>
          <w:szCs w:val="28"/>
          <w:lang w:val="en-US" w:eastAsia="zh-CN" w:bidi="ar-SA"/>
        </w:rPr>
      </w:pPr>
      <w:r>
        <w:rPr>
          <w:rFonts w:hint="eastAsia" w:ascii="宋体" w:hAnsi="宋体" w:eastAsia="宋体" w:cs="宋体"/>
          <w:sz w:val="28"/>
          <w:szCs w:val="28"/>
        </w:rPr>
        <w:drawing>
          <wp:inline distT="0" distB="0" distL="114300" distR="114300">
            <wp:extent cx="4788535" cy="3132455"/>
            <wp:effectExtent l="0" t="0" r="12065" b="698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5"/>
                    <a:stretch>
                      <a:fillRect/>
                    </a:stretch>
                  </pic:blipFill>
                  <pic:spPr>
                    <a:xfrm>
                      <a:off x="0" y="0"/>
                      <a:ext cx="4788535" cy="3132455"/>
                    </a:xfrm>
                    <a:prstGeom prst="rect">
                      <a:avLst/>
                    </a:prstGeom>
                    <a:noFill/>
                    <a:ln>
                      <a:noFill/>
                    </a:ln>
                  </pic:spPr>
                </pic:pic>
              </a:graphicData>
            </a:graphic>
          </wp:inline>
        </w:drawing>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840" w:firstLineChars="30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从表1.2看出，中班幼儿大部分能够适应群体生活，愿意与同伴友好相处，能够关注到身边同伴的情绪，并表示关心和体贴。由于现在很多家庭都是二胎家庭，榜样意识增强，认为自己是哥哥或者姐姐，应该照顾弟弟妹妹，同伴遇到困到困难，应该要主动帮忙，形成了一个良好的自我意识。</w:t>
      </w:r>
    </w:p>
    <w:p>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（3）自我效能感的分析</w:t>
      </w:r>
    </w:p>
    <w:p>
      <w:pPr>
        <w:pStyle w:val="2"/>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表1.3</w:t>
      </w:r>
    </w:p>
    <w:p>
      <w:pPr>
        <w:spacing w:line="360" w:lineRule="auto"/>
        <w:rPr>
          <w:rFonts w:hint="eastAsia" w:ascii="宋体" w:hAnsi="宋体" w:eastAsia="宋体" w:cs="宋体"/>
          <w:color w:val="auto"/>
          <w:sz w:val="28"/>
          <w:szCs w:val="28"/>
          <w:lang w:val="en-US" w:eastAsia="zh-CN"/>
        </w:rPr>
      </w:pPr>
      <w:r>
        <w:rPr>
          <w:rFonts w:hint="eastAsia" w:ascii="宋体" w:hAnsi="宋体" w:eastAsia="宋体" w:cs="宋体"/>
          <w:sz w:val="28"/>
          <w:szCs w:val="28"/>
        </w:rPr>
        <w:drawing>
          <wp:inline distT="0" distB="0" distL="114300" distR="114300">
            <wp:extent cx="4595495" cy="2877185"/>
            <wp:effectExtent l="0" t="0" r="6985" b="317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6"/>
                    <a:stretch>
                      <a:fillRect/>
                    </a:stretch>
                  </pic:blipFill>
                  <pic:spPr>
                    <a:xfrm>
                      <a:off x="0" y="0"/>
                      <a:ext cx="4595495" cy="2877185"/>
                    </a:xfrm>
                    <a:prstGeom prst="rect">
                      <a:avLst/>
                    </a:prstGeom>
                    <a:noFill/>
                    <a:ln>
                      <a:noFill/>
                    </a:ln>
                  </pic:spPr>
                </pic:pic>
              </a:graphicData>
            </a:graphic>
          </wp:inline>
        </w:drawing>
      </w:r>
    </w:p>
    <w:p>
      <w:pPr>
        <w:keepNext w:val="0"/>
        <w:keepLines w:val="0"/>
        <w:pageBreakBefore w:val="0"/>
        <w:kinsoku/>
        <w:overflowPunct/>
        <w:topLinePunct w:val="0"/>
        <w:autoSpaceDE/>
        <w:bidi w:val="0"/>
        <w:adjustRightInd w:val="0"/>
        <w:snapToGrid w:val="0"/>
        <w:spacing w:line="360" w:lineRule="auto"/>
        <w:ind w:firstLine="480"/>
        <w:jc w:val="left"/>
        <w:rPr>
          <w:rFonts w:hint="eastAsia" w:ascii="宋体" w:hAnsi="宋体" w:eastAsia="宋体" w:cs="宋体"/>
          <w:color w:val="auto"/>
          <w:sz w:val="28"/>
          <w:szCs w:val="28"/>
          <w:lang w:val="en-US" w:eastAsia="zh-CN"/>
        </w:rPr>
      </w:pPr>
      <w:r>
        <w:rPr>
          <w:rFonts w:hint="eastAsia" w:ascii="宋体" w:hAnsi="宋体" w:eastAsia="宋体" w:cs="宋体"/>
          <w:color w:val="auto"/>
          <w:kern w:val="2"/>
          <w:sz w:val="28"/>
          <w:szCs w:val="28"/>
          <w:lang w:val="en-US" w:eastAsia="zh-CN" w:bidi="ar-SA"/>
        </w:rPr>
        <w:t>从表1.3看出，中班幼儿</w:t>
      </w:r>
      <w:r>
        <w:rPr>
          <w:rFonts w:hint="eastAsia" w:ascii="宋体" w:hAnsi="宋体" w:eastAsia="宋体" w:cs="宋体"/>
          <w:color w:val="auto"/>
          <w:sz w:val="28"/>
          <w:szCs w:val="28"/>
          <w:vertAlign w:val="baseline"/>
          <w:lang w:val="en-US" w:eastAsia="zh-CN"/>
        </w:rPr>
        <w:t>出现消极情绪时，能在提醒和指导下克制自己的冲动，喜欢承担一些小任务，并尝试做简单的计划。中班的幼儿已经能控制自己的情绪，但是对于自己产生某种情绪的原因还不能正确认识，现在的孩子都是家里的“小公主”、“小皇帝”，只在意自己的感受，一不称心就哭闹，养成了</w:t>
      </w:r>
      <w:r>
        <w:rPr>
          <w:rFonts w:hint="eastAsia" w:ascii="宋体" w:hAnsi="宋体" w:eastAsia="宋体" w:cs="宋体"/>
          <w:color w:val="auto"/>
          <w:sz w:val="28"/>
          <w:szCs w:val="28"/>
          <w:lang w:val="en-US" w:eastAsia="zh-CN"/>
        </w:rPr>
        <w:t>娇身惯养的坏习惯。</w:t>
      </w:r>
    </w:p>
    <w:p>
      <w:pPr>
        <w:keepNext w:val="0"/>
        <w:keepLines w:val="0"/>
        <w:pageBreakBefore w:val="0"/>
        <w:widowControl w:val="0"/>
        <w:shd w:val="clear" w:fill="FFFFFF" w:themeFill="background1"/>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（4）成就感的分析</w:t>
      </w:r>
    </w:p>
    <w:p>
      <w:pPr>
        <w:pStyle w:val="2"/>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表1.4</w:t>
      </w:r>
    </w:p>
    <w:p>
      <w:pPr>
        <w:pStyle w:val="2"/>
        <w:keepNext w:val="0"/>
        <w:keepLines w:val="0"/>
        <w:pageBreakBefore w:val="0"/>
        <w:widowControl w:val="0"/>
        <w:kinsoku/>
        <w:wordWrap/>
        <w:overflowPunct/>
        <w:topLinePunct w:val="0"/>
        <w:autoSpaceDE/>
        <w:autoSpaceDN/>
        <w:bidi w:val="0"/>
        <w:spacing w:line="360" w:lineRule="auto"/>
        <w:jc w:val="center"/>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sz w:val="28"/>
          <w:szCs w:val="28"/>
        </w:rPr>
        <w:drawing>
          <wp:anchor distT="0" distB="0" distL="114300" distR="114300" simplePos="0" relativeHeight="251665408" behindDoc="0" locked="0" layoutInCell="1" allowOverlap="1">
            <wp:simplePos x="0" y="0"/>
            <wp:positionH relativeFrom="column">
              <wp:posOffset>58420</wp:posOffset>
            </wp:positionH>
            <wp:positionV relativeFrom="paragraph">
              <wp:posOffset>65405</wp:posOffset>
            </wp:positionV>
            <wp:extent cx="5067300" cy="3190875"/>
            <wp:effectExtent l="4445" t="4445" r="18415" b="5080"/>
            <wp:wrapNone/>
            <wp:docPr id="16" name="图表 1" descr="7b0a202020202263686172745265734964223a20223230343734353130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宋体" w:hAnsi="宋体" w:eastAsia="宋体" w:cs="宋体"/>
          <w:color w:val="auto"/>
          <w:kern w:val="2"/>
          <w:sz w:val="28"/>
          <w:szCs w:val="28"/>
          <w:lang w:val="en-US" w:eastAsia="zh-CN" w:bidi="ar-SA"/>
        </w:rPr>
        <w:t>表1.4</w:t>
      </w: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kern w:val="2"/>
          <w:sz w:val="28"/>
          <w:szCs w:val="28"/>
          <w:lang w:val="en-US" w:eastAsia="zh-CN" w:bidi="ar-SA"/>
        </w:rPr>
      </w:pP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kern w:val="2"/>
          <w:sz w:val="28"/>
          <w:szCs w:val="28"/>
          <w:lang w:val="en-US" w:eastAsia="zh-CN" w:bidi="ar-SA"/>
        </w:rPr>
      </w:pP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kern w:val="2"/>
          <w:sz w:val="28"/>
          <w:szCs w:val="28"/>
          <w:lang w:val="en-US" w:eastAsia="zh-CN" w:bidi="ar-SA"/>
        </w:rPr>
      </w:pP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kern w:val="2"/>
          <w:sz w:val="28"/>
          <w:szCs w:val="28"/>
          <w:lang w:val="en-US" w:eastAsia="zh-CN" w:bidi="ar-SA"/>
        </w:rPr>
      </w:pP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kern w:val="2"/>
          <w:sz w:val="28"/>
          <w:szCs w:val="28"/>
          <w:lang w:val="en-US" w:eastAsia="zh-CN" w:bidi="ar-SA"/>
        </w:rPr>
      </w:pP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kern w:val="2"/>
          <w:sz w:val="28"/>
          <w:szCs w:val="28"/>
          <w:lang w:val="en-US" w:eastAsia="zh-CN" w:bidi="ar-SA"/>
        </w:rPr>
      </w:pP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kern w:val="2"/>
          <w:sz w:val="28"/>
          <w:szCs w:val="28"/>
          <w:lang w:val="en-US" w:eastAsia="zh-CN" w:bidi="ar-SA"/>
        </w:rPr>
      </w:pPr>
    </w:p>
    <w:p>
      <w:pPr>
        <w:pStyle w:val="2"/>
        <w:keepNext w:val="0"/>
        <w:keepLines w:val="0"/>
        <w:pageBreakBefore w:val="0"/>
        <w:widowControl w:val="0"/>
        <w:kinsoku/>
        <w:wordWrap/>
        <w:overflowPunct/>
        <w:topLinePunct w:val="0"/>
        <w:autoSpaceDE/>
        <w:autoSpaceDN/>
        <w:bidi w:val="0"/>
        <w:spacing w:line="360" w:lineRule="auto"/>
        <w:ind w:left="0" w:leftChars="0" w:firstLine="0" w:firstLineChars="0"/>
        <w:textAlignment w:val="auto"/>
        <w:rPr>
          <w:rFonts w:hint="eastAsia" w:ascii="宋体" w:hAnsi="宋体" w:eastAsia="宋体" w:cs="宋体"/>
          <w:color w:val="auto"/>
          <w:kern w:val="2"/>
          <w:sz w:val="28"/>
          <w:szCs w:val="28"/>
          <w:lang w:val="en-US" w:eastAsia="zh-CN" w:bidi="ar-SA"/>
        </w:rPr>
      </w:pPr>
    </w:p>
    <w:p>
      <w:pPr>
        <w:pStyle w:val="2"/>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从表1.4看出，中班大部分幼儿能够</w:t>
      </w:r>
      <w:r>
        <w:rPr>
          <w:rFonts w:hint="eastAsia" w:ascii="宋体" w:hAnsi="宋体" w:eastAsia="宋体" w:cs="宋体"/>
          <w:color w:val="auto"/>
          <w:sz w:val="28"/>
          <w:szCs w:val="28"/>
          <w:vertAlign w:val="baseline"/>
          <w:lang w:val="en-US" w:eastAsia="zh-CN"/>
        </w:rPr>
        <w:t>积极主动学习，能为自己做的好事情或取得的活动成果感到开心，有了初步的成就感。但是由于现在的幼儿都是家里“宝”很多事情都被家长一手包办，导致孩子学习的意志力不够，遇到有难度的活动就选择放弃，或者等待老师帮助，缺乏毅力。在和孩子交流的过程中，很多孩子不知道自己的优点和长处，这就需要老师和家长在平时的生活中多鼓励、多表扬，增加幼儿的自我认识，提高自信心。</w:t>
      </w:r>
    </w:p>
    <w:p>
      <w:pPr>
        <w:keepNext w:val="0"/>
        <w:keepLines w:val="0"/>
        <w:pageBreakBefore w:val="0"/>
        <w:kinsoku/>
        <w:overflowPunct/>
        <w:topLinePunct w:val="0"/>
        <w:autoSpaceDE/>
        <w:bidi w:val="0"/>
        <w:adjustRightInd w:val="0"/>
        <w:snapToGrid w:val="0"/>
        <w:spacing w:line="360" w:lineRule="auto"/>
        <w:ind w:firstLine="562" w:firstLineChars="200"/>
        <w:jc w:val="left"/>
        <w:rPr>
          <w:rFonts w:hint="eastAsia" w:ascii="宋体" w:hAnsi="宋体" w:eastAsia="宋体" w:cs="宋体"/>
          <w:b/>
          <w:color w:val="000000"/>
          <w:sz w:val="28"/>
          <w:szCs w:val="28"/>
          <w:lang w:val="en-US" w:eastAsia="zh-CN"/>
        </w:rPr>
      </w:pPr>
      <w:bookmarkStart w:id="54" w:name="【paperrevise】059_（三）交互式教学培养中班幼儿自信心的问题诊断"/>
      <w:r>
        <w:rPr>
          <w:rFonts w:hint="eastAsia" w:ascii="宋体" w:hAnsi="宋体" w:eastAsia="宋体" w:cs="宋体"/>
          <w:b/>
          <w:color w:val="000000"/>
          <w:sz w:val="28"/>
          <w:szCs w:val="28"/>
          <w:lang w:val="en-US" w:eastAsia="zh-CN"/>
        </w:rPr>
        <w:t>（三）交互式教学培养中班幼儿自信心的问题诊断</w:t>
      </w:r>
      <w:bookmarkEnd w:id="54"/>
    </w:p>
    <w:p>
      <w:pPr>
        <w:keepNext w:val="0"/>
        <w:keepLines w:val="0"/>
        <w:pageBreakBefore w:val="0"/>
        <w:numPr>
          <w:ilvl w:val="0"/>
          <w:numId w:val="0"/>
        </w:numPr>
        <w:kinsoku/>
        <w:overflowPunct/>
        <w:topLinePunct w:val="0"/>
        <w:autoSpaceDE/>
        <w:bidi w:val="0"/>
        <w:adjustRightInd w:val="0"/>
        <w:snapToGrid w:val="0"/>
        <w:spacing w:line="360" w:lineRule="auto"/>
        <w:ind w:firstLine="48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通过文献资料上的幼儿自信心的观察量表，对幼儿展开观察。（测查量表略）。</w:t>
      </w:r>
    </w:p>
    <w:p>
      <w:pPr>
        <w:keepNext w:val="0"/>
        <w:keepLines w:val="0"/>
        <w:pageBreakBefore w:val="0"/>
        <w:numPr>
          <w:ilvl w:val="0"/>
          <w:numId w:val="0"/>
        </w:numPr>
        <w:kinsoku/>
        <w:overflowPunct/>
        <w:topLinePunct w:val="0"/>
        <w:autoSpaceDE/>
        <w:bidi w:val="0"/>
        <w:adjustRightInd w:val="0"/>
        <w:snapToGrid w:val="0"/>
        <w:spacing w:line="360" w:lineRule="auto"/>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梳理其特征表现，调查统计情况如下：</w:t>
      </w:r>
    </w:p>
    <w:p>
      <w:pPr>
        <w:pStyle w:val="2"/>
        <w:spacing w:line="360" w:lineRule="auto"/>
        <w:jc w:val="center"/>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表1.5</w:t>
      </w:r>
    </w:p>
    <w:tbl>
      <w:tblPr>
        <w:tblStyle w:val="7"/>
        <w:tblW w:w="49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2"/>
        <w:gridCol w:w="1539"/>
        <w:gridCol w:w="5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t>幼儿</w:t>
            </w:r>
            <w:r>
              <w:rPr>
                <w:rFonts w:hint="eastAsia" w:ascii="宋体" w:hAnsi="宋体" w:eastAsia="宋体" w:cs="宋体"/>
                <w:color w:val="auto"/>
                <w:sz w:val="28"/>
                <w:szCs w:val="28"/>
                <w:lang w:val="en-US" w:eastAsia="zh-CN"/>
              </w:rPr>
              <w:t>自信心构建</w:t>
            </w:r>
          </w:p>
        </w:tc>
        <w:tc>
          <w:tcPr>
            <w:tcW w:w="843"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平均水平</w:t>
            </w:r>
          </w:p>
        </w:tc>
        <w:tc>
          <w:tcPr>
            <w:tcW w:w="2851"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特征性表现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自我效能感</w:t>
            </w:r>
          </w:p>
        </w:tc>
        <w:tc>
          <w:tcPr>
            <w:tcW w:w="843"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2.9</w:t>
            </w:r>
          </w:p>
        </w:tc>
        <w:tc>
          <w:tcPr>
            <w:tcW w:w="2851" w:type="pct"/>
          </w:tcPr>
          <w:p>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firstLine="560" w:firstLineChars="200"/>
              <w:textAlignment w:val="auto"/>
              <w:rPr>
                <w:rFonts w:hint="eastAsia" w:ascii="宋体" w:hAnsi="宋体" w:eastAsia="宋体" w:cs="宋体"/>
                <w:color w:val="auto"/>
                <w:sz w:val="28"/>
                <w:szCs w:val="28"/>
                <w:lang w:val="en-US" w:eastAsia="zh-CN"/>
              </w:rPr>
            </w:pPr>
            <w:bookmarkStart w:id="55" w:name="【paperrevise】060_幼儿的自我效能感一般。 自我效能感也是幼儿自信"/>
            <w:r>
              <w:rPr>
                <w:rFonts w:hint="eastAsia" w:ascii="宋体" w:hAnsi="宋体" w:eastAsia="宋体" w:cs="宋体"/>
                <w:color w:val="auto"/>
                <w:sz w:val="28"/>
                <w:szCs w:val="28"/>
                <w:lang w:val="en-US" w:eastAsia="zh-CN"/>
              </w:rPr>
              <w:t>幼儿的自我效能感一般。自我效能感也是幼儿自信的一种特殊的表现方式。</w:t>
            </w:r>
            <w:bookmarkEnd w:id="55"/>
            <w:r>
              <w:rPr>
                <w:rFonts w:hint="eastAsia" w:ascii="宋体" w:hAnsi="宋体" w:eastAsia="宋体" w:cs="宋体"/>
                <w:color w:val="auto"/>
                <w:sz w:val="28"/>
                <w:szCs w:val="28"/>
                <w:lang w:val="en-US" w:eastAsia="zh-CN"/>
              </w:rPr>
              <w:t>中班幼儿能够主动向成人或同伴表达自己的需求、感受，比如娃娃家游戏时，幼儿能够主动表达自己想要扮演的角色；中班幼儿已经有了初步的责任意识，对值日生的工作非常重视，认为这是自己能力强的一种表现，能够为同伴服务；中班幼儿喜欢承担一些小任务，比如照顾自然角、当主持人、做值日生等，这些小任务能够激发幼儿的自信心，培养幼儿自主学习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5"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自我意识</w:t>
            </w:r>
          </w:p>
        </w:tc>
        <w:tc>
          <w:tcPr>
            <w:tcW w:w="843"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3.5</w:t>
            </w:r>
          </w:p>
        </w:tc>
        <w:tc>
          <w:tcPr>
            <w:tcW w:w="2851" w:type="pct"/>
          </w:tcPr>
          <w:p>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中班幼儿的自我意识较强，能够主动参加群体活动，并与同伴自主开展游戏活动。面对新的伙伴、新的老师能较快适应新的人际环境，如班里来了新的插班生，幼儿能够主动友好地和新生一起游戏，一起分享玩具；开展户外运动时，幼儿能够主动和同伴开展游戏，在游戏中知道要轮流、分享，会适当妥协，能在老师地帮助下和平解决与同伴之间的矛盾；班里幼儿情绪不佳时，会表现出关心和体贴，在同伴需要帮助时，主动给予帮助；知道父母和老师的工作辛苦，在家里愿意为父母分担家务，在幼儿园能够自己的事情自己做，有初步的服务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jc w:val="center"/>
        </w:trPr>
        <w:tc>
          <w:tcPr>
            <w:tcW w:w="1305"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成就感</w:t>
            </w:r>
          </w:p>
        </w:tc>
        <w:tc>
          <w:tcPr>
            <w:tcW w:w="843" w:type="pct"/>
          </w:tcPr>
          <w:p>
            <w:pPr>
              <w:keepNext w:val="0"/>
              <w:keepLines w:val="0"/>
              <w:pageBreakBefore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2.25</w:t>
            </w:r>
          </w:p>
        </w:tc>
        <w:tc>
          <w:tcPr>
            <w:tcW w:w="2851" w:type="pct"/>
          </w:tcPr>
          <w:p>
            <w:pPr>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left="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幼儿的成就感较低，对于中班幼儿而言，需要引导他们积极主动地学习。在个别化学习时，部分幼儿的学习能力不是很强，碰到一份有挑战性的材料就不愿意继续尝试，只有个别能力较强的幼儿会专注于一份材料，直到活动结束；在集体活动时，有幼儿不愿意举手回答问题，上课的积极性较弱，学习效果自然也差；中班幼儿的自我评价能力弱，能为自己做的好事情或取得的活动成果感到开心，但对自己的优点和长处不是很清晰，老师需要经常表扬支持幼儿，给予幼儿成就感。</w:t>
            </w:r>
          </w:p>
        </w:tc>
      </w:tr>
    </w:tbl>
    <w:p>
      <w:pPr>
        <w:keepNext w:val="0"/>
        <w:keepLines w:val="0"/>
        <w:pageBreakBefore w:val="0"/>
        <w:numPr>
          <w:ilvl w:val="0"/>
          <w:numId w:val="0"/>
        </w:numPr>
        <w:kinsoku/>
        <w:overflowPunct/>
        <w:topLinePunct w:val="0"/>
        <w:autoSpaceDE/>
        <w:bidi w:val="0"/>
        <w:adjustRightInd w:val="0"/>
        <w:snapToGrid w:val="0"/>
        <w:spacing w:line="360" w:lineRule="auto"/>
        <w:ind w:firstLine="48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由表1.5可见，问题1：幼儿缺乏自主性。很多幼儿在家里事事都依靠大人，家长对孩子百依百顺、一手包办，导致幼儿的缺乏责任感，丧失学习的动力。</w:t>
      </w:r>
    </w:p>
    <w:p>
      <w:pPr>
        <w:keepNext w:val="0"/>
        <w:keepLines w:val="0"/>
        <w:pageBreakBefore w:val="0"/>
        <w:numPr>
          <w:ilvl w:val="0"/>
          <w:numId w:val="0"/>
        </w:numPr>
        <w:kinsoku/>
        <w:overflowPunct/>
        <w:topLinePunct w:val="0"/>
        <w:autoSpaceDE/>
        <w:bidi w:val="0"/>
        <w:adjustRightInd w:val="0"/>
        <w:snapToGrid w:val="0"/>
        <w:spacing w:line="360" w:lineRule="auto"/>
        <w:ind w:firstLine="48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问题2：幼儿自我认知不够。由于现在的幼儿都是家里的“小皇帝”，家长喜欢事事顺着幼儿，导致幼儿以自我为中心，事事要争第一，碰到不如意的事情就吵闹，对于自己犯得错误也不愿承担和面对，通过“耍赖”推脱责任。</w:t>
      </w:r>
    </w:p>
    <w:p>
      <w:pPr>
        <w:keepNext w:val="0"/>
        <w:keepLines w:val="0"/>
        <w:pageBreakBefore w:val="0"/>
        <w:numPr>
          <w:ilvl w:val="0"/>
          <w:numId w:val="0"/>
        </w:numPr>
        <w:kinsoku/>
        <w:overflowPunct/>
        <w:topLinePunct w:val="0"/>
        <w:autoSpaceDE/>
        <w:bidi w:val="0"/>
        <w:adjustRightInd w:val="0"/>
        <w:snapToGrid w:val="0"/>
        <w:spacing w:line="360" w:lineRule="auto"/>
        <w:ind w:firstLine="480"/>
        <w:jc w:val="left"/>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问题3：幼儿自我评价意识薄弱。由于社会的进步，经济的发展，“不让孩子输在起跑线上”的观点导致家长对孩子的要求过高，使一部分幼儿缺乏自信心，变得自卑、孤僻，对自己的评价过低，认为自己没有长处或优点。</w:t>
      </w:r>
    </w:p>
    <w:p>
      <w:pPr>
        <w:pStyle w:val="2"/>
        <w:shd w:val="clear" w:fill="FFFFFF" w:themeFill="background1"/>
        <w:spacing w:line="360" w:lineRule="auto"/>
        <w:rPr>
          <w:rFonts w:hint="eastAsia" w:ascii="宋体" w:hAnsi="宋体" w:eastAsia="宋体" w:cs="宋体"/>
          <w:b/>
          <w:color w:val="000000"/>
          <w:kern w:val="2"/>
          <w:sz w:val="28"/>
          <w:szCs w:val="28"/>
          <w:lang w:val="en-US" w:eastAsia="zh-CN" w:bidi="ar-SA"/>
        </w:rPr>
      </w:pPr>
      <w:bookmarkStart w:id="56" w:name="【paperrevise】061_（四）交互式教学培养中班幼儿自信心的环境创设"/>
      <w:r>
        <w:rPr>
          <w:rFonts w:hint="eastAsia" w:ascii="宋体" w:hAnsi="宋体" w:eastAsia="宋体" w:cs="宋体"/>
          <w:b/>
          <w:color w:val="000000"/>
          <w:kern w:val="2"/>
          <w:sz w:val="28"/>
          <w:szCs w:val="28"/>
          <w:lang w:val="en-US" w:eastAsia="zh-CN" w:bidi="ar-SA"/>
        </w:rPr>
        <w:t>（四）交互式教学培养中班幼儿自信心的环境创设</w:t>
      </w:r>
      <w:bookmarkEnd w:id="56"/>
    </w:p>
    <w:p>
      <w:pPr>
        <w:keepNext w:val="0"/>
        <w:keepLines w:val="0"/>
        <w:pageBreakBefore w:val="0"/>
        <w:numPr>
          <w:ilvl w:val="0"/>
          <w:numId w:val="0"/>
        </w:numPr>
        <w:kinsoku/>
        <w:overflowPunct/>
        <w:topLinePunct w:val="0"/>
        <w:autoSpaceDE/>
        <w:bidi w:val="0"/>
        <w:adjustRightInd w:val="0"/>
        <w:snapToGrid w:val="0"/>
        <w:spacing w:line="360" w:lineRule="auto"/>
        <w:ind w:leftChars="200"/>
        <w:jc w:val="left"/>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 xml:space="preserve"> 1.巧用点读笔，创设“有声”阅读环境</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b w:val="0"/>
          <w:bCs/>
          <w:color w:val="000000"/>
          <w:sz w:val="28"/>
          <w:szCs w:val="28"/>
          <w:lang w:val="en-US" w:eastAsia="zh-CN"/>
        </w:rPr>
      </w:pPr>
      <w:bookmarkStart w:id="57" w:name="【paperrevise】062_在阅读吧中投入点读笔，让原本单一、乏味的阅读环"/>
      <w:r>
        <w:rPr>
          <w:rFonts w:hint="eastAsia" w:ascii="宋体" w:hAnsi="宋体" w:eastAsia="宋体" w:cs="宋体"/>
          <w:b w:val="0"/>
          <w:bCs/>
          <w:color w:val="000000"/>
          <w:sz w:val="28"/>
          <w:szCs w:val="28"/>
          <w:lang w:val="en-US" w:eastAsia="zh-CN"/>
        </w:rPr>
        <w:t>在阅读吧中投入点读笔，让原本单一、乏味的阅读环境变得截然不同，点读笔能同时实现点读、复读、跟读、录音等功能，</w:t>
      </w:r>
      <w:bookmarkEnd w:id="57"/>
      <w:r>
        <w:rPr>
          <w:rFonts w:hint="eastAsia" w:ascii="宋体" w:hAnsi="宋体" w:eastAsia="宋体" w:cs="宋体"/>
          <w:b w:val="0"/>
          <w:bCs/>
          <w:color w:val="000000"/>
          <w:sz w:val="28"/>
          <w:szCs w:val="28"/>
          <w:shd w:val="clear" w:fill="FFFFFF"/>
          <w:lang w:val="en-US" w:eastAsia="zh-CN"/>
        </w:rPr>
        <w:t>改变了孩子们原本安静的阅读环境，在看书的同时能够一边操作点读笔边听故事，增加了看书的乐趣，激发幼儿的阅读兴趣；</w:t>
      </w:r>
      <w:r>
        <w:rPr>
          <w:rFonts w:hint="eastAsia" w:ascii="宋体" w:hAnsi="宋体" w:eastAsia="宋体" w:cs="宋体"/>
          <w:b w:val="0"/>
          <w:bCs/>
          <w:color w:val="000000"/>
          <w:sz w:val="28"/>
          <w:szCs w:val="28"/>
          <w:lang w:val="en-US" w:eastAsia="zh-CN"/>
        </w:rPr>
        <w:t>其次，点读笔跟读的功能，让孩子在听说中锻炼语言能力，促进口语的发展；点读笔录音的功能能将幼儿讲的故事、表达的情感录下来，促进了幼儿之间的生生互动。</w:t>
      </w:r>
      <w:bookmarkStart w:id="58" w:name="【paperrevise】064_幼儿在听和说的过程中，锻炼了其理解与表达的能力"/>
      <w:r>
        <w:rPr>
          <w:rFonts w:hint="eastAsia" w:ascii="宋体" w:hAnsi="宋体" w:eastAsia="宋体" w:cs="宋体"/>
          <w:b w:val="0"/>
          <w:bCs/>
          <w:color w:val="000000"/>
          <w:sz w:val="28"/>
          <w:szCs w:val="28"/>
          <w:lang w:val="en-US" w:eastAsia="zh-CN"/>
        </w:rPr>
        <w:t>幼儿在听和说的过程中，锻炼了其理解与表达的能力，培养了他与人交谈的自信心。</w:t>
      </w:r>
      <w:bookmarkEnd w:id="58"/>
    </w:p>
    <w:p>
      <w:pPr>
        <w:keepNext w:val="0"/>
        <w:keepLines w:val="0"/>
        <w:pageBreakBefore w:val="0"/>
        <w:numPr>
          <w:ilvl w:val="0"/>
          <w:numId w:val="0"/>
        </w:numPr>
        <w:kinsoku/>
        <w:overflowPunct/>
        <w:topLinePunct w:val="0"/>
        <w:autoSpaceDE/>
        <w:bidi w:val="0"/>
        <w:adjustRightInd w:val="0"/>
        <w:snapToGrid w:val="0"/>
        <w:spacing w:line="360" w:lineRule="auto"/>
        <w:ind w:firstLine="482" w:firstLineChars="200"/>
        <w:jc w:val="left"/>
        <w:rPr>
          <w:rFonts w:hint="eastAsia" w:ascii="华光楷体_CNKI" w:hAnsi="华光楷体_CNKI" w:eastAsia="华光楷体_CNKI" w:cs="华光楷体_CNKI"/>
          <w:b/>
          <w:bCs/>
          <w:color w:val="auto"/>
          <w:sz w:val="24"/>
          <w:szCs w:val="24"/>
          <w:lang w:val="en-US" w:eastAsia="zh-CN"/>
        </w:rPr>
      </w:pPr>
      <w:r>
        <w:rPr>
          <w:rFonts w:hint="eastAsia" w:ascii="华光楷体_CNKI" w:hAnsi="华光楷体_CNKI" w:eastAsia="华光楷体_CNKI" w:cs="华光楷体_CNKI"/>
          <w:b/>
          <w:bCs/>
          <w:color w:val="auto"/>
          <w:sz w:val="24"/>
          <w:szCs w:val="24"/>
        </w:rPr>
        <w:t>案例</w:t>
      </w:r>
      <w:r>
        <w:rPr>
          <w:rFonts w:hint="eastAsia" w:ascii="华光楷体_CNKI" w:hAnsi="华光楷体_CNKI" w:eastAsia="华光楷体_CNKI" w:cs="华光楷体_CNKI"/>
          <w:b/>
          <w:bCs/>
          <w:color w:val="auto"/>
          <w:sz w:val="24"/>
          <w:szCs w:val="24"/>
          <w:lang w:val="en-US" w:eastAsia="zh-CN"/>
        </w:rPr>
        <w:t>一</w:t>
      </w:r>
      <w:r>
        <w:rPr>
          <w:rFonts w:hint="eastAsia" w:ascii="华光楷体_CNKI" w:hAnsi="华光楷体_CNKI" w:eastAsia="华光楷体_CNKI" w:cs="华光楷体_CNKI"/>
          <w:b/>
          <w:bCs/>
          <w:color w:val="auto"/>
          <w:sz w:val="24"/>
          <w:szCs w:val="24"/>
        </w:rPr>
        <w:t>：</w:t>
      </w:r>
      <w:r>
        <w:rPr>
          <w:rFonts w:hint="eastAsia" w:ascii="华光楷体_CNKI" w:hAnsi="华光楷体_CNKI" w:eastAsia="华光楷体_CNKI" w:cs="华光楷体_CNKI"/>
          <w:b/>
          <w:bCs/>
          <w:color w:val="auto"/>
          <w:sz w:val="24"/>
          <w:szCs w:val="24"/>
          <w:lang w:val="en-US" w:eastAsia="zh-CN"/>
        </w:rPr>
        <w:t>有趣的点读笔</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上班游戏开始了，欣欣第一个跑到阅读吧，拿起《勇敢小火车》这本书从第一页认真地开始看了起来，翻看了几页后，欣欣开始皱眉头，这时，小桃子走过来，拿过书说：“欣欣，这是我带来的书，我来给你讲讲吧，这本书妈妈给我讲了好几遍了。”说完，两个人肩并肩坐在一起，小桃子耐心的和欣欣讲完了整个故事，欣欣说：“小桃子，你讲的故事真有趣，你再讲一边，我用点读笔帮你录下来吧，这样其他小朋友也能看懂这本故事书了。”“好呀，好呀，我也觉得这个故事很有趣。”“可是，我忘了点读笔怎么用了。”“没关系，我们去找老师吧。”老师跟两位宝贝介绍了点读笔的使用，两位宝贝一个讲一个录，一会功夫将整个故事内容录了下来，这个时候，其他小朋友也加入他们的队伍，一起听小桃子讲故事。看到同学们这么喜欢自己录的小故事，小桃子更加有自信了，更加愿意在同学们面前讲故事，并且主要要求给大家讲故事。</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分析与反思</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sz w:val="28"/>
          <w:szCs w:val="28"/>
          <w:lang w:val="en-US" w:eastAsia="zh-CN"/>
        </w:rPr>
      </w:pPr>
      <w:bookmarkStart w:id="59" w:name="【paperrevise】065_案例中，老师在图书吧投放了幼儿自带的有趣的图书"/>
      <w:r>
        <w:rPr>
          <w:rFonts w:hint="eastAsia" w:ascii="宋体" w:hAnsi="宋体" w:eastAsia="宋体" w:cs="宋体"/>
          <w:sz w:val="28"/>
          <w:szCs w:val="28"/>
          <w:lang w:val="en-US" w:eastAsia="zh-CN"/>
        </w:rPr>
        <w:t>案例中，老师在图书吧投放了幼儿自带的有趣的图书，从家里带过来的图书幼儿更加熟悉内容，</w:t>
      </w:r>
      <w:bookmarkEnd w:id="59"/>
      <w:bookmarkStart w:id="60" w:name="【paperrevise】066_因此激发了幼儿讲故事的热情，这对带书幼儿和其他"/>
      <w:r>
        <w:rPr>
          <w:rFonts w:hint="eastAsia" w:ascii="宋体" w:hAnsi="宋体" w:eastAsia="宋体" w:cs="宋体"/>
          <w:sz w:val="28"/>
          <w:szCs w:val="28"/>
          <w:lang w:val="en-US" w:eastAsia="zh-CN"/>
        </w:rPr>
        <w:t>因此激发了幼儿讲故事的热情，这对带书幼儿和其他幼儿都有很大收益，在幼儿相互交流的过程中，</w:t>
      </w:r>
      <w:bookmarkEnd w:id="60"/>
      <w:bookmarkStart w:id="61" w:name="【paperrevise】067_锻炼了幼儿的语言表达能力和逻辑思维能力。"/>
      <w:r>
        <w:rPr>
          <w:rFonts w:hint="eastAsia" w:ascii="宋体" w:hAnsi="宋体" w:eastAsia="宋体" w:cs="宋体"/>
          <w:sz w:val="28"/>
          <w:szCs w:val="28"/>
          <w:lang w:val="en-US" w:eastAsia="zh-CN"/>
        </w:rPr>
        <w:t>锻炼了幼儿的语言表达能力和逻辑思维能力。</w:t>
      </w:r>
      <w:bookmarkEnd w:id="61"/>
      <w:r>
        <w:rPr>
          <w:rFonts w:hint="eastAsia" w:ascii="宋体" w:hAnsi="宋体" w:eastAsia="宋体" w:cs="宋体"/>
          <w:sz w:val="28"/>
          <w:szCs w:val="28"/>
          <w:lang w:val="en-US" w:eastAsia="zh-CN"/>
        </w:rPr>
        <w:t>在阅读过程中，欣欣想到了用点读笔，说明老师平时介绍过点读笔的用法，知道点读笔的作用，但是由于平时使用的少，对如何使用点读笔不是很清楚，老师可以将点读笔的使用步骤用图片的形式展示，让幼儿自主运用点读笔。案例中还看到，点读笔的投入改变了传统安静的阅读模式，吸引了其他幼儿，为幼儿提供了主动阅读的契机，也培养了幼儿的阅读兴趣。</w:t>
      </w:r>
    </w:p>
    <w:p>
      <w:pPr>
        <w:keepNext w:val="0"/>
        <w:keepLines w:val="0"/>
        <w:pageBreakBefore w:val="0"/>
        <w:numPr>
          <w:ilvl w:val="0"/>
          <w:numId w:val="0"/>
        </w:numPr>
        <w:kinsoku/>
        <w:overflowPunct/>
        <w:topLinePunct w:val="0"/>
        <w:autoSpaceDE/>
        <w:bidi w:val="0"/>
        <w:adjustRightInd w:val="0"/>
        <w:snapToGrid w:val="0"/>
        <w:spacing w:line="360" w:lineRule="auto"/>
        <w:ind w:leftChars="200"/>
        <w:jc w:val="left"/>
        <w:rPr>
          <w:rFonts w:hint="eastAsia" w:ascii="宋体" w:hAnsi="宋体" w:eastAsia="宋体" w:cs="宋体"/>
          <w:b/>
          <w:color w:val="000000"/>
          <w:sz w:val="28"/>
          <w:szCs w:val="28"/>
          <w:lang w:val="en-US" w:eastAsia="zh-CN"/>
        </w:rPr>
      </w:pPr>
      <w:bookmarkStart w:id="62" w:name="【paperrevise】068_2.活用平板电脑，丰富幼儿游戏情节"/>
      <w:r>
        <w:rPr>
          <w:rFonts w:hint="eastAsia" w:ascii="宋体" w:hAnsi="宋体" w:eastAsia="宋体" w:cs="宋体"/>
          <w:b/>
          <w:color w:val="000000"/>
          <w:sz w:val="28"/>
          <w:szCs w:val="28"/>
          <w:lang w:val="en-US" w:eastAsia="zh-CN"/>
        </w:rPr>
        <w:t>2.活用平板电脑，丰富幼儿游戏情节</w:t>
      </w:r>
      <w:bookmarkEnd w:id="62"/>
    </w:p>
    <w:p>
      <w:pPr>
        <w:keepNext w:val="0"/>
        <w:keepLines w:val="0"/>
        <w:pageBreakBefore w:val="0"/>
        <w:numPr>
          <w:ilvl w:val="0"/>
          <w:numId w:val="0"/>
        </w:numPr>
        <w:kinsoku/>
        <w:overflowPunct/>
        <w:topLinePunct w:val="0"/>
        <w:autoSpaceDE/>
        <w:bidi w:val="0"/>
        <w:adjustRightInd w:val="0"/>
        <w:snapToGrid w:val="0"/>
        <w:spacing w:line="360" w:lineRule="auto"/>
        <w:ind w:firstLine="480"/>
        <w:jc w:val="left"/>
        <w:rPr>
          <w:rFonts w:hint="eastAsia" w:ascii="宋体" w:hAnsi="宋体" w:eastAsia="宋体" w:cs="宋体"/>
          <w:b w:val="0"/>
          <w:bCs/>
          <w:color w:val="000000"/>
          <w:sz w:val="28"/>
          <w:szCs w:val="28"/>
          <w:lang w:val="en-US" w:eastAsia="zh-CN"/>
        </w:rPr>
      </w:pPr>
      <w:bookmarkStart w:id="63" w:name="【paperrevise】069_随着信息化的普及，幼儿对电子产品的使用也是略知"/>
      <w:r>
        <w:rPr>
          <w:rFonts w:hint="eastAsia" w:ascii="宋体" w:hAnsi="宋体" w:eastAsia="宋体" w:cs="宋体"/>
          <w:b w:val="0"/>
          <w:bCs/>
          <w:color w:val="000000"/>
          <w:sz w:val="28"/>
          <w:szCs w:val="28"/>
          <w:lang w:val="en-US" w:eastAsia="zh-CN"/>
        </w:rPr>
        <w:t>随着信息化的普及，幼儿对电子产品的使用也是略知一二。</w:t>
      </w:r>
      <w:bookmarkEnd w:id="63"/>
      <w:bookmarkStart w:id="64" w:name="【paperrevise】070_在娃娃家游戏中投放平板电脑，丰富了幼儿的游戏情"/>
      <w:r>
        <w:rPr>
          <w:rFonts w:hint="eastAsia" w:ascii="宋体" w:hAnsi="宋体" w:eastAsia="宋体" w:cs="宋体"/>
          <w:b w:val="0"/>
          <w:bCs/>
          <w:color w:val="000000"/>
          <w:sz w:val="28"/>
          <w:szCs w:val="28"/>
          <w:lang w:val="en-US" w:eastAsia="zh-CN"/>
        </w:rPr>
        <w:t>在上班游戏中投放平板电脑，丰富了幼儿的游戏情节，促进幼儿游戏的开展。</w:t>
      </w:r>
      <w:bookmarkEnd w:id="64"/>
      <w:r>
        <w:rPr>
          <w:rFonts w:hint="eastAsia" w:ascii="宋体" w:hAnsi="宋体" w:eastAsia="宋体" w:cs="宋体"/>
          <w:b w:val="0"/>
          <w:bCs/>
          <w:color w:val="000000"/>
          <w:sz w:val="28"/>
          <w:szCs w:val="28"/>
          <w:lang w:val="en-US" w:eastAsia="zh-CN"/>
        </w:rPr>
        <w:t>果汁店升级后，传统纸质菜单不见了，随之代替的是平板电脑自助点单，升级后的果汁店不再出现排队点单等候的现象，幼儿游戏起来更加有序、方便。</w:t>
      </w:r>
      <w:bookmarkStart w:id="65" w:name="【paperrevise】071_在教学活动中的游戏环节，运用平板电脑，激发了幼"/>
      <w:r>
        <w:rPr>
          <w:rFonts w:hint="eastAsia" w:ascii="宋体" w:hAnsi="宋体" w:eastAsia="宋体" w:cs="宋体"/>
          <w:b w:val="0"/>
          <w:bCs/>
          <w:color w:val="000000"/>
          <w:sz w:val="28"/>
          <w:szCs w:val="28"/>
          <w:lang w:val="en-US" w:eastAsia="zh-CN"/>
        </w:rPr>
        <w:t>在教学活动中的游戏环节，运用平板电脑，促进教学形式多样化，激发了幼儿的学习兴趣，让幼儿边玩边学，幼儿在玩的过程中完成了教学目标。</w:t>
      </w:r>
      <w:bookmarkEnd w:id="65"/>
    </w:p>
    <w:p>
      <w:pPr>
        <w:keepNext w:val="0"/>
        <w:keepLines w:val="0"/>
        <w:pageBreakBefore w:val="0"/>
        <w:numPr>
          <w:ilvl w:val="0"/>
          <w:numId w:val="0"/>
        </w:numPr>
        <w:kinsoku/>
        <w:overflowPunct/>
        <w:topLinePunct w:val="0"/>
        <w:autoSpaceDE/>
        <w:bidi w:val="0"/>
        <w:adjustRightInd w:val="0"/>
        <w:snapToGrid w:val="0"/>
        <w:spacing w:line="360" w:lineRule="auto"/>
        <w:ind w:firstLine="482" w:firstLineChars="200"/>
        <w:jc w:val="left"/>
        <w:rPr>
          <w:rFonts w:hint="default" w:ascii="华光楷体_CNKI" w:hAnsi="华光楷体_CNKI" w:eastAsia="华光楷体_CNKI" w:cs="华光楷体_CNKI"/>
          <w:b/>
          <w:bCs/>
          <w:color w:val="auto"/>
          <w:sz w:val="24"/>
          <w:szCs w:val="24"/>
          <w:lang w:val="en-US" w:eastAsia="zh-CN"/>
        </w:rPr>
      </w:pPr>
      <w:r>
        <w:rPr>
          <w:rFonts w:hint="eastAsia" w:ascii="华光楷体_CNKI" w:hAnsi="华光楷体_CNKI" w:eastAsia="华光楷体_CNKI" w:cs="华光楷体_CNKI"/>
          <w:b/>
          <w:bCs/>
          <w:color w:val="auto"/>
          <w:sz w:val="24"/>
          <w:szCs w:val="24"/>
          <w:lang w:val="en-US" w:eastAsia="zh-CN"/>
        </w:rPr>
        <w:t>案例二：小动物坐巴士</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在集体活动《小动物坐巴士》开始前，我用多媒体设备制作了一个小游戏，导入学生平板电脑中，让幼儿进行操作，幼儿尝试拖动小动物到指定位置，多次尝试后，幼儿对这个操作有了一定的前期经验。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游戏环节“小动物找座位”时，我：“请每个小朋友去找一辆大巴士，根据提示卡上的提示帮助小动物们找到正确的座位。”孩子们兴致勃勃，每个人选择一个平板（一辆大巴士）根据提示卡，帮小动物找座位。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老师，我这个小老虎怎么弹回去了？”“老师，我刚刚小熊猫在这里的，怎么拖不过去了？”“老师，我刚刚完成了，怎么又没了？”还没来得及帮所有幼儿解决问题，时间到了，不得不停止手上的操作。幼儿开着未完成的大巴士回到座位。由于幼儿在使用平板电脑时出现了差错，导致部分幼儿未得到成功的体验。因此在核对环节，我邀请幼儿在电子白板上进行操作，幼儿在电子白板上操作也一样感受到成功的体验。</w:t>
      </w:r>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分析与反思</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本案例中，教师将平板电脑运用到集体教学中的游戏环节，激发了幼儿的学习兴趣，教师希望通过游戏让幼儿在玩中学，并完成教学目标。</w:t>
      </w:r>
      <w:bookmarkStart w:id="66" w:name="【paperrevise】072_但在幼儿实际操作过程中，出现了操作问题，导致没"/>
      <w:r>
        <w:rPr>
          <w:rFonts w:hint="eastAsia" w:ascii="宋体" w:hAnsi="宋体" w:eastAsia="宋体" w:cs="宋体"/>
          <w:sz w:val="28"/>
          <w:szCs w:val="28"/>
          <w:lang w:val="en-US" w:eastAsia="zh-CN"/>
        </w:rPr>
        <w:t>但在幼儿实际操作过程中，出现了操作问题，导致没有达到预期效果。</w:t>
      </w:r>
      <w:bookmarkEnd w:id="66"/>
      <w:r>
        <w:rPr>
          <w:rFonts w:hint="eastAsia" w:ascii="宋体" w:hAnsi="宋体" w:eastAsia="宋体" w:cs="宋体"/>
          <w:sz w:val="28"/>
          <w:szCs w:val="28"/>
          <w:lang w:val="en-US" w:eastAsia="zh-CN"/>
        </w:rPr>
        <w:t>原因是教师在用平板电脑制作课件时，采用一一对应的方法，将小动物拖到指定位置，但是在拖动的过程中要求位置精确，有一点偏差可能就会出现以上情况。那么如何避免出现这种情况的发生？那就需要提高教师本身的信息技术水平，组织教师参加信息技术方面的培训，解决教师技术上的问题，更好地将信息技术手段运用到游戏活动中。</w:t>
      </w:r>
    </w:p>
    <w:p>
      <w:pPr>
        <w:keepNext w:val="0"/>
        <w:keepLines w:val="0"/>
        <w:pageBreakBefore w:val="0"/>
        <w:numPr>
          <w:ilvl w:val="0"/>
          <w:numId w:val="0"/>
        </w:numPr>
        <w:kinsoku/>
        <w:overflowPunct/>
        <w:topLinePunct w:val="0"/>
        <w:autoSpaceDE/>
        <w:bidi w:val="0"/>
        <w:adjustRightInd w:val="0"/>
        <w:snapToGrid w:val="0"/>
        <w:spacing w:line="360" w:lineRule="auto"/>
        <w:ind w:leftChars="200"/>
        <w:jc w:val="left"/>
        <w:rPr>
          <w:rFonts w:hint="eastAsia" w:ascii="宋体" w:hAnsi="宋体" w:eastAsia="宋体" w:cs="宋体"/>
          <w:b/>
          <w:color w:val="000000"/>
          <w:sz w:val="28"/>
          <w:szCs w:val="28"/>
          <w:lang w:val="en-US" w:eastAsia="zh-CN"/>
        </w:rPr>
      </w:pPr>
      <w:bookmarkStart w:id="67" w:name="【paperrevise】073_3.善用电子白板，促进教学形式多样化"/>
      <w:r>
        <w:rPr>
          <w:rFonts w:hint="eastAsia" w:ascii="宋体" w:hAnsi="宋体" w:eastAsia="宋体" w:cs="宋体"/>
          <w:b/>
          <w:color w:val="000000"/>
          <w:sz w:val="28"/>
          <w:szCs w:val="28"/>
          <w:lang w:val="en-US" w:eastAsia="zh-CN"/>
        </w:rPr>
        <w:t>3.善用电子白板，促进教学形式多样化</w:t>
      </w:r>
      <w:bookmarkEnd w:id="67"/>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b w:val="0"/>
          <w:bCs/>
          <w:color w:val="000000"/>
          <w:sz w:val="28"/>
          <w:szCs w:val="28"/>
          <w:lang w:val="en-US" w:eastAsia="zh-CN"/>
        </w:rPr>
      </w:pPr>
      <w:r>
        <w:rPr>
          <w:rFonts w:hint="eastAsia" w:ascii="宋体" w:hAnsi="宋体" w:eastAsia="宋体" w:cs="宋体"/>
          <w:b w:val="0"/>
          <w:bCs/>
          <w:color w:val="000000"/>
          <w:sz w:val="28"/>
          <w:szCs w:val="28"/>
          <w:lang w:val="en-US" w:eastAsia="zh-CN"/>
        </w:rPr>
        <w:t>与传统PPT教学相比，电子白板的的教学方法更加灵活方便，教师可以根据自己的教学内容随机改变教学内容，而PTT教学不能。</w:t>
      </w:r>
      <w:bookmarkStart w:id="68" w:name="【paperrevise】074_PPT 的应用是简单的演示式教学，无法面对复杂"/>
      <w:r>
        <w:rPr>
          <w:rFonts w:hint="eastAsia" w:ascii="宋体" w:hAnsi="宋体" w:eastAsia="宋体" w:cs="宋体"/>
          <w:b w:val="0"/>
          <w:bCs/>
          <w:color w:val="000000"/>
          <w:sz w:val="28"/>
          <w:szCs w:val="28"/>
          <w:lang w:val="en-US" w:eastAsia="zh-CN"/>
        </w:rPr>
        <w:t>PPT的应用是简单的演示式教学，无法面对复杂多变的课堂。</w:t>
      </w:r>
      <w:bookmarkEnd w:id="68"/>
      <w:bookmarkStart w:id="69" w:name="【paperrevise】075_电子白板在实际应用中具有一定的交互性质，是一个"/>
      <w:r>
        <w:rPr>
          <w:rFonts w:hint="eastAsia" w:ascii="宋体" w:hAnsi="宋体" w:eastAsia="宋体" w:cs="宋体"/>
          <w:b w:val="0"/>
          <w:bCs/>
          <w:color w:val="000000"/>
          <w:sz w:val="28"/>
          <w:szCs w:val="28"/>
          <w:lang w:val="en-US" w:eastAsia="zh-CN"/>
        </w:rPr>
        <w:t>电子白板在实际应用中具有一定的交互性质，是一个师生互动的信息平台，</w:t>
      </w:r>
      <w:bookmarkEnd w:id="69"/>
      <w:bookmarkStart w:id="70" w:name="【paperrevise】076_彻底改变了传统教学一言堂的局面，师生之间的关系"/>
      <w:r>
        <w:rPr>
          <w:rFonts w:hint="eastAsia" w:ascii="宋体" w:hAnsi="宋体" w:eastAsia="宋体" w:cs="宋体"/>
          <w:b w:val="0"/>
          <w:bCs/>
          <w:color w:val="000000"/>
          <w:sz w:val="28"/>
          <w:szCs w:val="28"/>
          <w:lang w:val="en-US" w:eastAsia="zh-CN"/>
        </w:rPr>
        <w:t>与传统教学模式不同，师生之间的关系由教师直接传授转变为师生之间互动式学习，</w:t>
      </w:r>
      <w:bookmarkEnd w:id="70"/>
      <w:bookmarkStart w:id="71" w:name="【paperrevise】077_引导幼儿主动学习、探究性学习，培养幼儿的创新精"/>
      <w:r>
        <w:rPr>
          <w:rFonts w:hint="eastAsia" w:ascii="宋体" w:hAnsi="宋体" w:eastAsia="宋体" w:cs="宋体"/>
          <w:b w:val="0"/>
          <w:bCs/>
          <w:color w:val="000000"/>
          <w:sz w:val="28"/>
          <w:szCs w:val="28"/>
          <w:lang w:val="en-US" w:eastAsia="zh-CN"/>
        </w:rPr>
        <w:t>引导幼儿主动学习、探究性学习，培养幼儿的创新精神。</w:t>
      </w:r>
      <w:bookmarkEnd w:id="71"/>
    </w:p>
    <w:p>
      <w:pPr>
        <w:keepNext w:val="0"/>
        <w:keepLines w:val="0"/>
        <w:pageBreakBefore w:val="0"/>
        <w:numPr>
          <w:ilvl w:val="0"/>
          <w:numId w:val="0"/>
        </w:numPr>
        <w:kinsoku/>
        <w:overflowPunct/>
        <w:topLinePunct w:val="0"/>
        <w:autoSpaceDE/>
        <w:bidi w:val="0"/>
        <w:adjustRightInd w:val="0"/>
        <w:snapToGrid w:val="0"/>
        <w:spacing w:line="360" w:lineRule="auto"/>
        <w:ind w:firstLine="482" w:firstLineChars="200"/>
        <w:jc w:val="left"/>
        <w:rPr>
          <w:rFonts w:hint="default" w:ascii="华光楷体_CNKI" w:hAnsi="华光楷体_CNKI" w:eastAsia="华光楷体_CNKI" w:cs="华光楷体_CNKI"/>
          <w:b/>
          <w:bCs/>
          <w:color w:val="auto"/>
          <w:sz w:val="24"/>
          <w:szCs w:val="24"/>
          <w:lang w:val="en-US" w:eastAsia="zh-CN"/>
        </w:rPr>
      </w:pPr>
      <w:r>
        <w:rPr>
          <w:rFonts w:hint="eastAsia" w:ascii="华光楷体_CNKI" w:hAnsi="华光楷体_CNKI" w:eastAsia="华光楷体_CNKI" w:cs="华光楷体_CNKI"/>
          <w:b/>
          <w:bCs/>
          <w:color w:val="auto"/>
          <w:sz w:val="24"/>
          <w:szCs w:val="24"/>
          <w:lang w:val="en-US" w:eastAsia="zh-CN"/>
        </w:rPr>
        <w:t>案例三：马路边的数字</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楷体" w:hAnsi="楷体" w:eastAsia="楷体" w:cs="楷体"/>
          <w:b w:val="0"/>
          <w:bCs w:val="0"/>
          <w:color w:val="auto"/>
          <w:kern w:val="2"/>
          <w:sz w:val="24"/>
          <w:szCs w:val="24"/>
          <w:lang w:val="en-US" w:eastAsia="zh-CN" w:bidi="ar-SA"/>
        </w:rPr>
      </w:pPr>
      <w:r>
        <w:rPr>
          <w:rFonts w:hint="eastAsia" w:ascii="楷体" w:hAnsi="楷体" w:eastAsia="楷体" w:cs="楷体"/>
          <w:b w:val="0"/>
          <w:bCs w:val="0"/>
          <w:color w:val="auto"/>
          <w:sz w:val="24"/>
          <w:szCs w:val="24"/>
          <w:lang w:val="en-US" w:eastAsia="zh-CN"/>
        </w:rPr>
        <w:t>集体活动《马路边的数字》运用了交互式电子白板，第一个环节：</w:t>
      </w:r>
      <w:r>
        <w:rPr>
          <w:rFonts w:hint="eastAsia" w:ascii="楷体" w:hAnsi="楷体" w:eastAsia="楷体" w:cs="楷体"/>
          <w:b w:val="0"/>
          <w:bCs w:val="0"/>
          <w:color w:val="auto"/>
          <w:sz w:val="24"/>
          <w:szCs w:val="24"/>
          <w:shd w:val="clear" w:fill="FFFFFF"/>
          <w:lang w:val="en-US" w:eastAsia="zh-CN"/>
        </w:rPr>
        <w:t>识别马路上的数字。我在电子白板中插入一张生活中马路上的图片，在活动中播放相应的背景音乐，让幼儿寻找图片中的数字，并说说数字的作用。</w:t>
      </w:r>
      <w:r>
        <w:rPr>
          <w:rFonts w:hint="eastAsia" w:ascii="楷体" w:hAnsi="楷体" w:eastAsia="楷体" w:cs="楷体"/>
          <w:b w:val="0"/>
          <w:bCs w:val="0"/>
          <w:color w:val="auto"/>
          <w:sz w:val="24"/>
          <w:szCs w:val="24"/>
          <w:lang w:val="en-US" w:eastAsia="zh-CN"/>
        </w:rPr>
        <w:t>其中，问题“红绿灯的5秒有多长？”为了让孩子们切实感受到5秒钟的长短，我在网上找了红绿灯倒计时的GIF动图，使幼儿更直观地感受时间的长短。第二个环节：寻找数字，我在电子白板上设置了互动的操作，幼儿找到图片中的数字，找到正确的数字就会出现鼓掌的音效。第三个环节：数字宝宝找家，我在白板上展示了几幢不同形状的房子，根据屋顶的形状，寻找相同形状的门牌号，我将三角形的门牌号拖曳到三角形屋顶的房子上，要求幼儿模仿我的方式，找到正确的门牌号，</w:t>
      </w:r>
      <w:bookmarkStart w:id="72" w:name="【paperrevise】079_通过这种操作方式，调动拓展幼儿的思维方式。"/>
      <w:r>
        <w:rPr>
          <w:rFonts w:hint="eastAsia" w:ascii="楷体" w:hAnsi="楷体" w:eastAsia="楷体" w:cs="楷体"/>
          <w:b w:val="0"/>
          <w:bCs w:val="0"/>
          <w:color w:val="auto"/>
          <w:sz w:val="24"/>
          <w:szCs w:val="24"/>
          <w:lang w:val="en-US" w:eastAsia="zh-CN"/>
        </w:rPr>
        <w:t>通过这种操作方式，调动拓展幼儿的思维方式。</w:t>
      </w:r>
      <w:bookmarkEnd w:id="72"/>
      <w:bookmarkStart w:id="73" w:name="【paperrevise】080_幼儿在这种游戏互动中获得了成就感，从而增加了幼"/>
      <w:r>
        <w:rPr>
          <w:rFonts w:hint="eastAsia" w:ascii="楷体" w:hAnsi="楷体" w:eastAsia="楷体" w:cs="楷体"/>
          <w:b w:val="0"/>
          <w:bCs w:val="0"/>
          <w:color w:val="auto"/>
          <w:kern w:val="2"/>
          <w:sz w:val="24"/>
          <w:szCs w:val="24"/>
          <w:lang w:val="en-US" w:eastAsia="zh-CN" w:bidi="ar-SA"/>
        </w:rPr>
        <w:t>幼儿在这种游戏互动中获得了成就感，从而增加了幼儿的自信心。</w:t>
      </w:r>
      <w:bookmarkEnd w:id="73"/>
    </w:p>
    <w:p>
      <w:pPr>
        <w:keepNext w:val="0"/>
        <w:keepLines w:val="0"/>
        <w:pageBreakBefore w:val="0"/>
        <w:kinsoku/>
        <w:overflowPunct/>
        <w:topLinePunct w:val="0"/>
        <w:autoSpaceDE/>
        <w:autoSpaceDN/>
        <w:bidi w:val="0"/>
        <w:adjustRightInd w:val="0"/>
        <w:snapToGrid w:val="0"/>
        <w:spacing w:line="360" w:lineRule="auto"/>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分析与反思</w:t>
      </w:r>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default" w:eastAsia="宋体" w:cs="Times New Roman"/>
          <w:b w:val="0"/>
          <w:bCs/>
          <w:color w:val="000000"/>
          <w:sz w:val="28"/>
          <w:szCs w:val="28"/>
          <w:lang w:val="en-US" w:eastAsia="zh-CN"/>
        </w:rPr>
      </w:pPr>
      <w:r>
        <w:rPr>
          <w:rFonts w:hint="eastAsia" w:eastAsia="宋体" w:cs="Times New Roman"/>
          <w:b w:val="0"/>
          <w:bCs/>
          <w:color w:val="000000"/>
          <w:sz w:val="28"/>
          <w:szCs w:val="28"/>
          <w:lang w:val="en-US" w:eastAsia="zh-CN"/>
        </w:rPr>
        <w:t>案例中，教师将电子白板引入教学活动中，将教学资源中声音、视频、动画和图片等多种资源整合在一起，并对其进行重新组合和演示，使教学素材更加灵活多样贴合幼儿实际情况、动静结合、生动有趣的教学内容，</w:t>
      </w:r>
      <w:bookmarkStart w:id="74" w:name="【paperrevise】082_充分调动了幼儿的积极性和主动性，提升了课堂教学"/>
      <w:r>
        <w:rPr>
          <w:rFonts w:hint="eastAsia" w:eastAsia="宋体" w:cs="Times New Roman"/>
          <w:b w:val="0"/>
          <w:bCs/>
          <w:color w:val="000000"/>
          <w:sz w:val="28"/>
          <w:szCs w:val="28"/>
          <w:lang w:val="en-US" w:eastAsia="zh-CN"/>
        </w:rPr>
        <w:t>充分调动了幼儿学习的积极性和主动性，提升了课堂教学的实际教学效果。</w:t>
      </w:r>
      <w:bookmarkEnd w:id="74"/>
      <w:r>
        <w:rPr>
          <w:rFonts w:hint="eastAsia" w:eastAsia="宋体" w:cs="Times New Roman"/>
          <w:b w:val="0"/>
          <w:bCs/>
          <w:color w:val="000000"/>
          <w:sz w:val="28"/>
          <w:szCs w:val="28"/>
          <w:lang w:val="en-US" w:eastAsia="zh-CN"/>
        </w:rPr>
        <w:t>在幼儿互动环节，有个别幼儿对电子白板的使用不是很理解，需要老师在课下对幼儿信息化的能力进行提升。当幼儿找到正确的门牌，出现鼓掌的音效，能够带给幼儿成就感，激发幼儿学习的积极性。</w:t>
      </w:r>
    </w:p>
    <w:p>
      <w:pPr>
        <w:keepNext w:val="0"/>
        <w:keepLines w:val="0"/>
        <w:pageBreakBefore w:val="0"/>
        <w:kinsoku/>
        <w:overflowPunct/>
        <w:topLinePunct w:val="0"/>
        <w:autoSpaceDE/>
        <w:bidi w:val="0"/>
        <w:adjustRightInd w:val="0"/>
        <w:snapToGrid w:val="0"/>
        <w:spacing w:line="360" w:lineRule="auto"/>
        <w:ind w:firstLine="562" w:firstLineChars="200"/>
        <w:jc w:val="left"/>
        <w:rPr>
          <w:rFonts w:hint="eastAsia" w:ascii="宋体" w:hAnsi="宋体" w:cs="宋体"/>
          <w:b/>
          <w:color w:val="000000"/>
          <w:sz w:val="28"/>
          <w:szCs w:val="28"/>
          <w:lang w:val="en-US" w:eastAsia="zh-CN"/>
        </w:rPr>
      </w:pPr>
      <w:bookmarkStart w:id="75" w:name="【paperrevise】083_（五）运用交互式教学培养中班幼儿自信心的原则"/>
      <w:r>
        <w:rPr>
          <w:rFonts w:hint="eastAsia" w:ascii="宋体" w:hAnsi="宋体" w:cs="宋体"/>
          <w:b/>
          <w:color w:val="000000"/>
          <w:sz w:val="28"/>
          <w:szCs w:val="28"/>
          <w:lang w:val="en-US" w:eastAsia="zh-CN"/>
        </w:rPr>
        <w:t>（五）运用交互式教学培养中班幼儿自信心的原则</w:t>
      </w:r>
      <w:bookmarkEnd w:id="75"/>
    </w:p>
    <w:p>
      <w:pPr>
        <w:keepNext w:val="0"/>
        <w:keepLines w:val="0"/>
        <w:pageBreakBefore w:val="0"/>
        <w:numPr>
          <w:ilvl w:val="0"/>
          <w:numId w:val="0"/>
        </w:numPr>
        <w:kinsoku/>
        <w:overflowPunct/>
        <w:topLinePunct w:val="0"/>
        <w:autoSpaceDE/>
        <w:bidi w:val="0"/>
        <w:adjustRightInd w:val="0"/>
        <w:snapToGrid w:val="0"/>
        <w:spacing w:line="360" w:lineRule="auto"/>
        <w:ind w:firstLine="560" w:firstLineChars="200"/>
        <w:jc w:val="left"/>
        <w:rPr>
          <w:rFonts w:hint="default" w:eastAsia="宋体" w:cs="Times New Roman"/>
          <w:b w:val="0"/>
          <w:bCs/>
          <w:color w:val="000000"/>
          <w:sz w:val="28"/>
          <w:szCs w:val="28"/>
          <w:lang w:val="en-US" w:eastAsia="zh-CN"/>
        </w:rPr>
      </w:pPr>
      <w:bookmarkStart w:id="76" w:name="【paperrevise】084_运用交互式教学培养中班幼儿的自信心，"/>
      <w:r>
        <w:rPr>
          <w:rFonts w:hint="eastAsia" w:eastAsia="宋体" w:cs="Times New Roman"/>
          <w:b w:val="0"/>
          <w:bCs/>
          <w:color w:val="000000"/>
          <w:sz w:val="28"/>
          <w:szCs w:val="28"/>
          <w:lang w:val="en-US" w:eastAsia="zh-CN"/>
        </w:rPr>
        <w:t>运用交互式教学培养中班幼儿的自信心，</w:t>
      </w:r>
      <w:bookmarkEnd w:id="76"/>
      <w:r>
        <w:rPr>
          <w:rFonts w:hint="eastAsia" w:eastAsia="宋体" w:cs="Times New Roman"/>
          <w:b w:val="0"/>
          <w:bCs/>
          <w:color w:val="000000"/>
          <w:sz w:val="28"/>
          <w:szCs w:val="28"/>
          <w:lang w:val="en-US" w:eastAsia="zh-CN"/>
        </w:rPr>
        <w:t>在研究过程中我们注重幼儿在一日生活中运用不同的交互设备开展的活动对培养幼儿的自信心有不同程度的效果，以下原则为教学基础为提高幼儿自信心。</w:t>
      </w:r>
    </w:p>
    <w:p>
      <w:pPr>
        <w:keepNext w:val="0"/>
        <w:keepLines w:val="0"/>
        <w:pageBreakBefore w:val="0"/>
        <w:numPr>
          <w:ilvl w:val="0"/>
          <w:numId w:val="3"/>
        </w:numPr>
        <w:kinsoku/>
        <w:overflowPunct/>
        <w:topLinePunct w:val="0"/>
        <w:autoSpaceDE/>
        <w:bidi w:val="0"/>
        <w:adjustRightInd w:val="0"/>
        <w:snapToGrid w:val="0"/>
        <w:spacing w:line="360" w:lineRule="auto"/>
        <w:ind w:left="540" w:leftChars="0" w:firstLine="0" w:firstLineChars="0"/>
        <w:jc w:val="left"/>
        <w:rPr>
          <w:rFonts w:hint="eastAsia" w:eastAsia="宋体" w:cs="Times New Roman"/>
          <w:b/>
          <w:color w:val="000000"/>
          <w:sz w:val="28"/>
          <w:szCs w:val="28"/>
          <w:lang w:val="en-US" w:eastAsia="zh-CN"/>
        </w:rPr>
      </w:pPr>
      <w:r>
        <w:rPr>
          <w:rFonts w:hint="eastAsia" w:eastAsia="宋体" w:cs="Times New Roman"/>
          <w:b/>
          <w:color w:val="000000"/>
          <w:sz w:val="28"/>
          <w:szCs w:val="28"/>
          <w:lang w:val="en-US" w:eastAsia="zh-CN"/>
        </w:rPr>
        <w:t>双向原则</w:t>
      </w:r>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0" w:firstLineChars="200"/>
        <w:jc w:val="left"/>
        <w:rPr>
          <w:rFonts w:hint="eastAsia" w:eastAsia="宋体" w:cs="Times New Roman"/>
          <w:b w:val="0"/>
          <w:bCs/>
          <w:color w:val="000000"/>
          <w:sz w:val="28"/>
          <w:szCs w:val="28"/>
          <w:lang w:val="en-US" w:eastAsia="zh-CN"/>
        </w:rPr>
      </w:pPr>
      <w:r>
        <w:rPr>
          <w:rFonts w:hint="eastAsia" w:eastAsia="宋体" w:cs="Times New Roman"/>
          <w:b w:val="0"/>
          <w:bCs/>
          <w:color w:val="000000"/>
          <w:sz w:val="28"/>
          <w:szCs w:val="28"/>
          <w:lang w:val="en-US" w:eastAsia="zh-CN"/>
        </w:rPr>
        <w:t>在运用交互式教学培养幼儿自信心时，我们遵循双向原则，即教师通过交互设备将教学内容传授给幼儿，幼儿通过教学设备与教师进行互动学习。教学的主体离不开幼儿，因此我们要遵循双向原则，将师生之间由教师直接教授转变为师生之间互动式学习，促进幼儿主动学习。</w:t>
      </w:r>
    </w:p>
    <w:p>
      <w:pPr>
        <w:pStyle w:val="2"/>
        <w:spacing w:line="360" w:lineRule="auto"/>
        <w:rPr>
          <w:rFonts w:hint="default"/>
          <w:lang w:val="en-US" w:eastAsia="zh-CN"/>
        </w:rPr>
      </w:pPr>
      <w:r>
        <w:rPr>
          <w:rFonts w:hint="default"/>
          <w:lang w:val="en-US" w:eastAsia="zh-CN"/>
        </w:rPr>
        <w:drawing>
          <wp:anchor distT="0" distB="0" distL="114935" distR="114935" simplePos="0" relativeHeight="251659264" behindDoc="0" locked="0" layoutInCell="1" allowOverlap="1">
            <wp:simplePos x="0" y="0"/>
            <wp:positionH relativeFrom="column">
              <wp:posOffset>2628900</wp:posOffset>
            </wp:positionH>
            <wp:positionV relativeFrom="paragraph">
              <wp:posOffset>47625</wp:posOffset>
            </wp:positionV>
            <wp:extent cx="2400300" cy="1800225"/>
            <wp:effectExtent l="0" t="0" r="7620" b="13335"/>
            <wp:wrapNone/>
            <wp:docPr id="1" name="图片 1" descr="3683f129f103e4a5c3ec8ecab9842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683f129f103e4a5c3ec8ecab9842fd"/>
                    <pic:cNvPicPr>
                      <a:picLocks noChangeAspect="1"/>
                    </pic:cNvPicPr>
                  </pic:nvPicPr>
                  <pic:blipFill>
                    <a:blip r:embed="rId8"/>
                    <a:stretch>
                      <a:fillRect/>
                    </a:stretch>
                  </pic:blipFill>
                  <pic:spPr>
                    <a:xfrm>
                      <a:off x="0" y="0"/>
                      <a:ext cx="2400300" cy="1800225"/>
                    </a:xfrm>
                    <a:prstGeom prst="rect">
                      <a:avLst/>
                    </a:prstGeom>
                  </pic:spPr>
                </pic:pic>
              </a:graphicData>
            </a:graphic>
          </wp:anchor>
        </w:drawing>
      </w:r>
      <w:r>
        <w:rPr>
          <w:rFonts w:hint="default"/>
          <w:lang w:val="en-US" w:eastAsia="zh-CN"/>
        </w:rPr>
        <w:drawing>
          <wp:anchor distT="0" distB="0" distL="114935" distR="114935" simplePos="0" relativeHeight="251660288" behindDoc="0" locked="0" layoutInCell="1" allowOverlap="1">
            <wp:simplePos x="0" y="0"/>
            <wp:positionH relativeFrom="column">
              <wp:posOffset>32385</wp:posOffset>
            </wp:positionH>
            <wp:positionV relativeFrom="paragraph">
              <wp:posOffset>51435</wp:posOffset>
            </wp:positionV>
            <wp:extent cx="2400300" cy="1800225"/>
            <wp:effectExtent l="0" t="0" r="7620" b="13335"/>
            <wp:wrapNone/>
            <wp:docPr id="2" name="图片 2" descr="28781d05abb020eb24a601e84810a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8781d05abb020eb24a601e84810aee"/>
                    <pic:cNvPicPr>
                      <a:picLocks noChangeAspect="1"/>
                    </pic:cNvPicPr>
                  </pic:nvPicPr>
                  <pic:blipFill>
                    <a:blip r:embed="rId9"/>
                    <a:stretch>
                      <a:fillRect/>
                    </a:stretch>
                  </pic:blipFill>
                  <pic:spPr>
                    <a:xfrm>
                      <a:off x="0" y="0"/>
                      <a:ext cx="2400300" cy="1800225"/>
                    </a:xfrm>
                    <a:prstGeom prst="rect">
                      <a:avLst/>
                    </a:prstGeom>
                  </pic:spPr>
                </pic:pic>
              </a:graphicData>
            </a:graphic>
          </wp:anchor>
        </w:drawing>
      </w:r>
    </w:p>
    <w:p>
      <w:pPr>
        <w:pStyle w:val="2"/>
        <w:spacing w:line="360" w:lineRule="auto"/>
        <w:rPr>
          <w:rFonts w:hint="default"/>
          <w:lang w:val="en-US" w:eastAsia="zh-CN"/>
        </w:rPr>
      </w:pPr>
    </w:p>
    <w:p>
      <w:pPr>
        <w:spacing w:line="360" w:lineRule="auto"/>
        <w:rPr>
          <w:rFonts w:hint="default"/>
          <w:lang w:val="en-US" w:eastAsia="zh-CN"/>
        </w:rPr>
      </w:pPr>
    </w:p>
    <w:p>
      <w:pPr>
        <w:pStyle w:val="2"/>
        <w:spacing w:line="360" w:lineRule="auto"/>
        <w:rPr>
          <w:rFonts w:hint="default"/>
          <w:lang w:val="en-US" w:eastAsia="zh-CN"/>
        </w:rPr>
      </w:pPr>
    </w:p>
    <w:p>
      <w:pPr>
        <w:spacing w:line="360" w:lineRule="auto"/>
        <w:rPr>
          <w:rFonts w:hint="default"/>
          <w:lang w:val="en-US" w:eastAsia="zh-CN"/>
        </w:rPr>
      </w:pPr>
    </w:p>
    <w:p>
      <w:pPr>
        <w:pStyle w:val="2"/>
        <w:spacing w:line="360" w:lineRule="auto"/>
        <w:ind w:left="0" w:leftChars="0" w:firstLine="0" w:firstLineChars="0"/>
        <w:rPr>
          <w:rFonts w:hint="default"/>
          <w:lang w:val="en-US" w:eastAsia="zh-CN"/>
        </w:rPr>
      </w:pPr>
    </w:p>
    <w:p>
      <w:pPr>
        <w:keepNext w:val="0"/>
        <w:keepLines w:val="0"/>
        <w:pageBreakBefore w:val="0"/>
        <w:widowControl w:val="0"/>
        <w:numPr>
          <w:ilvl w:val="0"/>
          <w:numId w:val="3"/>
        </w:numPr>
        <w:kinsoku/>
        <w:overflowPunct/>
        <w:topLinePunct w:val="0"/>
        <w:autoSpaceDE/>
        <w:bidi w:val="0"/>
        <w:adjustRightInd w:val="0"/>
        <w:snapToGrid w:val="0"/>
        <w:spacing w:line="360" w:lineRule="auto"/>
        <w:ind w:left="540" w:leftChars="0" w:firstLine="0" w:firstLineChars="0"/>
        <w:jc w:val="left"/>
        <w:rPr>
          <w:rFonts w:hint="eastAsia" w:eastAsia="宋体" w:cs="Times New Roman"/>
          <w:b/>
          <w:color w:val="000000"/>
          <w:sz w:val="28"/>
          <w:szCs w:val="28"/>
          <w:lang w:val="en-US" w:eastAsia="zh-CN"/>
        </w:rPr>
      </w:pPr>
      <w:r>
        <w:rPr>
          <w:rFonts w:hint="eastAsia" w:eastAsia="宋体" w:cs="Times New Roman"/>
          <w:b/>
          <w:color w:val="000000"/>
          <w:sz w:val="28"/>
          <w:szCs w:val="28"/>
          <w:lang w:val="en-US" w:eastAsia="zh-CN"/>
        </w:rPr>
        <w:t>鼓励原则</w:t>
      </w:r>
    </w:p>
    <w:p>
      <w:pPr>
        <w:keepNext w:val="0"/>
        <w:keepLines w:val="0"/>
        <w:pageBreakBefore w:val="0"/>
        <w:widowControl w:val="0"/>
        <w:numPr>
          <w:ilvl w:val="0"/>
          <w:numId w:val="0"/>
        </w:numPr>
        <w:kinsoku/>
        <w:overflowPunct/>
        <w:topLinePunct w:val="0"/>
        <w:autoSpaceDE/>
        <w:bidi w:val="0"/>
        <w:adjustRightInd w:val="0"/>
        <w:snapToGrid w:val="0"/>
        <w:spacing w:line="360" w:lineRule="auto"/>
        <w:jc w:val="left"/>
        <w:rPr>
          <w:rFonts w:hint="eastAsia" w:eastAsia="宋体" w:cs="Times New Roman"/>
          <w:b w:val="0"/>
          <w:bCs/>
          <w:color w:val="000000"/>
          <w:sz w:val="28"/>
          <w:szCs w:val="28"/>
          <w:shd w:val="clear" w:fill="FFFFFF"/>
          <w:lang w:val="en-US" w:eastAsia="zh-CN"/>
        </w:rPr>
      </w:pPr>
      <w:r>
        <w:rPr>
          <w:rFonts w:hint="eastAsia" w:eastAsia="宋体" w:cs="Times New Roman"/>
          <w:b/>
          <w:color w:val="000000"/>
          <w:sz w:val="28"/>
          <w:szCs w:val="28"/>
          <w:lang w:val="en-US" w:eastAsia="zh-CN"/>
        </w:rPr>
        <w:t xml:space="preserve">   </w:t>
      </w:r>
      <w:r>
        <w:rPr>
          <w:rFonts w:hint="eastAsia" w:eastAsia="宋体" w:cs="Times New Roman"/>
          <w:b w:val="0"/>
          <w:bCs/>
          <w:color w:val="000000"/>
          <w:sz w:val="28"/>
          <w:szCs w:val="28"/>
          <w:lang w:val="en-US" w:eastAsia="zh-CN"/>
        </w:rPr>
        <w:t xml:space="preserve"> </w:t>
      </w:r>
      <w:bookmarkStart w:id="77" w:name="【paperrevise】085_幼儿的教育教学离不开老师和家长的鼓励和支持。"/>
      <w:r>
        <w:rPr>
          <w:rFonts w:hint="eastAsia" w:eastAsia="宋体" w:cs="Times New Roman"/>
          <w:b w:val="0"/>
          <w:bCs/>
          <w:color w:val="000000"/>
          <w:sz w:val="28"/>
          <w:szCs w:val="28"/>
          <w:lang w:val="en-US" w:eastAsia="zh-CN"/>
        </w:rPr>
        <w:t>幼儿的教育教学离不开老师和家长的鼓励和支持。</w:t>
      </w:r>
      <w:bookmarkEnd w:id="77"/>
      <w:r>
        <w:rPr>
          <w:rFonts w:hint="eastAsia" w:eastAsia="宋体" w:cs="Times New Roman"/>
          <w:b w:val="0"/>
          <w:bCs/>
          <w:color w:val="000000"/>
          <w:sz w:val="28"/>
          <w:szCs w:val="28"/>
          <w:lang w:val="en-US" w:eastAsia="zh-CN"/>
        </w:rPr>
        <w:t>在学习新的知识，接受新的事物时，幼儿都会有一个适应期，特别是在学习一个新的技能时，一些幼儿会因为自己能力不足，没有达到预期效果感到失落，失去信心。</w:t>
      </w:r>
      <w:r>
        <w:rPr>
          <w:rFonts w:hint="eastAsia" w:eastAsia="宋体" w:cs="Times New Roman"/>
          <w:b w:val="0"/>
          <w:bCs/>
          <w:color w:val="000000"/>
          <w:sz w:val="28"/>
          <w:szCs w:val="28"/>
          <w:shd w:val="clear" w:fill="FFFFFF"/>
          <w:lang w:val="en-US" w:eastAsia="zh-CN"/>
        </w:rPr>
        <w:t>这时，家长和老师应当</w:t>
      </w:r>
      <w:r>
        <w:rPr>
          <w:rFonts w:hint="eastAsia" w:cs="Times New Roman"/>
          <w:b w:val="0"/>
          <w:bCs/>
          <w:color w:val="000000"/>
          <w:sz w:val="28"/>
          <w:szCs w:val="28"/>
          <w:shd w:val="clear" w:fill="FFFFFF"/>
          <w:lang w:val="en-US" w:eastAsia="zh-CN"/>
        </w:rPr>
        <w:t>遵循</w:t>
      </w:r>
      <w:r>
        <w:rPr>
          <w:rFonts w:hint="eastAsia" w:eastAsia="宋体" w:cs="Times New Roman"/>
          <w:b w:val="0"/>
          <w:bCs/>
          <w:color w:val="000000"/>
          <w:sz w:val="28"/>
          <w:szCs w:val="28"/>
          <w:shd w:val="clear" w:fill="FFFFFF"/>
          <w:lang w:val="en-US" w:eastAsia="zh-CN"/>
        </w:rPr>
        <w:t>鼓励原则，帮助幼儿</w:t>
      </w:r>
      <w:r>
        <w:rPr>
          <w:rFonts w:hint="eastAsia" w:cs="Times New Roman"/>
          <w:b w:val="0"/>
          <w:bCs/>
          <w:color w:val="000000"/>
          <w:sz w:val="28"/>
          <w:szCs w:val="28"/>
          <w:shd w:val="clear" w:fill="FFFFFF"/>
          <w:lang w:val="en-US" w:eastAsia="zh-CN"/>
        </w:rPr>
        <w:t>面对自己弱势，重新</w:t>
      </w:r>
      <w:r>
        <w:rPr>
          <w:rFonts w:hint="eastAsia" w:eastAsia="宋体" w:cs="Times New Roman"/>
          <w:b w:val="0"/>
          <w:bCs/>
          <w:color w:val="000000"/>
          <w:sz w:val="28"/>
          <w:szCs w:val="28"/>
          <w:shd w:val="clear" w:fill="FFFFFF"/>
          <w:lang w:val="en-US" w:eastAsia="zh-CN"/>
        </w:rPr>
        <w:t>找到自信，完成新技能学习。</w:t>
      </w:r>
      <w:r>
        <w:rPr>
          <w:rFonts w:hint="eastAsia" w:eastAsia="宋体" w:cs="Times New Roman"/>
          <w:b w:val="0"/>
          <w:bCs/>
          <w:color w:val="000000"/>
          <w:sz w:val="28"/>
          <w:szCs w:val="28"/>
          <w:lang w:val="en-US" w:eastAsia="zh-CN"/>
        </w:rPr>
        <w:t>班里部分幼儿在家里接触的电子产品较少，对于教室投放的学生平板电脑、点读笔等比较冷漠，</w:t>
      </w:r>
      <w:r>
        <w:rPr>
          <w:rFonts w:hint="eastAsia" w:eastAsia="宋体" w:cs="Times New Roman"/>
          <w:b w:val="0"/>
          <w:bCs/>
          <w:color w:val="000000"/>
          <w:sz w:val="28"/>
          <w:szCs w:val="28"/>
          <w:shd w:val="clear" w:fill="FFFFFF"/>
          <w:lang w:val="en-US" w:eastAsia="zh-CN"/>
        </w:rPr>
        <w:t>这时，老师要不断地鼓励幼儿尝试运用，</w:t>
      </w:r>
      <w:r>
        <w:rPr>
          <w:rFonts w:hint="eastAsia" w:cs="Times New Roman"/>
          <w:b w:val="0"/>
          <w:bCs/>
          <w:color w:val="000000"/>
          <w:sz w:val="28"/>
          <w:szCs w:val="28"/>
          <w:shd w:val="clear" w:fill="FFFFFF"/>
          <w:lang w:val="en-US" w:eastAsia="zh-CN"/>
        </w:rPr>
        <w:t>表扬经常使用的幼儿，带动其他幼儿一起使用，</w:t>
      </w:r>
      <w:r>
        <w:rPr>
          <w:rFonts w:hint="eastAsia" w:eastAsia="宋体" w:cs="Times New Roman"/>
          <w:b w:val="0"/>
          <w:bCs/>
          <w:color w:val="000000"/>
          <w:sz w:val="28"/>
          <w:szCs w:val="28"/>
          <w:shd w:val="clear" w:fill="FFFFFF"/>
          <w:lang w:val="en-US" w:eastAsia="zh-CN"/>
        </w:rPr>
        <w:t>才能达到预期的学习目标。</w:t>
      </w:r>
    </w:p>
    <w:p>
      <w:pPr>
        <w:pStyle w:val="2"/>
        <w:spacing w:line="360" w:lineRule="auto"/>
        <w:rPr>
          <w:rFonts w:hint="default"/>
          <w:lang w:val="en-US" w:eastAsia="zh-CN"/>
        </w:rPr>
      </w:pPr>
      <w:r>
        <w:rPr>
          <w:rFonts w:hint="default"/>
          <w:lang w:val="en-US" w:eastAsia="zh-CN"/>
        </w:rPr>
        <w:drawing>
          <wp:anchor distT="0" distB="0" distL="114935" distR="114935" simplePos="0" relativeHeight="251662336" behindDoc="0" locked="0" layoutInCell="1" allowOverlap="1">
            <wp:simplePos x="0" y="0"/>
            <wp:positionH relativeFrom="column">
              <wp:posOffset>2661920</wp:posOffset>
            </wp:positionH>
            <wp:positionV relativeFrom="paragraph">
              <wp:posOffset>190500</wp:posOffset>
            </wp:positionV>
            <wp:extent cx="2400300" cy="1800225"/>
            <wp:effectExtent l="0" t="0" r="7620" b="13335"/>
            <wp:wrapNone/>
            <wp:docPr id="4" name="图片 4" descr="e65b2a72b12a1659cc472c4684a69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65b2a72b12a1659cc472c4684a693b"/>
                    <pic:cNvPicPr>
                      <a:picLocks noChangeAspect="1"/>
                    </pic:cNvPicPr>
                  </pic:nvPicPr>
                  <pic:blipFill>
                    <a:blip r:embed="rId10"/>
                    <a:stretch>
                      <a:fillRect/>
                    </a:stretch>
                  </pic:blipFill>
                  <pic:spPr>
                    <a:xfrm>
                      <a:off x="0" y="0"/>
                      <a:ext cx="2400300" cy="1800225"/>
                    </a:xfrm>
                    <a:prstGeom prst="rect">
                      <a:avLst/>
                    </a:prstGeom>
                  </pic:spPr>
                </pic:pic>
              </a:graphicData>
            </a:graphic>
          </wp:anchor>
        </w:drawing>
      </w:r>
      <w:r>
        <w:rPr>
          <w:rFonts w:hint="default"/>
          <w:lang w:val="en-US" w:eastAsia="zh-CN"/>
        </w:rPr>
        <w:drawing>
          <wp:anchor distT="0" distB="0" distL="114935" distR="114935" simplePos="0" relativeHeight="251661312" behindDoc="0" locked="0" layoutInCell="1" allowOverlap="1">
            <wp:simplePos x="0" y="0"/>
            <wp:positionH relativeFrom="column">
              <wp:posOffset>48260</wp:posOffset>
            </wp:positionH>
            <wp:positionV relativeFrom="paragraph">
              <wp:posOffset>198120</wp:posOffset>
            </wp:positionV>
            <wp:extent cx="2400300" cy="1800225"/>
            <wp:effectExtent l="0" t="0" r="7620" b="13335"/>
            <wp:wrapNone/>
            <wp:docPr id="3" name="图片 3" descr="c0c4563730c51ce04df63e1dd954d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0c4563730c51ce04df63e1dd954dec"/>
                    <pic:cNvPicPr>
                      <a:picLocks noChangeAspect="1"/>
                    </pic:cNvPicPr>
                  </pic:nvPicPr>
                  <pic:blipFill>
                    <a:blip r:embed="rId11"/>
                    <a:stretch>
                      <a:fillRect/>
                    </a:stretch>
                  </pic:blipFill>
                  <pic:spPr>
                    <a:xfrm>
                      <a:off x="0" y="0"/>
                      <a:ext cx="2400300" cy="1800225"/>
                    </a:xfrm>
                    <a:prstGeom prst="rect">
                      <a:avLst/>
                    </a:prstGeom>
                  </pic:spPr>
                </pic:pic>
              </a:graphicData>
            </a:graphic>
          </wp:anchor>
        </w:drawing>
      </w:r>
    </w:p>
    <w:p>
      <w:pPr>
        <w:pStyle w:val="2"/>
        <w:spacing w:line="360" w:lineRule="auto"/>
        <w:rPr>
          <w:rFonts w:hint="default"/>
          <w:lang w:val="en-US" w:eastAsia="zh-CN"/>
        </w:rPr>
      </w:pPr>
    </w:p>
    <w:p>
      <w:pPr>
        <w:pStyle w:val="2"/>
        <w:spacing w:line="360" w:lineRule="auto"/>
        <w:rPr>
          <w:rFonts w:hint="default"/>
          <w:lang w:val="en-US" w:eastAsia="zh-CN"/>
        </w:rPr>
      </w:pPr>
    </w:p>
    <w:p>
      <w:pPr>
        <w:pStyle w:val="2"/>
        <w:spacing w:line="360" w:lineRule="auto"/>
        <w:rPr>
          <w:rFonts w:hint="default"/>
          <w:lang w:val="en-US" w:eastAsia="zh-CN"/>
        </w:rPr>
      </w:pPr>
    </w:p>
    <w:p>
      <w:pPr>
        <w:pStyle w:val="2"/>
        <w:spacing w:line="360" w:lineRule="auto"/>
        <w:rPr>
          <w:rFonts w:hint="default"/>
          <w:lang w:val="en-US" w:eastAsia="zh-CN"/>
        </w:rPr>
      </w:pPr>
    </w:p>
    <w:p>
      <w:pPr>
        <w:spacing w:line="360" w:lineRule="auto"/>
        <w:rPr>
          <w:rFonts w:hint="default"/>
          <w:lang w:val="en-US" w:eastAsia="zh-CN"/>
        </w:rPr>
      </w:pPr>
    </w:p>
    <w:p>
      <w:pPr>
        <w:keepNext w:val="0"/>
        <w:keepLines w:val="0"/>
        <w:pageBreakBefore w:val="0"/>
        <w:widowControl w:val="0"/>
        <w:numPr>
          <w:ilvl w:val="0"/>
          <w:numId w:val="3"/>
        </w:numPr>
        <w:kinsoku/>
        <w:overflowPunct/>
        <w:topLinePunct w:val="0"/>
        <w:autoSpaceDE/>
        <w:bidi w:val="0"/>
        <w:adjustRightInd w:val="0"/>
        <w:snapToGrid w:val="0"/>
        <w:spacing w:line="360" w:lineRule="auto"/>
        <w:ind w:left="540" w:leftChars="0" w:firstLine="0" w:firstLineChars="0"/>
        <w:jc w:val="left"/>
        <w:rPr>
          <w:rFonts w:hint="eastAsia" w:eastAsia="宋体" w:cs="Times New Roman"/>
          <w:b/>
          <w:color w:val="000000"/>
          <w:sz w:val="28"/>
          <w:szCs w:val="28"/>
          <w:lang w:val="en-US" w:eastAsia="zh-CN"/>
        </w:rPr>
      </w:pPr>
      <w:r>
        <w:rPr>
          <w:rFonts w:hint="eastAsia" w:eastAsia="宋体" w:cs="Times New Roman"/>
          <w:b/>
          <w:color w:val="000000"/>
          <w:sz w:val="28"/>
          <w:szCs w:val="28"/>
          <w:lang w:val="en-US" w:eastAsia="zh-CN"/>
        </w:rPr>
        <w:t>体验原则</w:t>
      </w:r>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0" w:firstLineChars="200"/>
        <w:jc w:val="left"/>
        <w:rPr>
          <w:rFonts w:hint="eastAsia"/>
          <w:sz w:val="28"/>
          <w:szCs w:val="28"/>
          <w:lang w:val="en-US" w:eastAsia="zh-CN"/>
        </w:rPr>
      </w:pPr>
      <w:r>
        <w:rPr>
          <w:rFonts w:hint="eastAsia" w:eastAsia="宋体" w:cs="Times New Roman"/>
          <w:b w:val="0"/>
          <w:bCs/>
          <w:color w:val="000000"/>
          <w:sz w:val="28"/>
          <w:szCs w:val="28"/>
          <w:lang w:val="en-US" w:eastAsia="zh-CN"/>
        </w:rPr>
        <w:t>交互式教学注重幼儿的体验感，不管是教育教学、游戏、个别化学习等活动，幼儿在使用交互设备时，都会有不同的感受，好的互动效果自然会有好的体验感，进而达到更高的教学目标。</w:t>
      </w:r>
      <w:bookmarkStart w:id="78" w:name="【paperrevise】088_因此教师在制作课件时应当重视课件的质量，制作符"/>
      <w:r>
        <w:rPr>
          <w:rFonts w:hint="eastAsia" w:eastAsia="宋体" w:cs="Times New Roman"/>
          <w:b w:val="0"/>
          <w:bCs/>
          <w:color w:val="000000"/>
          <w:sz w:val="28"/>
          <w:szCs w:val="28"/>
          <w:lang w:val="en-US" w:eastAsia="zh-CN"/>
        </w:rPr>
        <w:t>因此教师在制作课件时应当重视课件的质量，制作符合幼儿年龄特征，且幼儿感兴趣的课件。</w:t>
      </w:r>
      <w:bookmarkEnd w:id="78"/>
    </w:p>
    <w:p>
      <w:pPr>
        <w:pStyle w:val="2"/>
        <w:spacing w:line="360" w:lineRule="auto"/>
        <w:rPr>
          <w:rFonts w:hint="eastAsia"/>
          <w:lang w:val="en-US" w:eastAsia="zh-CN"/>
        </w:rPr>
      </w:pPr>
      <w:r>
        <w:rPr>
          <w:rFonts w:hint="eastAsia"/>
          <w:lang w:val="en-US" w:eastAsia="zh-CN"/>
        </w:rPr>
        <w:drawing>
          <wp:anchor distT="0" distB="0" distL="114935" distR="114935" simplePos="0" relativeHeight="251664384" behindDoc="0" locked="0" layoutInCell="1" allowOverlap="1">
            <wp:simplePos x="0" y="0"/>
            <wp:positionH relativeFrom="column">
              <wp:posOffset>2722880</wp:posOffset>
            </wp:positionH>
            <wp:positionV relativeFrom="paragraph">
              <wp:posOffset>209550</wp:posOffset>
            </wp:positionV>
            <wp:extent cx="2400300" cy="1800225"/>
            <wp:effectExtent l="0" t="0" r="7620" b="13335"/>
            <wp:wrapNone/>
            <wp:docPr id="6" name="图片 6" descr="00f267808a9c0329d86dc9235dccc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0f267808a9c0329d86dc9235dcccd2"/>
                    <pic:cNvPicPr>
                      <a:picLocks noChangeAspect="1"/>
                    </pic:cNvPicPr>
                  </pic:nvPicPr>
                  <pic:blipFill>
                    <a:blip r:embed="rId12"/>
                    <a:stretch>
                      <a:fillRect/>
                    </a:stretch>
                  </pic:blipFill>
                  <pic:spPr>
                    <a:xfrm>
                      <a:off x="0" y="0"/>
                      <a:ext cx="2400300" cy="1800225"/>
                    </a:xfrm>
                    <a:prstGeom prst="rect">
                      <a:avLst/>
                    </a:prstGeom>
                  </pic:spPr>
                </pic:pic>
              </a:graphicData>
            </a:graphic>
          </wp:anchor>
        </w:drawing>
      </w:r>
      <w:r>
        <w:rPr>
          <w:rFonts w:hint="eastAsia"/>
          <w:lang w:val="en-US" w:eastAsia="zh-CN"/>
        </w:rPr>
        <w:drawing>
          <wp:anchor distT="0" distB="0" distL="114935" distR="114935" simplePos="0" relativeHeight="251663360" behindDoc="0" locked="0" layoutInCell="1" allowOverlap="1">
            <wp:simplePos x="0" y="0"/>
            <wp:positionH relativeFrom="column">
              <wp:posOffset>105410</wp:posOffset>
            </wp:positionH>
            <wp:positionV relativeFrom="paragraph">
              <wp:posOffset>220980</wp:posOffset>
            </wp:positionV>
            <wp:extent cx="2400300" cy="1800225"/>
            <wp:effectExtent l="0" t="0" r="7620" b="13335"/>
            <wp:wrapNone/>
            <wp:docPr id="5" name="图片 5" descr="71c58c5a0f4711d34f418cbf722a9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1c58c5a0f4711d34f418cbf722a9e9"/>
                    <pic:cNvPicPr>
                      <a:picLocks noChangeAspect="1"/>
                    </pic:cNvPicPr>
                  </pic:nvPicPr>
                  <pic:blipFill>
                    <a:blip r:embed="rId13"/>
                    <a:stretch>
                      <a:fillRect/>
                    </a:stretch>
                  </pic:blipFill>
                  <pic:spPr>
                    <a:xfrm>
                      <a:off x="0" y="0"/>
                      <a:ext cx="2400300" cy="1800225"/>
                    </a:xfrm>
                    <a:prstGeom prst="rect">
                      <a:avLst/>
                    </a:prstGeom>
                  </pic:spPr>
                </pic:pic>
              </a:graphicData>
            </a:graphic>
          </wp:anchor>
        </w:drawing>
      </w:r>
    </w:p>
    <w:p>
      <w:pPr>
        <w:pStyle w:val="2"/>
        <w:spacing w:line="360" w:lineRule="auto"/>
        <w:rPr>
          <w:rFonts w:hint="eastAsia"/>
          <w:lang w:val="en-US" w:eastAsia="zh-CN"/>
        </w:rPr>
      </w:pPr>
    </w:p>
    <w:p>
      <w:pPr>
        <w:pStyle w:val="2"/>
        <w:spacing w:line="360" w:lineRule="auto"/>
        <w:rPr>
          <w:rFonts w:hint="eastAsia"/>
          <w:lang w:val="en-US" w:eastAsia="zh-CN"/>
        </w:rPr>
      </w:pPr>
    </w:p>
    <w:p>
      <w:pPr>
        <w:pStyle w:val="2"/>
        <w:spacing w:line="360" w:lineRule="auto"/>
        <w:rPr>
          <w:rFonts w:hint="eastAsia"/>
          <w:lang w:val="en-US" w:eastAsia="zh-CN"/>
        </w:rPr>
      </w:pPr>
    </w:p>
    <w:p>
      <w:pPr>
        <w:pStyle w:val="2"/>
        <w:spacing w:line="360" w:lineRule="auto"/>
        <w:rPr>
          <w:rFonts w:hint="eastAsia"/>
          <w:lang w:val="en-US" w:eastAsia="zh-CN"/>
        </w:rPr>
      </w:pPr>
    </w:p>
    <w:p>
      <w:pPr>
        <w:pStyle w:val="2"/>
        <w:spacing w:line="360" w:lineRule="auto"/>
        <w:rPr>
          <w:rFonts w:hint="eastAsia"/>
          <w:lang w:val="en-US" w:eastAsia="zh-CN"/>
        </w:rPr>
      </w:pPr>
    </w:p>
    <w:p>
      <w:pPr>
        <w:pStyle w:val="2"/>
        <w:spacing w:line="360" w:lineRule="auto"/>
        <w:ind w:left="0" w:leftChars="0" w:firstLine="0" w:firstLineChars="0"/>
        <w:rPr>
          <w:rFonts w:hint="eastAsia"/>
          <w:sz w:val="28"/>
          <w:szCs w:val="28"/>
          <w:lang w:val="en-US" w:eastAsia="zh-CN"/>
        </w:rPr>
      </w:pPr>
    </w:p>
    <w:p>
      <w:pPr>
        <w:keepNext w:val="0"/>
        <w:keepLines w:val="0"/>
        <w:pageBreakBefore w:val="0"/>
        <w:numPr>
          <w:ilvl w:val="0"/>
          <w:numId w:val="0"/>
        </w:numPr>
        <w:kinsoku/>
        <w:overflowPunct/>
        <w:topLinePunct w:val="0"/>
        <w:autoSpaceDE/>
        <w:bidi w:val="0"/>
        <w:adjustRightInd w:val="0"/>
        <w:snapToGrid w:val="0"/>
        <w:spacing w:line="360" w:lineRule="auto"/>
        <w:ind w:leftChars="200"/>
        <w:jc w:val="left"/>
        <w:rPr>
          <w:rFonts w:hint="eastAsia" w:eastAsia="宋体" w:cs="Times New Roman"/>
          <w:b/>
          <w:color w:val="000000"/>
          <w:sz w:val="28"/>
          <w:szCs w:val="28"/>
          <w:lang w:val="en-US" w:eastAsia="zh-CN"/>
        </w:rPr>
      </w:pPr>
      <w:r>
        <w:rPr>
          <w:rFonts w:hint="eastAsia" w:cs="Times New Roman"/>
          <w:b/>
          <w:color w:val="000000"/>
          <w:sz w:val="28"/>
          <w:szCs w:val="28"/>
          <w:lang w:val="en-US" w:eastAsia="zh-CN"/>
        </w:rPr>
        <w:t>（六）</w:t>
      </w:r>
      <w:r>
        <w:rPr>
          <w:rFonts w:hint="eastAsia" w:eastAsia="宋体" w:cs="Times New Roman"/>
          <w:b/>
          <w:color w:val="000000"/>
          <w:sz w:val="28"/>
          <w:szCs w:val="28"/>
          <w:lang w:val="en-US" w:eastAsia="zh-CN"/>
        </w:rPr>
        <w:t>提炼提升运用交互式教学提升中班幼儿自信心的指导策略</w:t>
      </w:r>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2" w:firstLineChars="200"/>
        <w:jc w:val="left"/>
        <w:rPr>
          <w:rFonts w:hint="eastAsia" w:ascii="宋体" w:hAnsi="宋体" w:eastAsia="宋体" w:cs="宋体"/>
          <w:b/>
          <w:bCs w:val="0"/>
          <w:color w:val="000000"/>
          <w:sz w:val="28"/>
          <w:szCs w:val="28"/>
          <w:lang w:val="en-US" w:eastAsia="zh-CN"/>
        </w:rPr>
      </w:pPr>
      <w:bookmarkStart w:id="79" w:name="【paperrevise】089_互动体验，提高幼儿语言表达的自信心"/>
      <w:r>
        <w:rPr>
          <w:rFonts w:hint="eastAsia" w:ascii="宋体" w:hAnsi="宋体" w:eastAsia="宋体" w:cs="宋体"/>
          <w:b/>
          <w:bCs w:val="0"/>
          <w:color w:val="000000"/>
          <w:sz w:val="28"/>
          <w:szCs w:val="28"/>
          <w:lang w:val="en-US" w:eastAsia="zh-CN"/>
        </w:rPr>
        <w:t>1.互动体验，提高幼儿语言表达的自信心</w:t>
      </w:r>
      <w:bookmarkEnd w:id="79"/>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0" w:firstLineChars="200"/>
        <w:jc w:val="left"/>
        <w:rPr>
          <w:rFonts w:hint="default" w:eastAsia="宋体" w:cs="Times New Roman"/>
          <w:b w:val="0"/>
          <w:bCs/>
          <w:color w:val="000000"/>
          <w:sz w:val="28"/>
          <w:szCs w:val="28"/>
          <w:lang w:val="en-US" w:eastAsia="zh-CN"/>
        </w:rPr>
      </w:pPr>
      <w:r>
        <w:rPr>
          <w:rFonts w:hint="eastAsia" w:eastAsia="宋体" w:cs="Times New Roman"/>
          <w:b w:val="0"/>
          <w:bCs/>
          <w:color w:val="000000"/>
          <w:sz w:val="28"/>
          <w:szCs w:val="28"/>
          <w:lang w:val="en-US" w:eastAsia="zh-CN"/>
        </w:rPr>
        <w:t>交互式教学模式注重人机互动的体验，通过</w:t>
      </w:r>
      <w:r>
        <w:rPr>
          <w:rFonts w:hint="eastAsia" w:cs="Times New Roman"/>
          <w:b w:val="0"/>
          <w:bCs/>
          <w:color w:val="000000"/>
          <w:sz w:val="28"/>
          <w:szCs w:val="28"/>
          <w:lang w:val="en-US" w:eastAsia="zh-CN"/>
        </w:rPr>
        <w:t>人机互动提高</w:t>
      </w:r>
      <w:r>
        <w:rPr>
          <w:rFonts w:hint="eastAsia" w:eastAsia="宋体" w:cs="Times New Roman"/>
          <w:b w:val="0"/>
          <w:bCs/>
          <w:color w:val="000000"/>
          <w:sz w:val="28"/>
          <w:szCs w:val="28"/>
          <w:lang w:val="en-US" w:eastAsia="zh-CN"/>
        </w:rPr>
        <w:t>幼儿语言表达的能力，鼓励幼儿</w:t>
      </w:r>
      <w:r>
        <w:rPr>
          <w:rFonts w:hint="eastAsia" w:cs="Times New Roman"/>
          <w:b w:val="0"/>
          <w:bCs/>
          <w:color w:val="000000"/>
          <w:sz w:val="28"/>
          <w:szCs w:val="28"/>
          <w:lang w:val="en-US" w:eastAsia="zh-CN"/>
        </w:rPr>
        <w:t>主动用语言清楚地与同伴交流沟通，</w:t>
      </w:r>
      <w:bookmarkStart w:id="80" w:name="【paperrevise】090_锻炼幼儿使用完整的语句讲述自己的经历和所见所闻"/>
      <w:r>
        <w:rPr>
          <w:rFonts w:hint="eastAsia" w:cs="Times New Roman"/>
          <w:b w:val="0"/>
          <w:bCs/>
          <w:color w:val="000000"/>
          <w:sz w:val="28"/>
          <w:szCs w:val="28"/>
          <w:lang w:val="en-US" w:eastAsia="zh-CN"/>
        </w:rPr>
        <w:t>锻炼幼儿使用完整的语句讲述自己的经历和所见所闻，用连贯的语言讲述故事。</w:t>
      </w:r>
      <w:bookmarkEnd w:id="80"/>
    </w:p>
    <w:p>
      <w:pPr>
        <w:keepNext w:val="0"/>
        <w:keepLines w:val="0"/>
        <w:pageBreakBefore w:val="0"/>
        <w:kinsoku/>
        <w:overflowPunct/>
        <w:topLinePunct w:val="0"/>
        <w:autoSpaceDE/>
        <w:autoSpaceDN/>
        <w:bidi w:val="0"/>
        <w:adjustRightInd w:val="0"/>
        <w:snapToGrid w:val="0"/>
        <w:spacing w:line="360" w:lineRule="auto"/>
        <w:ind w:firstLine="482" w:firstLineChars="200"/>
        <w:textAlignment w:val="auto"/>
        <w:rPr>
          <w:rFonts w:hint="default" w:ascii="华光楷体_CNKI" w:hAnsi="华光楷体_CNKI" w:eastAsia="华光楷体_CNKI" w:cs="华光楷体_CNKI"/>
          <w:b/>
          <w:bCs/>
          <w:color w:val="auto"/>
          <w:sz w:val="24"/>
          <w:szCs w:val="24"/>
          <w:lang w:val="en-US" w:eastAsia="zh-CN"/>
        </w:rPr>
      </w:pPr>
      <w:r>
        <w:rPr>
          <w:rFonts w:hint="eastAsia" w:ascii="华光楷体_CNKI" w:hAnsi="华光楷体_CNKI" w:eastAsia="华光楷体_CNKI" w:cs="华光楷体_CNKI"/>
          <w:b/>
          <w:bCs/>
          <w:color w:val="auto"/>
          <w:sz w:val="24"/>
          <w:szCs w:val="24"/>
        </w:rPr>
        <w:t>案例</w:t>
      </w:r>
      <w:r>
        <w:rPr>
          <w:rFonts w:hint="eastAsia" w:ascii="华光楷体_CNKI" w:hAnsi="华光楷体_CNKI" w:eastAsia="华光楷体_CNKI" w:cs="华光楷体_CNKI"/>
          <w:b/>
          <w:bCs/>
          <w:color w:val="auto"/>
          <w:sz w:val="24"/>
          <w:szCs w:val="24"/>
          <w:lang w:val="en-US" w:eastAsia="zh-CN"/>
        </w:rPr>
        <w:t>四</w:t>
      </w:r>
      <w:r>
        <w:rPr>
          <w:rFonts w:hint="eastAsia" w:ascii="华光楷体_CNKI" w:hAnsi="华光楷体_CNKI" w:eastAsia="华光楷体_CNKI" w:cs="华光楷体_CNKI"/>
          <w:b/>
          <w:bCs/>
          <w:color w:val="auto"/>
          <w:sz w:val="24"/>
          <w:szCs w:val="24"/>
        </w:rPr>
        <w:t>：</w:t>
      </w:r>
      <w:r>
        <w:rPr>
          <w:rFonts w:hint="eastAsia" w:ascii="华光楷体_CNKI" w:hAnsi="华光楷体_CNKI" w:eastAsia="华光楷体_CNKI" w:cs="华光楷体_CNKI"/>
          <w:b/>
          <w:bCs/>
          <w:color w:val="auto"/>
          <w:sz w:val="24"/>
          <w:szCs w:val="24"/>
          <w:lang w:val="en-US" w:eastAsia="zh-CN"/>
        </w:rPr>
        <w:t>麦子和稻子</w:t>
      </w:r>
    </w:p>
    <w:p>
      <w:pPr>
        <w:numPr>
          <w:ilvl w:val="0"/>
          <w:numId w:val="0"/>
        </w:numPr>
        <w:spacing w:line="360" w:lineRule="auto"/>
        <w:ind w:firstLine="481"/>
        <w:rPr>
          <w:rFonts w:hint="eastAsia" w:cs="Times New Roman"/>
          <w:b w:val="0"/>
          <w:bCs/>
          <w:color w:val="000000"/>
          <w:sz w:val="24"/>
          <w:szCs w:val="24"/>
          <w:lang w:val="en-US" w:eastAsia="zh-CN"/>
        </w:rPr>
      </w:pPr>
      <w:r>
        <w:rPr>
          <w:rFonts w:hint="eastAsia" w:ascii="楷体" w:hAnsi="楷体" w:eastAsia="楷体" w:cs="楷体"/>
          <w:b w:val="0"/>
          <w:bCs w:val="0"/>
          <w:color w:val="auto"/>
          <w:sz w:val="24"/>
          <w:szCs w:val="24"/>
          <w:lang w:val="en-US" w:eastAsia="zh-CN"/>
        </w:rPr>
        <w:t>迎合主题《在秋天里》的展开，我们在自然角投放了《麦子和稻子》的故事。个别化活动开始了，娜娜第一个跑到自然角，拿着放大镜开始观察麦子和稻子，到底他们之间有什么区别呢？娜娜对此感到非常疑惑。她先拿起点读笔一页一页地翻看了《麦子和稻子》的故事，“呵呵，原来麦子和稻子太调皮，所以泥土妈妈把它们分开了，稻子种在水田里，麦子种在旱地里”娜娜自言自语道。随后，他又拿起桌上的平板，“哦，稻子可以变成米，麦子可以变成面粉做成面包。”娜娜高兴地找到她的好朋友墨墨，和墨墨讲述《麦子和稻子》的故事</w:t>
      </w:r>
      <w:r>
        <w:rPr>
          <w:rFonts w:hint="eastAsia" w:ascii="楷体" w:hAnsi="楷体" w:eastAsia="楷体" w:cs="楷体"/>
          <w:b w:val="0"/>
          <w:bCs/>
          <w:color w:val="000000"/>
          <w:sz w:val="24"/>
          <w:szCs w:val="24"/>
          <w:lang w:val="en-US" w:eastAsia="zh-CN"/>
        </w:rPr>
        <w:t>。</w:t>
      </w:r>
    </w:p>
    <w:p>
      <w:pPr>
        <w:numPr>
          <w:ilvl w:val="0"/>
          <w:numId w:val="0"/>
        </w:numPr>
        <w:spacing w:line="360" w:lineRule="auto"/>
        <w:ind w:firstLine="481"/>
        <w:rPr>
          <w:rFonts w:hint="eastAsia" w:ascii="宋体" w:hAnsi="宋体" w:eastAsia="宋体" w:cs="宋体"/>
          <w:b/>
          <w:sz w:val="28"/>
          <w:szCs w:val="28"/>
        </w:rPr>
      </w:pPr>
      <w:r>
        <w:rPr>
          <w:rFonts w:hint="eastAsia" w:ascii="宋体" w:hAnsi="宋体" w:eastAsia="宋体" w:cs="宋体"/>
          <w:b/>
          <w:sz w:val="28"/>
          <w:szCs w:val="28"/>
        </w:rPr>
        <w:t>分析与反思</w:t>
      </w:r>
    </w:p>
    <w:p>
      <w:pPr>
        <w:numPr>
          <w:ilvl w:val="0"/>
          <w:numId w:val="0"/>
        </w:numPr>
        <w:spacing w:line="360" w:lineRule="auto"/>
        <w:ind w:firstLine="481"/>
        <w:rPr>
          <w:rFonts w:hint="default" w:ascii="宋体" w:hAnsi="宋体" w:eastAsia="宋体" w:cs="宋体"/>
          <w:b w:val="0"/>
          <w:bCs/>
          <w:sz w:val="28"/>
          <w:szCs w:val="28"/>
          <w:lang w:val="en-US" w:eastAsia="zh-CN"/>
        </w:rPr>
      </w:pPr>
      <w:r>
        <w:rPr>
          <w:rFonts w:hint="eastAsia" w:ascii="宋体" w:hAnsi="宋体" w:cs="宋体"/>
          <w:b w:val="0"/>
          <w:bCs/>
          <w:sz w:val="28"/>
          <w:szCs w:val="28"/>
          <w:lang w:val="en-US" w:eastAsia="zh-CN"/>
        </w:rPr>
        <w:t>案例中，娜娜通过点读笔和平板电脑了解了麦子和稻子的区别，并从中学习到相关拓展知识，娜娜主动和墨墨讲述《麦子和稻子》的故事的行为，可以看出，娜娜在学习中获得了自信，能够主动和同伴分享有趣的故事。由此可见，在自然角中投放电子产品能够培养幼儿自主学习、自主探究的精神，幼儿在</w:t>
      </w:r>
      <w:bookmarkStart w:id="81" w:name="【paperrevise】091_自主探索的过程中初步感知常用科技产品的用途及与"/>
      <w:r>
        <w:rPr>
          <w:rFonts w:hint="eastAsia" w:ascii="宋体" w:hAnsi="宋体" w:cs="宋体"/>
          <w:b w:val="0"/>
          <w:bCs/>
          <w:sz w:val="28"/>
          <w:szCs w:val="28"/>
          <w:lang w:val="en-US" w:eastAsia="zh-CN"/>
        </w:rPr>
        <w:t>自主探索的过程中初步感知常用科技产品的用途及与自己生活的关系。</w:t>
      </w:r>
      <w:bookmarkEnd w:id="81"/>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2" w:firstLineChars="200"/>
        <w:jc w:val="left"/>
        <w:rPr>
          <w:rFonts w:hint="eastAsia" w:ascii="宋体" w:hAnsi="宋体" w:eastAsia="宋体" w:cs="宋体"/>
          <w:b/>
          <w:bCs w:val="0"/>
          <w:color w:val="000000"/>
          <w:sz w:val="28"/>
          <w:szCs w:val="28"/>
          <w:lang w:val="en-US" w:eastAsia="zh-CN"/>
        </w:rPr>
      </w:pPr>
      <w:bookmarkStart w:id="82" w:name="【paperrevise】092_2.创设情境，增加幼儿学习互动的自信心"/>
      <w:r>
        <w:rPr>
          <w:rFonts w:hint="eastAsia" w:ascii="宋体" w:hAnsi="宋体" w:eastAsia="宋体" w:cs="宋体"/>
          <w:b/>
          <w:bCs w:val="0"/>
          <w:color w:val="000000"/>
          <w:sz w:val="28"/>
          <w:szCs w:val="28"/>
          <w:lang w:val="en-US" w:eastAsia="zh-CN"/>
        </w:rPr>
        <w:t>2.创设情境，增加幼儿学习互动的自信心</w:t>
      </w:r>
      <w:bookmarkEnd w:id="82"/>
    </w:p>
    <w:p>
      <w:pPr>
        <w:numPr>
          <w:ilvl w:val="0"/>
          <w:numId w:val="0"/>
        </w:numPr>
        <w:spacing w:line="360" w:lineRule="auto"/>
        <w:ind w:firstLine="481"/>
        <w:rPr>
          <w:rFonts w:hint="default" w:ascii="宋体" w:hAnsi="宋体" w:cs="宋体"/>
          <w:b w:val="0"/>
          <w:bCs/>
          <w:sz w:val="28"/>
          <w:szCs w:val="28"/>
          <w:lang w:val="en-US" w:eastAsia="zh-CN"/>
        </w:rPr>
      </w:pPr>
      <w:bookmarkStart w:id="83" w:name="【paperrevise】093_集体活动是教师对幼儿进行的有目的、有计划、有组"/>
      <w:r>
        <w:rPr>
          <w:rFonts w:hint="eastAsia" w:ascii="宋体" w:hAnsi="宋体" w:cs="宋体"/>
          <w:b w:val="0"/>
          <w:bCs/>
          <w:sz w:val="28"/>
          <w:szCs w:val="28"/>
          <w:lang w:val="en-US" w:eastAsia="zh-CN"/>
        </w:rPr>
        <w:t>集体活动是教师对幼儿进行的有目的、有计划、有组织的学习活动，能够使幼儿在短时间内获得相应的教育信息。</w:t>
      </w:r>
      <w:bookmarkEnd w:id="83"/>
      <w:r>
        <w:rPr>
          <w:rFonts w:hint="eastAsia" w:ascii="宋体" w:hAnsi="宋体" w:cs="宋体"/>
          <w:b w:val="0"/>
          <w:bCs/>
          <w:sz w:val="28"/>
          <w:szCs w:val="28"/>
          <w:lang w:val="en-US" w:eastAsia="zh-CN"/>
        </w:rPr>
        <w:t>在教学活动中运用电子白板，为幼儿创设生动有趣的教学情境，能够提高幼儿的学习兴趣，提高学习效率，进而使幼儿在原有的水平上得到一定发展。</w:t>
      </w:r>
      <w:r>
        <w:rPr>
          <w:rFonts w:hint="eastAsia" w:ascii="宋体" w:hAnsi="宋体" w:cs="宋体"/>
          <w:b w:val="0"/>
          <w:bCs/>
          <w:sz w:val="28"/>
          <w:szCs w:val="28"/>
          <w:shd w:val="clear" w:fill="FFFFFF"/>
          <w:lang w:val="en-US" w:eastAsia="zh-CN"/>
        </w:rPr>
        <w:t>幼儿在教学情境的作用下，对学习内容产生兴趣，进而激发学习的主动性，在教学活动中与老师同伴一起互动学习，完成活动目标。</w:t>
      </w:r>
    </w:p>
    <w:p>
      <w:pPr>
        <w:numPr>
          <w:ilvl w:val="0"/>
          <w:numId w:val="0"/>
        </w:numPr>
        <w:spacing w:line="360" w:lineRule="auto"/>
        <w:ind w:firstLine="481"/>
        <w:rPr>
          <w:rFonts w:hint="eastAsia" w:ascii="华光楷体_CNKI" w:hAnsi="华光楷体_CNKI" w:eastAsia="华光楷体_CNKI" w:cs="华光楷体_CNKI"/>
          <w:b/>
          <w:bCs/>
          <w:color w:val="auto"/>
          <w:sz w:val="24"/>
          <w:szCs w:val="24"/>
          <w:lang w:val="en-US" w:eastAsia="zh-CN"/>
        </w:rPr>
      </w:pPr>
      <w:r>
        <w:rPr>
          <w:rFonts w:hint="eastAsia" w:ascii="华光楷体_CNKI" w:hAnsi="华光楷体_CNKI" w:eastAsia="华光楷体_CNKI" w:cs="华光楷体_CNKI"/>
          <w:b/>
          <w:bCs/>
          <w:color w:val="auto"/>
          <w:sz w:val="24"/>
          <w:szCs w:val="24"/>
        </w:rPr>
        <w:t>案例</w:t>
      </w:r>
      <w:r>
        <w:rPr>
          <w:rFonts w:hint="eastAsia" w:ascii="华光楷体_CNKI" w:hAnsi="华光楷体_CNKI" w:eastAsia="华光楷体_CNKI" w:cs="华光楷体_CNKI"/>
          <w:b/>
          <w:bCs/>
          <w:color w:val="auto"/>
          <w:sz w:val="24"/>
          <w:szCs w:val="24"/>
          <w:lang w:val="en-US" w:eastAsia="zh-CN"/>
        </w:rPr>
        <w:t>五</w:t>
      </w:r>
      <w:r>
        <w:rPr>
          <w:rFonts w:hint="eastAsia" w:ascii="华光楷体_CNKI" w:hAnsi="华光楷体_CNKI" w:eastAsia="华光楷体_CNKI" w:cs="华光楷体_CNKI"/>
          <w:b/>
          <w:bCs/>
          <w:color w:val="auto"/>
          <w:sz w:val="24"/>
          <w:szCs w:val="24"/>
        </w:rPr>
        <w:t>：</w:t>
      </w:r>
      <w:r>
        <w:rPr>
          <w:rFonts w:hint="eastAsia" w:ascii="华光楷体_CNKI" w:hAnsi="华光楷体_CNKI" w:eastAsia="华光楷体_CNKI" w:cs="华光楷体_CNKI"/>
          <w:b/>
          <w:bCs/>
          <w:color w:val="auto"/>
          <w:sz w:val="24"/>
          <w:szCs w:val="24"/>
          <w:lang w:val="en-US" w:eastAsia="zh-CN"/>
        </w:rPr>
        <w:t>逛逛迪士尼乐园</w:t>
      </w:r>
    </w:p>
    <w:p>
      <w:pPr>
        <w:numPr>
          <w:ilvl w:val="0"/>
          <w:numId w:val="0"/>
        </w:numPr>
        <w:spacing w:line="360" w:lineRule="auto"/>
        <w:ind w:firstLine="481"/>
        <w:rPr>
          <w:rFonts w:hint="default"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集体活动《逛逛迪士尼乐园》中，我运用电子白板创设了在逛迪士尼的游戏情境，第一个环节：</w:t>
      </w:r>
      <w:bookmarkStart w:id="84" w:name="【paperrevise】095_小导游米奇。 出示上海迪士尼乐园图片，师： “"/>
      <w:r>
        <w:rPr>
          <w:rFonts w:hint="eastAsia" w:ascii="楷体" w:hAnsi="楷体" w:eastAsia="楷体" w:cs="楷体"/>
          <w:b w:val="0"/>
          <w:bCs w:val="0"/>
          <w:color w:val="auto"/>
          <w:sz w:val="24"/>
          <w:szCs w:val="24"/>
          <w:lang w:val="en-US" w:eastAsia="zh-CN"/>
        </w:rPr>
        <w:t>小导游米奇。出示上海迪士尼乐园图片，师：“我们一起去逛逛迪士尼吧！</w:t>
      </w:r>
      <w:bookmarkEnd w:id="84"/>
      <w:r>
        <w:rPr>
          <w:rFonts w:hint="eastAsia" w:ascii="楷体" w:hAnsi="楷体" w:eastAsia="楷体" w:cs="楷体"/>
          <w:b w:val="0"/>
          <w:bCs w:val="0"/>
          <w:color w:val="auto"/>
          <w:sz w:val="24"/>
          <w:szCs w:val="24"/>
          <w:lang w:val="en-US" w:eastAsia="zh-CN"/>
        </w:rPr>
        <w:t>”孩子们好奇地看着屏幕，期待着会出现什么。第二个环节，游巴斯光年乐园。师：“巴斯光年是宇宙战士，我们和他一起并肩作战保卫地球吧。”出现飞船，“一共有几扇窗户？你是从哪里开始数的？”“箭头代表什么意思？数字代表什么意思？”“外星人会出现在哪一扇窗户内？你是怎么数的？”在巴斯光年打怪兽的情境中，感知7以内的序数并尝试纵向的序数。当幼儿数对位置，巴斯光年正确打到怪兽后，出现欢快的音乐，是成功的信号，幼儿听到音乐也更加兴奋，更加投入到游戏中去。经过几次打怪兽的经历，孩子们有了成功的体验变得更加自信，更加愿意挑战高难度的游戏。第三个环节，游奇幻童话城堡。游戏：王子和公主们跳邀请舞。你想邀请哪一个王子（公主），他（她）在哪里？</w:t>
      </w:r>
      <w:bookmarkStart w:id="85" w:name="【paperrevise】096_老师播放音乐，在游戏中感知 7 以内的序数并尝"/>
      <w:r>
        <w:rPr>
          <w:rFonts w:hint="eastAsia" w:ascii="楷体" w:hAnsi="楷体" w:eastAsia="楷体" w:cs="楷体"/>
          <w:b w:val="0"/>
          <w:bCs w:val="0"/>
          <w:color w:val="auto"/>
          <w:sz w:val="24"/>
          <w:szCs w:val="24"/>
          <w:lang w:val="en-US" w:eastAsia="zh-CN"/>
        </w:rPr>
        <w:t>老师播放音乐，在游戏中感知7以内的序数并尝试横向的序数。</w:t>
      </w:r>
      <w:bookmarkEnd w:id="85"/>
      <w:r>
        <w:rPr>
          <w:rFonts w:hint="eastAsia" w:ascii="楷体" w:hAnsi="楷体" w:eastAsia="楷体" w:cs="楷体"/>
          <w:b w:val="0"/>
          <w:bCs w:val="0"/>
          <w:color w:val="auto"/>
          <w:sz w:val="24"/>
          <w:szCs w:val="24"/>
          <w:lang w:val="en-US" w:eastAsia="zh-CN"/>
        </w:rPr>
        <w:t>这时，幼儿的情绪得到升华，成功的体验让幼儿在整个活动中不仅完成了活动目标还得到了情感上的满足。</w:t>
      </w:r>
    </w:p>
    <w:p>
      <w:pPr>
        <w:numPr>
          <w:ilvl w:val="0"/>
          <w:numId w:val="0"/>
        </w:numPr>
        <w:spacing w:line="360" w:lineRule="auto"/>
        <w:ind w:firstLine="481"/>
        <w:rPr>
          <w:rFonts w:hint="eastAsia" w:ascii="宋体" w:hAnsi="宋体" w:eastAsia="宋体" w:cs="宋体"/>
          <w:b/>
          <w:sz w:val="28"/>
          <w:szCs w:val="28"/>
        </w:rPr>
      </w:pPr>
      <w:r>
        <w:rPr>
          <w:rFonts w:hint="eastAsia" w:ascii="宋体" w:hAnsi="宋体" w:eastAsia="宋体" w:cs="宋体"/>
          <w:b/>
          <w:sz w:val="28"/>
          <w:szCs w:val="28"/>
        </w:rPr>
        <w:t>分析与反思</w:t>
      </w:r>
    </w:p>
    <w:p>
      <w:pPr>
        <w:spacing w:line="360" w:lineRule="auto"/>
        <w:ind w:firstLine="560" w:firstLineChars="200"/>
        <w:rPr>
          <w:rFonts w:hint="default" w:ascii="华光楷体_CNKI" w:hAnsi="华光楷体_CNKI" w:eastAsia="宋体" w:cs="华光楷体_CNKI"/>
          <w:b w:val="0"/>
          <w:bCs w:val="0"/>
          <w:color w:val="auto"/>
          <w:sz w:val="28"/>
          <w:szCs w:val="28"/>
          <w:lang w:val="en-US" w:eastAsia="zh-CN"/>
        </w:rPr>
      </w:pPr>
      <w:r>
        <w:rPr>
          <w:rFonts w:hint="eastAsia" w:ascii="华光楷体_CNKI" w:hAnsi="华光楷体_CNKI" w:cs="华光楷体_CNKI"/>
          <w:b w:val="0"/>
          <w:bCs w:val="0"/>
          <w:color w:val="auto"/>
          <w:sz w:val="28"/>
          <w:szCs w:val="28"/>
          <w:lang w:val="en-US" w:eastAsia="zh-CN"/>
        </w:rPr>
        <w:t>这是一节科学领域的集体活动，活动中我用电子白板创设的逛迪士尼的情境，吸引的幼儿的学习兴趣，第二环节，我创设了巴斯光年打怪兽的游戏情境，在打怪兽的情境中，通过不同方向数数，找到怪兽的位置，这时幼儿都投入到我的游戏情境中，所以学习的积极性和参与度都非常高，第三个环节，我在课件中插入音乐，</w:t>
      </w:r>
      <w:bookmarkStart w:id="86" w:name="【paperrevise】097_在欢快的音乐中和同伴一起跳舞，调动幼儿的情绪，"/>
      <w:r>
        <w:rPr>
          <w:rFonts w:hint="eastAsia" w:ascii="华光楷体_CNKI" w:hAnsi="华光楷体_CNKI" w:cs="华光楷体_CNKI"/>
          <w:b w:val="0"/>
          <w:bCs w:val="0"/>
          <w:color w:val="auto"/>
          <w:sz w:val="28"/>
          <w:szCs w:val="28"/>
          <w:lang w:val="en-US" w:eastAsia="zh-CN"/>
        </w:rPr>
        <w:t>伴随着欢快的音乐，幼儿和同伴一起跳舞，调动幼儿的情绪，体验成功的快乐。</w:t>
      </w:r>
      <w:bookmarkEnd w:id="86"/>
      <w:r>
        <w:rPr>
          <w:rFonts w:hint="eastAsia" w:ascii="华光楷体_CNKI" w:hAnsi="华光楷体_CNKI" w:cs="华光楷体_CNKI"/>
          <w:b w:val="0"/>
          <w:bCs w:val="0"/>
          <w:color w:val="auto"/>
          <w:sz w:val="28"/>
          <w:szCs w:val="28"/>
          <w:lang w:val="en-US" w:eastAsia="zh-CN"/>
        </w:rPr>
        <w:t>通过电子白板创设的游戏情境，让整个课堂变得生动、有趣，增加幼儿学习中的互动，也增加了幼儿之间互动的自信心。</w:t>
      </w:r>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2" w:firstLineChars="200"/>
        <w:jc w:val="left"/>
        <w:rPr>
          <w:rFonts w:hint="eastAsia" w:ascii="宋体" w:hAnsi="宋体" w:eastAsia="宋体" w:cs="宋体"/>
          <w:b/>
          <w:bCs w:val="0"/>
          <w:color w:val="000000"/>
          <w:sz w:val="28"/>
          <w:szCs w:val="28"/>
          <w:lang w:val="en-US" w:eastAsia="zh-CN"/>
        </w:rPr>
      </w:pPr>
      <w:bookmarkStart w:id="87" w:name="【paperrevise】098_3.家园合作，培养幼儿解决问题的自信心"/>
      <w:r>
        <w:rPr>
          <w:rFonts w:hint="eastAsia" w:ascii="宋体" w:hAnsi="宋体" w:eastAsia="宋体" w:cs="宋体"/>
          <w:b/>
          <w:bCs w:val="0"/>
          <w:color w:val="000000"/>
          <w:sz w:val="28"/>
          <w:szCs w:val="28"/>
          <w:lang w:val="en-US" w:eastAsia="zh-CN"/>
        </w:rPr>
        <w:t>3.家园合作，培养幼儿解决问题的自信心</w:t>
      </w:r>
      <w:bookmarkEnd w:id="87"/>
    </w:p>
    <w:p>
      <w:pPr>
        <w:spacing w:line="360" w:lineRule="auto"/>
        <w:ind w:firstLine="560" w:firstLineChars="200"/>
        <w:rPr>
          <w:rFonts w:hint="default" w:ascii="华光楷体_CNKI" w:hAnsi="华光楷体_CNKI" w:cs="华光楷体_CNKI"/>
          <w:b w:val="0"/>
          <w:bCs w:val="0"/>
          <w:color w:val="auto"/>
          <w:sz w:val="28"/>
          <w:szCs w:val="28"/>
          <w:lang w:val="en-US" w:eastAsia="zh-CN"/>
        </w:rPr>
      </w:pPr>
      <w:bookmarkStart w:id="88" w:name="【paperrevise】099_在幼儿成长的阶段，幼儿园和家庭是两个主要的生活"/>
      <w:r>
        <w:rPr>
          <w:rFonts w:hint="eastAsia" w:ascii="华光楷体_CNKI" w:hAnsi="华光楷体_CNKI" w:cs="华光楷体_CNKI"/>
          <w:b w:val="0"/>
          <w:bCs w:val="0"/>
          <w:color w:val="auto"/>
          <w:sz w:val="28"/>
          <w:szCs w:val="28"/>
          <w:lang w:val="en-US" w:eastAsia="zh-CN"/>
        </w:rPr>
        <w:t>在幼儿成长的阶段，幼儿园和家庭是两个主要的生活场所，家庭和幼儿园的合作能够实现家庭教育与幼儿园教育力量有效凝结，</w:t>
      </w:r>
      <w:bookmarkEnd w:id="88"/>
      <w:bookmarkStart w:id="89" w:name="【paperrevise】100_让幼儿在家庭和幼儿园的生活衔接更好，为幼儿创建"/>
      <w:r>
        <w:rPr>
          <w:rFonts w:hint="eastAsia" w:ascii="华光楷体_CNKI" w:hAnsi="华光楷体_CNKI" w:cs="华光楷体_CNKI"/>
          <w:b w:val="0"/>
          <w:bCs w:val="0"/>
          <w:color w:val="auto"/>
          <w:sz w:val="28"/>
          <w:szCs w:val="28"/>
          <w:lang w:val="en-US" w:eastAsia="zh-CN"/>
        </w:rPr>
        <w:t>让幼儿在家庭和幼儿园的生活衔接更好，为幼儿创建一个良好的成长环境。</w:t>
      </w:r>
      <w:bookmarkEnd w:id="89"/>
    </w:p>
    <w:p>
      <w:pPr>
        <w:spacing w:line="360" w:lineRule="auto"/>
        <w:ind w:firstLine="482" w:firstLineChars="200"/>
        <w:rPr>
          <w:rFonts w:hint="default" w:ascii="宋体" w:hAnsi="宋体" w:eastAsia="宋体" w:cs="宋体"/>
          <w:b/>
          <w:bCs/>
          <w:sz w:val="24"/>
          <w:lang w:val="en-US" w:eastAsia="zh-CN"/>
        </w:rPr>
      </w:pPr>
      <w:r>
        <w:rPr>
          <w:rFonts w:hint="eastAsia" w:ascii="华光楷体_CNKI" w:hAnsi="华光楷体_CNKI" w:eastAsia="华光楷体_CNKI" w:cs="华光楷体_CNKI"/>
          <w:b/>
          <w:bCs/>
          <w:color w:val="auto"/>
          <w:sz w:val="24"/>
          <w:szCs w:val="24"/>
          <w:lang w:val="en-US" w:eastAsia="zh-CN"/>
        </w:rPr>
        <w:t>案例六：泡茶的秘密</w:t>
      </w:r>
    </w:p>
    <w:p>
      <w:pPr>
        <w:numPr>
          <w:ilvl w:val="0"/>
          <w:numId w:val="0"/>
        </w:numPr>
        <w:spacing w:line="360" w:lineRule="auto"/>
        <w:ind w:firstLine="481"/>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在自然角中，老师为幼儿创造一个泡茶的天地。起初，孩子们对泡茶并不是很理解，只知道把茶放在茶杯里，倒上热水。其实，泡茶也有很多的讲究，那么究竟泡茶有什么讲究呢？由于幼儿园获取信息的渠道有限，请孩子们挑选一种茶，回到家里和爸爸妈妈一起探索一下正确的泡茶方法。我在班级群中发布公告，要求爸爸妈妈和幼儿一起探寻泡茶的秘密。</w:t>
      </w:r>
    </w:p>
    <w:p>
      <w:pPr>
        <w:numPr>
          <w:ilvl w:val="0"/>
          <w:numId w:val="0"/>
        </w:numPr>
        <w:spacing w:line="360" w:lineRule="auto"/>
        <w:ind w:firstLine="481"/>
        <w:rPr>
          <w:rFonts w:hint="eastAsia"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过了一天，孩子们带来自己泡茶的秘方，我好奇地询问：“你们是如何知道这些秘密的呢？”“我爸爸帮我手机查到的，我们家里有红茶，跟着手机上的方法我已经会泡茶了！”“我和妈妈在电脑上查的，有好多泡茶的方法。”“我爷爷会泡茶，爷爷教我的。</w:t>
      </w:r>
      <w:bookmarkStart w:id="90" w:name="【paperrevise】101_通过和爸爸妈妈一起查阅资料，孩子们了解了泡茶的"/>
      <w:r>
        <w:rPr>
          <w:rFonts w:hint="eastAsia" w:ascii="楷体" w:hAnsi="楷体" w:eastAsia="楷体" w:cs="楷体"/>
          <w:b w:val="0"/>
          <w:bCs w:val="0"/>
          <w:color w:val="auto"/>
          <w:sz w:val="24"/>
          <w:szCs w:val="24"/>
          <w:lang w:val="en-US" w:eastAsia="zh-CN"/>
        </w:rPr>
        <w:t>通过和爸爸妈妈一起查阅资料，孩子们了解了泡茶的三要素：</w:t>
      </w:r>
      <w:bookmarkEnd w:id="90"/>
      <w:r>
        <w:rPr>
          <w:rFonts w:hint="eastAsia" w:ascii="楷体" w:hAnsi="楷体" w:eastAsia="楷体" w:cs="楷体"/>
          <w:b w:val="0"/>
          <w:bCs w:val="0"/>
          <w:color w:val="auto"/>
          <w:sz w:val="24"/>
          <w:szCs w:val="24"/>
          <w:lang w:val="en-US" w:eastAsia="zh-CN"/>
        </w:rPr>
        <w:t>投茶量、水温、冲泡时间。</w:t>
      </w:r>
      <w:bookmarkStart w:id="91" w:name="【paperrevise】102_细嫩的茶少放一些，粗老的茶多放一些；"/>
      <w:r>
        <w:rPr>
          <w:rFonts w:hint="eastAsia" w:ascii="楷体" w:hAnsi="楷体" w:eastAsia="楷体" w:cs="楷体"/>
          <w:b w:val="0"/>
          <w:bCs w:val="0"/>
          <w:color w:val="auto"/>
          <w:sz w:val="24"/>
          <w:szCs w:val="24"/>
          <w:lang w:val="en-US" w:eastAsia="zh-CN"/>
        </w:rPr>
        <w:t>细嫩的茶少放一些，粗老的茶多放一些；</w:t>
      </w:r>
      <w:bookmarkEnd w:id="91"/>
      <w:r>
        <w:rPr>
          <w:rFonts w:hint="eastAsia" w:ascii="楷体" w:hAnsi="楷体" w:eastAsia="楷体" w:cs="楷体"/>
          <w:b w:val="0"/>
          <w:bCs w:val="0"/>
          <w:color w:val="auto"/>
          <w:sz w:val="24"/>
          <w:szCs w:val="24"/>
          <w:lang w:val="en-US" w:eastAsia="zh-CN"/>
        </w:rPr>
        <w:t>细嫩的茶水温低，粗老的茶水温高；水杯续水次数少，盖碗续水次数多。和爸爸妈妈一起尝试泡茶后，孩子们掌握了泡茶的技巧，再自己泡茶的时候自然得心应手，为了让孩子们能够巩固泡茶的方法，以及了解更多的泡茶知识，我在自然角提供了学生平板，</w:t>
      </w:r>
      <w:bookmarkStart w:id="92" w:name="【paperrevise】103_孩子们用拍照的方式记录自己泡茶的秘方。"/>
      <w:r>
        <w:rPr>
          <w:rFonts w:hint="eastAsia" w:ascii="楷体" w:hAnsi="楷体" w:eastAsia="楷体" w:cs="楷体"/>
          <w:b w:val="0"/>
          <w:bCs w:val="0"/>
          <w:color w:val="auto"/>
          <w:sz w:val="24"/>
          <w:szCs w:val="24"/>
          <w:lang w:val="en-US" w:eastAsia="zh-CN"/>
        </w:rPr>
        <w:t>孩子们用拍照的方式记录自己泡茶的秘方。</w:t>
      </w:r>
      <w:bookmarkEnd w:id="92"/>
      <w:r>
        <w:rPr>
          <w:rFonts w:hint="eastAsia" w:ascii="楷体" w:hAnsi="楷体" w:eastAsia="楷体" w:cs="楷体"/>
          <w:b w:val="0"/>
          <w:bCs w:val="0"/>
          <w:color w:val="auto"/>
          <w:sz w:val="24"/>
          <w:szCs w:val="24"/>
          <w:lang w:val="en-US" w:eastAsia="zh-CN"/>
        </w:rPr>
        <w:t>还提供了纸笔和点读笔，孩子们还可以将自己泡茶的秘方用笔画下来，再用点读笔录音，帮助其他幼儿理解自己记录的秘方。</w:t>
      </w:r>
    </w:p>
    <w:p>
      <w:pPr>
        <w:numPr>
          <w:ilvl w:val="0"/>
          <w:numId w:val="0"/>
        </w:numPr>
        <w:spacing w:line="360" w:lineRule="auto"/>
        <w:ind w:firstLine="481"/>
        <w:rPr>
          <w:rFonts w:hint="default" w:ascii="楷体" w:hAnsi="楷体" w:eastAsia="楷体" w:cs="楷体"/>
          <w:b w:val="0"/>
          <w:bCs w:val="0"/>
          <w:color w:val="auto"/>
          <w:sz w:val="24"/>
          <w:szCs w:val="24"/>
          <w:lang w:val="en-US" w:eastAsia="zh-CN"/>
        </w:rPr>
      </w:pPr>
      <w:r>
        <w:rPr>
          <w:rFonts w:hint="eastAsia" w:ascii="楷体" w:hAnsi="楷体" w:eastAsia="楷体" w:cs="楷体"/>
          <w:b w:val="0"/>
          <w:bCs w:val="0"/>
          <w:color w:val="auto"/>
          <w:sz w:val="24"/>
          <w:szCs w:val="24"/>
          <w:lang w:val="en-US" w:eastAsia="zh-CN"/>
        </w:rPr>
        <w:t>借助网络、平板电脑、点读笔等电子产品，幼儿在自学和互学的过程中获得了解决问题的经验，帮助幼儿培养解决问题的自信心。</w:t>
      </w:r>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2" w:firstLineChars="200"/>
        <w:jc w:val="left"/>
        <w:rPr>
          <w:rFonts w:hint="eastAsia" w:ascii="宋体" w:hAnsi="宋体" w:eastAsia="宋体" w:cs="宋体"/>
          <w:b/>
          <w:sz w:val="28"/>
          <w:szCs w:val="28"/>
        </w:rPr>
      </w:pPr>
      <w:r>
        <w:rPr>
          <w:rFonts w:hint="eastAsia" w:ascii="宋体" w:hAnsi="宋体" w:eastAsia="宋体" w:cs="宋体"/>
          <w:b/>
          <w:sz w:val="28"/>
          <w:szCs w:val="28"/>
        </w:rPr>
        <w:t>分析与反思</w:t>
      </w:r>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幼儿园课程中有很多的探究课程，这就需要拓展幼儿的课外知识，丰富幼儿的社会经验，幼儿社会经验的丰富离不开父母的陪伴。案例中，幼儿在爸爸妈妈的陪伴下一起探索泡茶的方法，尝试泡茶后，才真正了解了泡茶的秘密。平板和点读笔的投放，是资源的共享，也是互相学习的渠道。幼儿在爸爸妈妈的帮助下，在同伴的经验共享下，潜移默化地培养了解决问题的能力，增加了克服困难、解决问题的自信心。</w:t>
      </w:r>
    </w:p>
    <w:p>
      <w:pPr>
        <w:keepNext w:val="0"/>
        <w:keepLines w:val="0"/>
        <w:pageBreakBefore w:val="0"/>
        <w:kinsoku/>
        <w:overflowPunct/>
        <w:topLinePunct w:val="0"/>
        <w:autoSpaceDE/>
        <w:bidi w:val="0"/>
        <w:adjustRightInd w:val="0"/>
        <w:snapToGrid w:val="0"/>
        <w:spacing w:line="360" w:lineRule="auto"/>
        <w:ind w:firstLine="562" w:firstLineChars="200"/>
        <w:rPr>
          <w:rFonts w:hint="eastAsia" w:ascii="宋体" w:hAnsi="宋体" w:eastAsia="宋体" w:cs="宋体"/>
          <w:b/>
          <w:bCs/>
          <w:color w:val="auto"/>
          <w:kern w:val="0"/>
          <w:sz w:val="28"/>
          <w:szCs w:val="28"/>
        </w:rPr>
      </w:pPr>
      <w:r>
        <w:rPr>
          <w:rFonts w:hint="eastAsia" w:ascii="宋体" w:hAnsi="宋体" w:eastAsia="宋体" w:cs="宋体"/>
          <w:b/>
          <w:bCs/>
          <w:color w:val="auto"/>
          <w:kern w:val="0"/>
          <w:sz w:val="28"/>
          <w:szCs w:val="28"/>
        </w:rPr>
        <w:t>四、研究成效</w:t>
      </w:r>
    </w:p>
    <w:p>
      <w:pPr>
        <w:keepNext w:val="0"/>
        <w:keepLines w:val="0"/>
        <w:pageBreakBefore w:val="0"/>
        <w:widowControl w:val="0"/>
        <w:numPr>
          <w:ilvl w:val="0"/>
          <w:numId w:val="0"/>
        </w:numPr>
        <w:kinsoku/>
        <w:overflowPunct/>
        <w:topLinePunct w:val="0"/>
        <w:autoSpaceDE/>
        <w:bidi w:val="0"/>
        <w:adjustRightInd w:val="0"/>
        <w:snapToGrid w:val="0"/>
        <w:spacing w:line="360" w:lineRule="auto"/>
        <w:ind w:firstLine="560" w:firstLineChars="200"/>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本次研究主要是运用交互式教学培养中班幼儿自信心实践研究。我们在这个方面取得一定的研究结果。</w:t>
      </w:r>
    </w:p>
    <w:p>
      <w:pPr>
        <w:keepNext w:val="0"/>
        <w:keepLines w:val="0"/>
        <w:pageBreakBefore w:val="0"/>
        <w:numPr>
          <w:ilvl w:val="0"/>
          <w:numId w:val="4"/>
        </w:numPr>
        <w:kinsoku/>
        <w:overflowPunct/>
        <w:topLinePunct w:val="0"/>
        <w:autoSpaceDE/>
        <w:bidi w:val="0"/>
        <w:adjustRightInd w:val="0"/>
        <w:snapToGrid w:val="0"/>
        <w:spacing w:line="360" w:lineRule="auto"/>
        <w:ind w:firstLine="562" w:firstLineChars="200"/>
        <w:rPr>
          <w:rFonts w:hint="eastAsia" w:ascii="宋体" w:hAnsi="宋体" w:eastAsia="宋体" w:cs="宋体"/>
          <w:b/>
          <w:color w:val="auto"/>
          <w:sz w:val="28"/>
          <w:szCs w:val="28"/>
        </w:rPr>
      </w:pPr>
      <w:r>
        <w:rPr>
          <w:rFonts w:hint="eastAsia" w:ascii="宋体" w:hAnsi="宋体" w:eastAsia="宋体" w:cs="宋体"/>
          <w:b/>
          <w:color w:val="auto"/>
          <w:sz w:val="28"/>
          <w:szCs w:val="28"/>
        </w:rPr>
        <w:t>幼儿</w:t>
      </w:r>
      <w:r>
        <w:rPr>
          <w:rFonts w:hint="eastAsia" w:ascii="宋体" w:hAnsi="宋体" w:eastAsia="宋体" w:cs="宋体"/>
          <w:b/>
          <w:color w:val="auto"/>
          <w:sz w:val="28"/>
          <w:szCs w:val="28"/>
          <w:lang w:val="en-US" w:eastAsia="zh-CN"/>
        </w:rPr>
        <w:t>自信心显著提高</w:t>
      </w:r>
    </w:p>
    <w:p>
      <w:pPr>
        <w:keepNext w:val="0"/>
        <w:keepLines w:val="0"/>
        <w:pageBreakBefore w:val="0"/>
        <w:numPr>
          <w:ilvl w:val="0"/>
          <w:numId w:val="5"/>
        </w:numPr>
        <w:tabs>
          <w:tab w:val="left" w:pos="312"/>
        </w:tabs>
        <w:kinsoku/>
        <w:overflowPunct/>
        <w:topLinePunct w:val="0"/>
        <w:autoSpaceDE/>
        <w:bidi w:val="0"/>
        <w:adjustRightInd w:val="0"/>
        <w:snapToGrid w:val="0"/>
        <w:spacing w:line="360" w:lineRule="auto"/>
        <w:ind w:left="0" w:leftChars="0" w:firstLine="562" w:firstLineChars="200"/>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幼儿自我效能感</w:t>
      </w:r>
      <w:r>
        <w:rPr>
          <w:rFonts w:hint="eastAsia" w:ascii="宋体" w:hAnsi="宋体" w:eastAsia="宋体" w:cs="宋体"/>
          <w:b/>
          <w:color w:val="auto"/>
          <w:sz w:val="28"/>
          <w:szCs w:val="28"/>
        </w:rPr>
        <w:t>明显提</w:t>
      </w:r>
      <w:r>
        <w:rPr>
          <w:rFonts w:hint="eastAsia" w:ascii="宋体" w:hAnsi="宋体" w:eastAsia="宋体" w:cs="宋体"/>
          <w:b/>
          <w:color w:val="auto"/>
          <w:sz w:val="28"/>
          <w:szCs w:val="28"/>
          <w:lang w:val="en-US" w:eastAsia="zh-CN"/>
        </w:rPr>
        <w:t>升</w:t>
      </w:r>
    </w:p>
    <w:p>
      <w:pPr>
        <w:keepNext w:val="0"/>
        <w:keepLines w:val="0"/>
        <w:pageBreakBefore w:val="0"/>
        <w:widowControl w:val="0"/>
        <w:numPr>
          <w:ilvl w:val="0"/>
          <w:numId w:val="0"/>
        </w:numPr>
        <w:tabs>
          <w:tab w:val="left" w:pos="312"/>
        </w:tabs>
        <w:kinsoku/>
        <w:overflowPunct/>
        <w:topLinePunct w:val="0"/>
        <w:autoSpaceDE/>
        <w:bidi w:val="0"/>
        <w:adjustRightInd w:val="0"/>
        <w:snapToGrid w:val="0"/>
        <w:spacing w:line="360" w:lineRule="auto"/>
        <w:ind w:firstLine="481"/>
        <w:jc w:val="both"/>
        <w:rPr>
          <w:rFonts w:hint="eastAsia" w:ascii="宋体" w:hAnsi="宋体" w:eastAsia="宋体" w:cs="宋体"/>
          <w:b/>
          <w:color w:val="auto"/>
          <w:sz w:val="28"/>
          <w:szCs w:val="28"/>
          <w:lang w:val="en-US" w:eastAsia="zh-CN"/>
        </w:rPr>
      </w:pPr>
      <w:r>
        <w:rPr>
          <w:rFonts w:hint="eastAsia" w:ascii="宋体" w:hAnsi="宋体" w:eastAsia="宋体" w:cs="宋体"/>
          <w:b w:val="0"/>
          <w:bCs/>
          <w:color w:val="auto"/>
          <w:sz w:val="28"/>
          <w:szCs w:val="28"/>
          <w:lang w:val="en-US" w:eastAsia="zh-CN"/>
        </w:rPr>
        <w:t>在阅读吧提供了点读笔之后，幼儿的阅读兴趣有明显的增加，由于中班幼儿的年龄特征，有的故事内容无法理解，老师又无法将所有地绘本都和幼儿讲解，这时点读笔能够帮助幼儿更好地理解故事内容，提前录好的音频有效地帮助幼儿阅读，</w:t>
      </w:r>
      <w:bookmarkStart w:id="93" w:name="【paperrevise】104_还能反复倾听，培养了幼儿自主阅读的习惯。"/>
      <w:r>
        <w:rPr>
          <w:rFonts w:hint="eastAsia" w:ascii="宋体" w:hAnsi="宋体" w:eastAsia="宋体" w:cs="宋体"/>
          <w:b w:val="0"/>
          <w:bCs/>
          <w:color w:val="auto"/>
          <w:sz w:val="28"/>
          <w:szCs w:val="28"/>
          <w:lang w:val="en-US" w:eastAsia="zh-CN"/>
        </w:rPr>
        <w:t>反复倾听,培养了幼儿自主阅读的习惯。</w:t>
      </w:r>
      <w:bookmarkEnd w:id="93"/>
      <w:r>
        <w:rPr>
          <w:rFonts w:hint="eastAsia" w:ascii="宋体" w:hAnsi="宋体" w:eastAsia="宋体" w:cs="宋体"/>
          <w:b w:val="0"/>
          <w:bCs/>
          <w:color w:val="auto"/>
          <w:sz w:val="28"/>
          <w:szCs w:val="28"/>
          <w:lang w:val="en-US" w:eastAsia="zh-CN"/>
        </w:rPr>
        <w:t>“有声”的阅读的环境与安静地阅读不同，更能吸引幼儿的阅读兴趣，边看边听，为幼儿创造虚拟的绘本场景，帮助幼儿理解故事内容。幼儿自己在使用点读笔录音的过程中，</w:t>
      </w:r>
      <w:bookmarkStart w:id="94" w:name="【paperrevise】105_需要通过观察图书的连续画面，大致说出故事的主要"/>
      <w:r>
        <w:rPr>
          <w:rFonts w:hint="eastAsia" w:ascii="宋体" w:hAnsi="宋体" w:eastAsia="宋体" w:cs="宋体"/>
          <w:b w:val="0"/>
          <w:bCs/>
          <w:color w:val="auto"/>
          <w:sz w:val="28"/>
          <w:szCs w:val="28"/>
          <w:lang w:val="en-US" w:eastAsia="zh-CN"/>
        </w:rPr>
        <w:t>通过观察图书的连续画面，大致说出故事的主要情节，</w:t>
      </w:r>
      <w:bookmarkEnd w:id="94"/>
      <w:bookmarkStart w:id="95" w:name="【paperrevise】106_这个行为就锻炼了幼儿的理解能力和口语表达能力，"/>
      <w:r>
        <w:rPr>
          <w:rFonts w:hint="eastAsia" w:ascii="宋体" w:hAnsi="宋体" w:eastAsia="宋体" w:cs="宋体"/>
          <w:b w:val="0"/>
          <w:bCs/>
          <w:color w:val="auto"/>
          <w:sz w:val="28"/>
          <w:szCs w:val="28"/>
          <w:lang w:val="en-US" w:eastAsia="zh-CN"/>
        </w:rPr>
        <w:t>这个行为就锻炼了幼儿的理解能力和口语表达能力，</w:t>
      </w:r>
      <w:bookmarkEnd w:id="95"/>
      <w:bookmarkStart w:id="96" w:name="【paperrevise】107_幼儿在说故事的过程中已经具备初步的阅读理解能力"/>
      <w:r>
        <w:rPr>
          <w:rFonts w:hint="eastAsia" w:ascii="宋体" w:hAnsi="宋体" w:eastAsia="宋体" w:cs="宋体"/>
          <w:b w:val="0"/>
          <w:bCs/>
          <w:color w:val="auto"/>
          <w:sz w:val="28"/>
          <w:szCs w:val="28"/>
          <w:lang w:val="en-US" w:eastAsia="zh-CN"/>
        </w:rPr>
        <w:t>幼儿在说故事的过程中已经具备初步的阅读理解能力</w:t>
      </w:r>
      <w:bookmarkEnd w:id="96"/>
      <w:r>
        <w:rPr>
          <w:rFonts w:hint="eastAsia" w:ascii="宋体" w:hAnsi="宋体" w:eastAsia="宋体" w:cs="宋体"/>
          <w:b w:val="0"/>
          <w:bCs/>
          <w:color w:val="auto"/>
          <w:sz w:val="28"/>
          <w:szCs w:val="28"/>
          <w:lang w:val="en-US" w:eastAsia="zh-CN"/>
        </w:rPr>
        <w:t>，体现幼儿自尊、自信、自主的表现。</w:t>
      </w:r>
    </w:p>
    <w:p>
      <w:pPr>
        <w:keepNext w:val="0"/>
        <w:keepLines w:val="0"/>
        <w:pageBreakBefore w:val="0"/>
        <w:widowControl w:val="0"/>
        <w:numPr>
          <w:ilvl w:val="0"/>
          <w:numId w:val="5"/>
        </w:numPr>
        <w:tabs>
          <w:tab w:val="left" w:pos="312"/>
        </w:tabs>
        <w:kinsoku/>
        <w:overflowPunct/>
        <w:topLinePunct w:val="0"/>
        <w:autoSpaceDE/>
        <w:bidi w:val="0"/>
        <w:adjustRightInd w:val="0"/>
        <w:snapToGrid w:val="0"/>
        <w:spacing w:line="360" w:lineRule="auto"/>
        <w:ind w:left="0" w:leftChars="0" w:firstLine="562" w:firstLineChars="200"/>
        <w:jc w:val="both"/>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自我意识明显增强</w:t>
      </w:r>
    </w:p>
    <w:p>
      <w:pPr>
        <w:keepNext w:val="0"/>
        <w:keepLines w:val="0"/>
        <w:pageBreakBefore w:val="0"/>
        <w:widowControl w:val="0"/>
        <w:numPr>
          <w:ilvl w:val="0"/>
          <w:numId w:val="0"/>
        </w:numPr>
        <w:tabs>
          <w:tab w:val="left" w:pos="312"/>
        </w:tabs>
        <w:kinsoku/>
        <w:overflowPunct/>
        <w:topLinePunct w:val="0"/>
        <w:autoSpaceDE/>
        <w:bidi w:val="0"/>
        <w:adjustRightInd w:val="0"/>
        <w:snapToGrid w:val="0"/>
        <w:spacing w:line="360" w:lineRule="auto"/>
        <w:jc w:val="both"/>
        <w:rPr>
          <w:rFonts w:hint="eastAsia" w:ascii="宋体" w:hAnsi="宋体" w:eastAsia="宋体" w:cs="宋体"/>
          <w:b w:val="0"/>
          <w:bCs/>
          <w:color w:val="auto"/>
          <w:sz w:val="28"/>
          <w:szCs w:val="28"/>
          <w:lang w:val="en-US" w:eastAsia="zh-CN"/>
        </w:rPr>
      </w:pPr>
      <w:r>
        <w:rPr>
          <w:rFonts w:hint="eastAsia" w:ascii="宋体" w:hAnsi="宋体" w:eastAsia="宋体" w:cs="宋体"/>
          <w:b/>
          <w:color w:val="auto"/>
          <w:sz w:val="28"/>
          <w:szCs w:val="28"/>
          <w:lang w:val="en-US" w:eastAsia="zh-CN"/>
        </w:rPr>
        <w:t xml:space="preserve">   </w:t>
      </w:r>
      <w:r>
        <w:rPr>
          <w:rFonts w:hint="eastAsia" w:ascii="宋体" w:hAnsi="宋体" w:eastAsia="宋体" w:cs="宋体"/>
          <w:b w:val="0"/>
          <w:bCs/>
          <w:color w:val="auto"/>
          <w:sz w:val="28"/>
          <w:szCs w:val="28"/>
          <w:lang w:val="en-US" w:eastAsia="zh-CN"/>
        </w:rPr>
        <w:t xml:space="preserve"> 在自然角的探索中，发现我们班幼儿出现了合作分享的行为，幼儿分成几个小组，每组成员各自承担任务，</w:t>
      </w:r>
      <w:bookmarkStart w:id="97" w:name="【paperrevise】108_主动参与探究活动，动手、动脑、动眼，从认知、情"/>
      <w:r>
        <w:rPr>
          <w:rFonts w:hint="eastAsia" w:ascii="宋体" w:hAnsi="宋体" w:eastAsia="宋体" w:cs="宋体"/>
          <w:b w:val="0"/>
          <w:bCs/>
          <w:color w:val="auto"/>
          <w:sz w:val="28"/>
          <w:szCs w:val="28"/>
          <w:lang w:val="en-US" w:eastAsia="zh-CN"/>
        </w:rPr>
        <w:t>主动参与探究活动，有的负责“动手”、有的负责“动脑”、有的负责“动眼”，从认知、情感和行为全方面参与到教学活动中，</w:t>
      </w:r>
      <w:bookmarkEnd w:id="97"/>
      <w:bookmarkStart w:id="98" w:name="【paperrevise】109_幼儿与同伴发挥合作精神，一起发现问题、收集资料"/>
      <w:r>
        <w:rPr>
          <w:rFonts w:hint="eastAsia" w:ascii="宋体" w:hAnsi="宋体" w:eastAsia="宋体" w:cs="宋体"/>
          <w:b w:val="0"/>
          <w:bCs/>
          <w:color w:val="auto"/>
          <w:sz w:val="28"/>
          <w:szCs w:val="28"/>
          <w:lang w:val="en-US" w:eastAsia="zh-CN"/>
        </w:rPr>
        <w:t>幼儿与同伴发挥合作精神，一起发现问题、收集资料、探讨问题、解决问题，在同伴碰到困难和问题时，愿意</w:t>
      </w:r>
      <w:bookmarkEnd w:id="98"/>
      <w:r>
        <w:rPr>
          <w:rFonts w:hint="eastAsia" w:ascii="宋体" w:hAnsi="宋体" w:eastAsia="宋体" w:cs="宋体"/>
          <w:b w:val="0"/>
          <w:bCs/>
          <w:color w:val="auto"/>
          <w:sz w:val="28"/>
          <w:szCs w:val="28"/>
          <w:lang w:val="en-US" w:eastAsia="zh-CN"/>
        </w:rPr>
        <w:t>帮助同伴一起解决问题，寻找新突破。</w:t>
      </w:r>
      <w:bookmarkStart w:id="99" w:name="【paperrevise】110_在这里，多媒体技术作为一种手段、一种媒介帮助幼"/>
      <w:r>
        <w:rPr>
          <w:rFonts w:hint="eastAsia" w:ascii="宋体" w:hAnsi="宋体" w:eastAsia="宋体" w:cs="宋体"/>
          <w:b w:val="0"/>
          <w:bCs/>
          <w:color w:val="auto"/>
          <w:sz w:val="28"/>
          <w:szCs w:val="28"/>
          <w:lang w:val="en-US" w:eastAsia="zh-CN"/>
        </w:rPr>
        <w:t>在这里，多媒体技术作为一种手段、一种媒介帮助幼儿实现合作的成效，有效地促进幼儿语言表达、交往能力、自主学习能力、团队合作能力等。</w:t>
      </w:r>
      <w:bookmarkEnd w:id="99"/>
    </w:p>
    <w:p>
      <w:pPr>
        <w:keepNext w:val="0"/>
        <w:keepLines w:val="0"/>
        <w:pageBreakBefore w:val="0"/>
        <w:widowControl w:val="0"/>
        <w:numPr>
          <w:ilvl w:val="0"/>
          <w:numId w:val="5"/>
        </w:numPr>
        <w:tabs>
          <w:tab w:val="left" w:pos="312"/>
        </w:tabs>
        <w:kinsoku/>
        <w:overflowPunct/>
        <w:topLinePunct w:val="0"/>
        <w:autoSpaceDE/>
        <w:bidi w:val="0"/>
        <w:adjustRightInd w:val="0"/>
        <w:snapToGrid w:val="0"/>
        <w:spacing w:line="360" w:lineRule="auto"/>
        <w:ind w:left="0" w:leftChars="0" w:firstLine="562" w:firstLineChars="200"/>
        <w:jc w:val="both"/>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幼儿成就感有增加</w:t>
      </w:r>
    </w:p>
    <w:p>
      <w:pPr>
        <w:keepNext w:val="0"/>
        <w:keepLines w:val="0"/>
        <w:pageBreakBefore w:val="0"/>
        <w:widowControl w:val="0"/>
        <w:numPr>
          <w:ilvl w:val="0"/>
          <w:numId w:val="0"/>
        </w:numPr>
        <w:tabs>
          <w:tab w:val="left" w:pos="312"/>
        </w:tabs>
        <w:kinsoku/>
        <w:overflowPunct/>
        <w:topLinePunct w:val="0"/>
        <w:autoSpaceDE/>
        <w:bidi w:val="0"/>
        <w:adjustRightInd w:val="0"/>
        <w:snapToGrid w:val="0"/>
        <w:spacing w:line="360" w:lineRule="auto"/>
        <w:ind w:firstLine="560" w:firstLineChars="200"/>
        <w:jc w:val="both"/>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lang w:val="en-US" w:eastAsia="zh-CN"/>
        </w:rPr>
        <w:t>在课堂中使用电子信息技术，老师将教学内容与幼儿生活交融，实现以技术促教学、以教学入生活的理想教学目标。</w:t>
      </w:r>
      <w:bookmarkStart w:id="100" w:name="【paperrevise】111_在集体活动中，老师为幼儿设计贴近生活的内容，"/>
      <w:r>
        <w:rPr>
          <w:rFonts w:hint="eastAsia" w:ascii="宋体" w:hAnsi="宋体" w:eastAsia="宋体" w:cs="宋体"/>
          <w:b w:val="0"/>
          <w:bCs/>
          <w:color w:val="auto"/>
          <w:sz w:val="28"/>
          <w:szCs w:val="28"/>
          <w:lang w:val="en-US" w:eastAsia="zh-CN"/>
        </w:rPr>
        <w:t>在集体活动中，老师为幼儿设计贴近生活的内容，</w:t>
      </w:r>
      <w:bookmarkEnd w:id="100"/>
      <w:r>
        <w:rPr>
          <w:rFonts w:hint="eastAsia" w:ascii="宋体" w:hAnsi="宋体" w:eastAsia="宋体" w:cs="宋体"/>
          <w:b w:val="0"/>
          <w:bCs/>
          <w:color w:val="auto"/>
          <w:sz w:val="28"/>
          <w:szCs w:val="28"/>
          <w:lang w:val="en-US" w:eastAsia="zh-CN"/>
        </w:rPr>
        <w:t>是幼儿更能投入到教学活动中，这样一来，</w:t>
      </w:r>
      <w:bookmarkStart w:id="101" w:name="【paperrevise】112_幼儿在交互式的学习过程中更能体会到家的感觉，"/>
      <w:r>
        <w:rPr>
          <w:rFonts w:hint="eastAsia" w:ascii="宋体" w:hAnsi="宋体" w:eastAsia="宋体" w:cs="宋体"/>
          <w:b w:val="0"/>
          <w:bCs/>
          <w:color w:val="auto"/>
          <w:sz w:val="28"/>
          <w:szCs w:val="28"/>
          <w:lang w:val="en-US" w:eastAsia="zh-CN"/>
        </w:rPr>
        <w:t>幼儿在交互式教学模式下学习能更轻松、更自在，</w:t>
      </w:r>
      <w:bookmarkEnd w:id="101"/>
      <w:r>
        <w:rPr>
          <w:rFonts w:hint="eastAsia" w:ascii="宋体" w:hAnsi="宋体" w:eastAsia="宋体" w:cs="宋体"/>
          <w:b w:val="0"/>
          <w:bCs/>
          <w:color w:val="auto"/>
          <w:sz w:val="28"/>
          <w:szCs w:val="28"/>
          <w:lang w:val="en-US" w:eastAsia="zh-CN"/>
        </w:rPr>
        <w:t>进一步拉近学习和生活的距离，将被动学习转变为主动学习。</w:t>
      </w:r>
      <w:bookmarkStart w:id="102" w:name="【paperrevise】114_从生活实际出发，结合信息技术，模拟真实的教学情"/>
      <w:r>
        <w:rPr>
          <w:rFonts w:hint="eastAsia" w:ascii="宋体" w:hAnsi="宋体" w:eastAsia="宋体" w:cs="宋体"/>
          <w:b w:val="0"/>
          <w:bCs/>
          <w:color w:val="auto"/>
          <w:sz w:val="28"/>
          <w:szCs w:val="28"/>
          <w:lang w:val="en-US" w:eastAsia="zh-CN"/>
        </w:rPr>
        <w:t>从幼儿生活实际出发，结合信息技术，模拟真实的教学情境，</w:t>
      </w:r>
      <w:bookmarkEnd w:id="102"/>
      <w:r>
        <w:rPr>
          <w:rFonts w:hint="eastAsia" w:ascii="宋体" w:hAnsi="宋体" w:eastAsia="宋体" w:cs="宋体"/>
          <w:b w:val="0"/>
          <w:bCs/>
          <w:color w:val="auto"/>
          <w:sz w:val="28"/>
          <w:szCs w:val="28"/>
          <w:lang w:val="en-US" w:eastAsia="zh-CN"/>
        </w:rPr>
        <w:t>更能推动交互式教学的真实性，幼儿在交互式教学中获得成功的体验，心理上得到满足，自然产生了成就感。</w:t>
      </w:r>
    </w:p>
    <w:p>
      <w:pPr>
        <w:keepNext w:val="0"/>
        <w:keepLines w:val="0"/>
        <w:pageBreakBefore w:val="0"/>
        <w:widowControl w:val="0"/>
        <w:numPr>
          <w:ilvl w:val="0"/>
          <w:numId w:val="4"/>
        </w:numPr>
        <w:tabs>
          <w:tab w:val="left" w:pos="312"/>
        </w:tabs>
        <w:kinsoku/>
        <w:overflowPunct/>
        <w:topLinePunct w:val="0"/>
        <w:autoSpaceDE/>
        <w:bidi w:val="0"/>
        <w:adjustRightInd w:val="0"/>
        <w:snapToGrid w:val="0"/>
        <w:spacing w:line="360" w:lineRule="auto"/>
        <w:ind w:left="0" w:leftChars="0" w:firstLine="562" w:firstLineChars="200"/>
        <w:jc w:val="both"/>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教师自身专业素养得到提升</w:t>
      </w:r>
    </w:p>
    <w:p>
      <w:pPr>
        <w:keepNext w:val="0"/>
        <w:keepLines w:val="0"/>
        <w:pageBreakBefore w:val="0"/>
        <w:widowControl w:val="0"/>
        <w:numPr>
          <w:ilvl w:val="0"/>
          <w:numId w:val="6"/>
        </w:numPr>
        <w:kinsoku/>
        <w:overflowPunct/>
        <w:topLinePunct w:val="0"/>
        <w:autoSpaceDE/>
        <w:bidi w:val="0"/>
        <w:adjustRightInd w:val="0"/>
        <w:snapToGrid w:val="0"/>
        <w:spacing w:line="360" w:lineRule="auto"/>
        <w:ind w:leftChars="200"/>
        <w:jc w:val="both"/>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教师提升幼儿自信心的方式更多元</w:t>
      </w:r>
    </w:p>
    <w:p>
      <w:pPr>
        <w:keepNext w:val="0"/>
        <w:keepLines w:val="0"/>
        <w:pageBreakBefore w:val="0"/>
        <w:widowControl w:val="0"/>
        <w:numPr>
          <w:ilvl w:val="0"/>
          <w:numId w:val="0"/>
        </w:numPr>
        <w:tabs>
          <w:tab w:val="left" w:pos="312"/>
        </w:tabs>
        <w:kinsoku/>
        <w:overflowPunct/>
        <w:topLinePunct w:val="0"/>
        <w:autoSpaceDE/>
        <w:bidi w:val="0"/>
        <w:adjustRightInd w:val="0"/>
        <w:snapToGrid w:val="0"/>
        <w:spacing w:line="360" w:lineRule="auto"/>
        <w:ind w:firstLine="560" w:firstLineChars="200"/>
        <w:jc w:val="both"/>
        <w:rPr>
          <w:rFonts w:hint="eastAsia" w:ascii="宋体" w:hAnsi="宋体" w:eastAsia="宋体" w:cs="宋体"/>
          <w:sz w:val="28"/>
          <w:szCs w:val="28"/>
          <w:lang w:val="en-US" w:eastAsia="zh-CN"/>
        </w:rPr>
      </w:pPr>
      <w:r>
        <w:rPr>
          <w:rFonts w:hint="eastAsia" w:ascii="宋体" w:hAnsi="宋体" w:eastAsia="宋体" w:cs="宋体"/>
          <w:b w:val="0"/>
          <w:bCs/>
          <w:sz w:val="28"/>
          <w:szCs w:val="28"/>
          <w:shd w:val="clear" w:fill="FFFFFF"/>
          <w:lang w:val="en-US" w:eastAsia="zh-CN"/>
        </w:rPr>
        <w:t>在交互式教学中，教师提升幼儿自信心的方式更多样化。</w:t>
      </w:r>
      <w:r>
        <w:rPr>
          <w:rFonts w:hint="eastAsia" w:ascii="宋体" w:hAnsi="宋体" w:eastAsia="宋体" w:cs="宋体"/>
          <w:b w:val="0"/>
          <w:bCs/>
          <w:color w:val="auto"/>
          <w:sz w:val="28"/>
          <w:szCs w:val="28"/>
          <w:shd w:val="clear" w:fill="FFFFFF"/>
          <w:lang w:val="en-US" w:eastAsia="zh-CN"/>
        </w:rPr>
        <w:t>在游戏中，投放学生平板，丰富游戏材料，增加了幼儿的游戏情景，推动游戏的开展。在个别化学习中，注重幼儿自主探究、自主学习，投放点读笔和学生平板，让幼儿在自我探究和互助学习的过程中培养解决问题的能力。在一日活动的实践中，将电子信息技术投放各个区域，使幼儿在每个领域都能得到交互的体验，在学习、体验、实践中，提高幼儿各方面的能力，获得自我满足感和成就感，进而增加自信心。</w:t>
      </w:r>
      <w:r>
        <w:rPr>
          <w:rFonts w:hint="eastAsia" w:ascii="宋体" w:hAnsi="宋体" w:eastAsia="宋体" w:cs="宋体"/>
          <w:b w:val="0"/>
          <w:bCs/>
          <w:color w:val="auto"/>
          <w:sz w:val="28"/>
          <w:szCs w:val="28"/>
          <w:lang w:val="en-US" w:eastAsia="zh-CN"/>
        </w:rPr>
        <w:t>将交互式教学模式融入幼儿一日生活中，改变了幼儿原有的学习模式，帮助幼儿获得各个方面的自信心。</w:t>
      </w:r>
    </w:p>
    <w:p>
      <w:pPr>
        <w:keepNext w:val="0"/>
        <w:keepLines w:val="0"/>
        <w:pageBreakBefore w:val="0"/>
        <w:widowControl w:val="0"/>
        <w:numPr>
          <w:ilvl w:val="0"/>
          <w:numId w:val="6"/>
        </w:numPr>
        <w:kinsoku/>
        <w:overflowPunct/>
        <w:topLinePunct w:val="0"/>
        <w:autoSpaceDE/>
        <w:bidi w:val="0"/>
        <w:adjustRightInd w:val="0"/>
        <w:snapToGrid w:val="0"/>
        <w:spacing w:line="360" w:lineRule="auto"/>
        <w:ind w:leftChars="200"/>
        <w:jc w:val="both"/>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教师培养幼儿自信心方法更专业</w:t>
      </w:r>
    </w:p>
    <w:p>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kern w:val="2"/>
          <w:sz w:val="28"/>
          <w:szCs w:val="28"/>
          <w:shd w:val="clear" w:fill="FFFFFF"/>
          <w:lang w:val="en-US" w:eastAsia="zh-CN" w:bidi="ar-SA"/>
        </w:rPr>
      </w:pPr>
      <w:r>
        <w:rPr>
          <w:rFonts w:hint="eastAsia" w:ascii="宋体" w:hAnsi="宋体" w:eastAsia="宋体" w:cs="宋体"/>
          <w:b w:val="0"/>
          <w:bCs/>
          <w:kern w:val="2"/>
          <w:sz w:val="28"/>
          <w:szCs w:val="28"/>
          <w:shd w:val="clear" w:fill="FFFFFF"/>
          <w:lang w:val="en-US" w:eastAsia="zh-CN" w:bidi="ar-SA"/>
        </w:rPr>
        <w:t xml:space="preserve"> 在网络发达的时代，网络资源是一个很好的教师能够获取教学资源的渠道，通过网络，为幼儿选取丰富多彩的教学内容，设计更多生动有趣的教学课件，促进幼儿主动积极地学习。比如设计一堂培养幼儿自信心的语言课，但与幼儿自信心相关的素材又少，这时可以通过网络资源寻找一些与主题相关的动画片播放给幼儿看，在观看的过程中让幼儿思考，这种交互式教学既节约了课堂教学时间，又达到了教学目的。每次教学比武时，学校都会让专门的老师负责将教学视频进行录屏，老师可以观看自己或者其他老师的教学视频，发现自己教学的不足，加以改正，提高今后的教学质量。</w:t>
      </w:r>
    </w:p>
    <w:p>
      <w:pPr>
        <w:keepNext w:val="0"/>
        <w:keepLines w:val="0"/>
        <w:pageBreakBefore w:val="0"/>
        <w:widowControl w:val="0"/>
        <w:numPr>
          <w:ilvl w:val="0"/>
          <w:numId w:val="6"/>
        </w:numPr>
        <w:kinsoku/>
        <w:overflowPunct/>
        <w:topLinePunct w:val="0"/>
        <w:autoSpaceDE/>
        <w:bidi w:val="0"/>
        <w:adjustRightInd w:val="0"/>
        <w:snapToGrid w:val="0"/>
        <w:spacing w:line="360" w:lineRule="auto"/>
        <w:ind w:leftChars="200"/>
        <w:jc w:val="both"/>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教师信息技术水平得到明显提升</w:t>
      </w:r>
    </w:p>
    <w:p>
      <w:pPr>
        <w:keepNext w:val="0"/>
        <w:keepLines w:val="0"/>
        <w:pageBreakBefore w:val="0"/>
        <w:widowControl w:val="0"/>
        <w:numPr>
          <w:ilvl w:val="0"/>
          <w:numId w:val="0"/>
        </w:numPr>
        <w:kinsoku/>
        <w:overflowPunct/>
        <w:topLinePunct w:val="0"/>
        <w:autoSpaceDE/>
        <w:bidi w:val="0"/>
        <w:adjustRightInd w:val="0"/>
        <w:snapToGrid w:val="0"/>
        <w:spacing w:line="360" w:lineRule="auto"/>
        <w:jc w:val="both"/>
        <w:rPr>
          <w:rFonts w:hint="eastAsia" w:ascii="宋体" w:hAnsi="宋体" w:eastAsia="宋体" w:cs="宋体"/>
          <w:b w:val="0"/>
          <w:bCs/>
          <w:color w:val="auto"/>
          <w:sz w:val="28"/>
          <w:szCs w:val="28"/>
          <w:lang w:val="en-US" w:eastAsia="zh-CN"/>
        </w:rPr>
      </w:pPr>
      <w:r>
        <w:rPr>
          <w:rFonts w:hint="eastAsia" w:ascii="宋体" w:hAnsi="宋体" w:eastAsia="宋体" w:cs="宋体"/>
          <w:b/>
          <w:color w:val="auto"/>
          <w:sz w:val="28"/>
          <w:szCs w:val="28"/>
          <w:lang w:val="en-US" w:eastAsia="zh-CN"/>
        </w:rPr>
        <w:t xml:space="preserve">    </w:t>
      </w:r>
      <w:bookmarkStart w:id="103" w:name="【paperrevise】116_在运用电子白板进行教学活动前，教师需要提前准备"/>
      <w:r>
        <w:rPr>
          <w:rFonts w:hint="eastAsia" w:ascii="宋体" w:hAnsi="宋体" w:eastAsia="宋体" w:cs="宋体"/>
          <w:b w:val="0"/>
          <w:bCs/>
          <w:color w:val="auto"/>
          <w:sz w:val="28"/>
          <w:szCs w:val="28"/>
          <w:lang w:val="en-US" w:eastAsia="zh-CN"/>
        </w:rPr>
        <w:t>在运用电子白板进行教学活动前，教师需要提前准备好教学课件。</w:t>
      </w:r>
      <w:bookmarkEnd w:id="103"/>
      <w:r>
        <w:rPr>
          <w:rFonts w:hint="eastAsia" w:ascii="宋体" w:hAnsi="宋体" w:eastAsia="宋体" w:cs="宋体"/>
          <w:b w:val="0"/>
          <w:bCs/>
          <w:color w:val="auto"/>
          <w:sz w:val="28"/>
          <w:szCs w:val="28"/>
          <w:shd w:val="clear" w:fill="FFFFFF"/>
          <w:lang w:val="en-US" w:eastAsia="zh-CN"/>
        </w:rPr>
        <w:t>课件的制作情况直接影响幼儿活动的情况，因此教师需要提前搜集有关课程图片、视频、音乐等信息资料，并熟悉软件的使用。</w:t>
      </w:r>
      <w:bookmarkStart w:id="104" w:name="【paperrevise】118_学校引进电子白板时，对老师进行交互式教学培训，"/>
      <w:r>
        <w:rPr>
          <w:rFonts w:hint="eastAsia" w:ascii="宋体" w:hAnsi="宋体" w:eastAsia="宋体" w:cs="宋体"/>
          <w:b w:val="0"/>
          <w:bCs/>
          <w:color w:val="auto"/>
          <w:sz w:val="28"/>
          <w:szCs w:val="28"/>
          <w:lang w:val="en-US" w:eastAsia="zh-CN"/>
        </w:rPr>
        <w:t>学校引进电子白板时，对老师进行交互式教学培训，使老师能够熟练操做电子白板，</w:t>
      </w:r>
      <w:bookmarkEnd w:id="104"/>
      <w:r>
        <w:rPr>
          <w:rFonts w:hint="eastAsia" w:ascii="宋体" w:hAnsi="宋体" w:eastAsia="宋体" w:cs="宋体"/>
          <w:b w:val="0"/>
          <w:bCs/>
          <w:color w:val="auto"/>
          <w:sz w:val="28"/>
          <w:szCs w:val="28"/>
          <w:lang w:val="en-US" w:eastAsia="zh-CN"/>
        </w:rPr>
        <w:t>经过培训，老师们对如何使用希沃电子白板有了一定的了解，对于电子白板和传统PTT也进行了对比，电子白板注重课堂的交互性，也就是与学生的互动，教师在制作课件时尤其要注重教学过程中的交互性，</w:t>
      </w:r>
      <w:bookmarkStart w:id="105" w:name="【paperrevise】119_增加教学乐趣，增加幼儿学习积极性。"/>
      <w:r>
        <w:rPr>
          <w:rFonts w:hint="eastAsia" w:ascii="宋体" w:hAnsi="宋体" w:eastAsia="宋体" w:cs="宋体"/>
          <w:b w:val="0"/>
          <w:bCs/>
          <w:color w:val="auto"/>
          <w:sz w:val="28"/>
          <w:szCs w:val="28"/>
          <w:lang w:val="en-US" w:eastAsia="zh-CN"/>
        </w:rPr>
        <w:t>增加教学乐趣，增加幼儿学习积极性。</w:t>
      </w:r>
      <w:bookmarkEnd w:id="105"/>
    </w:p>
    <w:p>
      <w:pPr>
        <w:keepNext w:val="0"/>
        <w:keepLines w:val="0"/>
        <w:pageBreakBefore w:val="0"/>
        <w:widowControl w:val="0"/>
        <w:numPr>
          <w:ilvl w:val="0"/>
          <w:numId w:val="7"/>
        </w:numPr>
        <w:tabs>
          <w:tab w:val="left" w:pos="312"/>
        </w:tabs>
        <w:kinsoku/>
        <w:overflowPunct/>
        <w:topLinePunct w:val="0"/>
        <w:autoSpaceDE/>
        <w:bidi w:val="0"/>
        <w:adjustRightInd w:val="0"/>
        <w:snapToGrid w:val="0"/>
        <w:spacing w:line="360" w:lineRule="auto"/>
        <w:ind w:firstLine="602" w:firstLineChars="200"/>
        <w:jc w:val="both"/>
        <w:rPr>
          <w:rFonts w:hint="eastAsia" w:ascii="宋体" w:hAnsi="宋体" w:eastAsia="宋体" w:cs="宋体"/>
          <w:b/>
          <w:bCs w:val="0"/>
          <w:color w:val="auto"/>
          <w:sz w:val="30"/>
          <w:szCs w:val="30"/>
          <w:lang w:val="en-US" w:eastAsia="zh-CN"/>
        </w:rPr>
      </w:pPr>
      <w:r>
        <w:rPr>
          <w:rFonts w:hint="eastAsia" w:ascii="宋体" w:hAnsi="宋体" w:eastAsia="宋体" w:cs="宋体"/>
          <w:b/>
          <w:bCs w:val="0"/>
          <w:color w:val="auto"/>
          <w:sz w:val="30"/>
          <w:szCs w:val="30"/>
          <w:lang w:val="en-US" w:eastAsia="zh-CN"/>
        </w:rPr>
        <w:t>问题思考</w:t>
      </w:r>
    </w:p>
    <w:p>
      <w:pPr>
        <w:keepNext w:val="0"/>
        <w:keepLines w:val="0"/>
        <w:pageBreakBefore w:val="0"/>
        <w:widowControl w:val="0"/>
        <w:numPr>
          <w:ilvl w:val="0"/>
          <w:numId w:val="0"/>
        </w:numPr>
        <w:tabs>
          <w:tab w:val="left" w:pos="312"/>
        </w:tabs>
        <w:kinsoku/>
        <w:overflowPunct/>
        <w:topLinePunct w:val="0"/>
        <w:autoSpaceDE/>
        <w:bidi w:val="0"/>
        <w:adjustRightInd w:val="0"/>
        <w:snapToGrid w:val="0"/>
        <w:spacing w:line="360" w:lineRule="auto"/>
        <w:ind w:firstLine="481"/>
        <w:jc w:val="both"/>
        <w:rPr>
          <w:rFonts w:hint="eastAsia" w:ascii="宋体" w:hAnsi="宋体" w:eastAsia="宋体" w:cs="宋体"/>
          <w:sz w:val="28"/>
          <w:szCs w:val="28"/>
          <w:lang w:val="en-US" w:eastAsia="zh-CN"/>
        </w:rPr>
      </w:pPr>
      <w:r>
        <w:rPr>
          <w:rFonts w:hint="eastAsia" w:ascii="宋体" w:hAnsi="宋体" w:eastAsia="宋体" w:cs="宋体"/>
          <w:b w:val="0"/>
          <w:bCs/>
          <w:color w:val="auto"/>
          <w:sz w:val="28"/>
          <w:szCs w:val="28"/>
          <w:lang w:val="en-US" w:eastAsia="zh-CN"/>
        </w:rPr>
        <w:t>本次《运用交互式教学培养中班幼儿自信心的实践研究》课题研究得到了较好的效果，</w:t>
      </w:r>
      <w:r>
        <w:rPr>
          <w:rFonts w:hint="eastAsia" w:ascii="宋体" w:hAnsi="宋体" w:eastAsia="宋体" w:cs="宋体"/>
          <w:b w:val="0"/>
          <w:bCs/>
          <w:color w:val="auto"/>
          <w:sz w:val="28"/>
          <w:szCs w:val="28"/>
          <w:shd w:val="clear" w:fill="FFFFFF"/>
          <w:lang w:val="en-US" w:eastAsia="zh-CN"/>
        </w:rPr>
        <w:t>提升了幼儿的学习能力、语言表达能力、社会交往能力、解决问题的能力等，但本次研究也有本中不足的地方，</w:t>
      </w:r>
      <w:r>
        <w:rPr>
          <w:rFonts w:hint="eastAsia" w:ascii="宋体" w:hAnsi="宋体" w:eastAsia="宋体" w:cs="宋体"/>
          <w:b w:val="0"/>
          <w:bCs/>
          <w:color w:val="auto"/>
          <w:sz w:val="28"/>
          <w:szCs w:val="28"/>
          <w:lang w:val="en-US" w:eastAsia="zh-CN"/>
        </w:rPr>
        <w:t>由于本次研究的时间较为仓促，所以不能较为系统的在全幼儿园进行提高幼儿自信心的研究，</w:t>
      </w:r>
      <w:r>
        <w:rPr>
          <w:rFonts w:hint="eastAsia" w:ascii="宋体" w:hAnsi="宋体" w:eastAsia="宋体" w:cs="宋体"/>
          <w:sz w:val="28"/>
          <w:szCs w:val="28"/>
        </w:rPr>
        <w:t>且没有对小班、大班的幼儿进行探索。</w:t>
      </w:r>
      <w:r>
        <w:rPr>
          <w:rFonts w:hint="eastAsia" w:ascii="宋体" w:hAnsi="宋体" w:eastAsia="宋体" w:cs="宋体"/>
          <w:sz w:val="28"/>
          <w:szCs w:val="28"/>
          <w:lang w:val="en-US" w:eastAsia="zh-CN"/>
        </w:rPr>
        <w:t>其次，交互式教学模式中经常用到学生平板，如何提高幼儿正确使用平板的意识，如何控制幼儿使用平板的时间，是教师在教育教学中需要思考的问题。</w:t>
      </w:r>
    </w:p>
    <w:p>
      <w:pPr>
        <w:keepNext w:val="0"/>
        <w:keepLines w:val="0"/>
        <w:pageBreakBefore w:val="0"/>
        <w:widowControl w:val="0"/>
        <w:numPr>
          <w:ilvl w:val="0"/>
          <w:numId w:val="0"/>
        </w:numPr>
        <w:tabs>
          <w:tab w:val="left" w:pos="312"/>
        </w:tabs>
        <w:kinsoku/>
        <w:overflowPunct/>
        <w:topLinePunct w:val="0"/>
        <w:autoSpaceDE/>
        <w:bidi w:val="0"/>
        <w:adjustRightInd w:val="0"/>
        <w:snapToGrid w:val="0"/>
        <w:spacing w:line="360" w:lineRule="auto"/>
        <w:ind w:firstLine="481"/>
        <w:jc w:val="both"/>
        <w:rPr>
          <w:rFonts w:hint="default" w:asciiTheme="minorEastAsia" w:hAnsiTheme="minorEastAsia" w:cstheme="minorEastAsia"/>
          <w:b/>
          <w:bCs/>
          <w:sz w:val="24"/>
          <w:lang w:val="en-US" w:eastAsia="zh-CN"/>
        </w:rPr>
      </w:pPr>
    </w:p>
    <w:p>
      <w:pPr>
        <w:keepNext w:val="0"/>
        <w:keepLines w:val="0"/>
        <w:pageBreakBefore w:val="0"/>
        <w:widowControl w:val="0"/>
        <w:numPr>
          <w:ilvl w:val="0"/>
          <w:numId w:val="0"/>
        </w:numPr>
        <w:tabs>
          <w:tab w:val="left" w:pos="312"/>
        </w:tabs>
        <w:kinsoku/>
        <w:overflowPunct/>
        <w:topLinePunct w:val="0"/>
        <w:autoSpaceDE/>
        <w:bidi w:val="0"/>
        <w:adjustRightInd w:val="0"/>
        <w:snapToGrid w:val="0"/>
        <w:spacing w:line="360" w:lineRule="auto"/>
        <w:ind w:firstLine="481"/>
        <w:jc w:val="both"/>
        <w:rPr>
          <w:rFonts w:hint="default" w:asciiTheme="minorEastAsia" w:hAnsiTheme="minorEastAsia" w:cstheme="minorEastAsia"/>
          <w:b/>
          <w:bCs/>
          <w:sz w:val="28"/>
          <w:szCs w:val="28"/>
          <w:lang w:val="en-US" w:eastAsia="zh-CN"/>
        </w:rPr>
      </w:pPr>
      <w:r>
        <w:rPr>
          <w:rFonts w:hint="default" w:asciiTheme="minorEastAsia" w:hAnsiTheme="minorEastAsia" w:cstheme="minorEastAsia"/>
          <w:b/>
          <w:bCs/>
          <w:sz w:val="28"/>
          <w:szCs w:val="28"/>
          <w:lang w:val="en-US" w:eastAsia="zh-CN"/>
        </w:rPr>
        <w:t>参考文献：</w:t>
      </w:r>
    </w:p>
    <w:p>
      <w:pPr>
        <w:spacing w:line="360" w:lineRule="auto"/>
        <w:ind w:firstLine="560" w:firstLineChars="200"/>
        <w:rPr>
          <w:rFonts w:ascii="宋体" w:hAnsi="宋体" w:cs="宋体"/>
          <w:color w:val="000000"/>
          <w:kern w:val="0"/>
          <w:sz w:val="28"/>
          <w:szCs w:val="28"/>
        </w:rPr>
      </w:pPr>
      <w:r>
        <w:rPr>
          <w:rFonts w:hint="eastAsia" w:ascii="楷体_GB2312" w:hAnsi="楷体" w:eastAsia="楷体_GB2312"/>
          <w:sz w:val="28"/>
          <w:szCs w:val="28"/>
        </w:rPr>
        <w:t>［</w:t>
      </w:r>
      <w:r>
        <w:rPr>
          <w:rFonts w:ascii="楷体_GB2312" w:hAnsi="楷体" w:eastAsia="楷体_GB2312"/>
          <w:sz w:val="28"/>
          <w:szCs w:val="28"/>
        </w:rPr>
        <w:t>1</w:t>
      </w:r>
      <w:r>
        <w:rPr>
          <w:rFonts w:hint="eastAsia" w:ascii="楷体_GB2312" w:hAnsi="楷体" w:eastAsia="楷体_GB2312"/>
          <w:sz w:val="28"/>
          <w:szCs w:val="28"/>
        </w:rPr>
        <w:t>］</w:t>
      </w:r>
      <w:r>
        <w:rPr>
          <w:rFonts w:hint="eastAsia" w:ascii="宋体" w:hAnsi="宋体" w:cs="宋体"/>
          <w:color w:val="000000"/>
          <w:kern w:val="0"/>
          <w:sz w:val="28"/>
          <w:szCs w:val="28"/>
        </w:rPr>
        <w:t>上海市学前教育纲要［</w:t>
      </w:r>
      <w:r>
        <w:rPr>
          <w:rFonts w:ascii="宋体" w:hAnsi="宋体" w:cs="宋体"/>
          <w:color w:val="000000"/>
          <w:kern w:val="0"/>
          <w:sz w:val="28"/>
          <w:szCs w:val="28"/>
        </w:rPr>
        <w:t>M</w:t>
      </w:r>
      <w:r>
        <w:rPr>
          <w:rFonts w:hint="eastAsia" w:ascii="宋体" w:hAnsi="宋体" w:cs="宋体"/>
          <w:color w:val="000000"/>
          <w:kern w:val="0"/>
          <w:sz w:val="28"/>
          <w:szCs w:val="28"/>
        </w:rPr>
        <w:t>］上海教育出版社，</w:t>
      </w:r>
      <w:r>
        <w:rPr>
          <w:rFonts w:ascii="宋体" w:hAnsi="宋体" w:cs="宋体"/>
          <w:color w:val="000000"/>
          <w:kern w:val="0"/>
          <w:sz w:val="28"/>
          <w:szCs w:val="28"/>
        </w:rPr>
        <w:t>2014</w:t>
      </w:r>
      <w:r>
        <w:rPr>
          <w:rFonts w:hint="eastAsia" w:ascii="宋体" w:hAnsi="宋体" w:cs="宋体"/>
          <w:color w:val="000000"/>
          <w:kern w:val="0"/>
          <w:sz w:val="28"/>
          <w:szCs w:val="28"/>
        </w:rPr>
        <w:t>年</w:t>
      </w:r>
    </w:p>
    <w:p>
      <w:pPr>
        <w:spacing w:line="360" w:lineRule="auto"/>
        <w:ind w:firstLine="560" w:firstLineChars="200"/>
        <w:rPr>
          <w:rFonts w:ascii="宋体" w:hAnsi="宋体" w:cs="宋体"/>
          <w:color w:val="000000"/>
          <w:kern w:val="0"/>
          <w:sz w:val="28"/>
          <w:szCs w:val="28"/>
        </w:rPr>
      </w:pPr>
      <w:r>
        <w:rPr>
          <w:rFonts w:hint="eastAsia" w:ascii="楷体_GB2312" w:hAnsi="楷体" w:eastAsia="楷体_GB2312"/>
          <w:sz w:val="28"/>
          <w:szCs w:val="28"/>
        </w:rPr>
        <w:t>［</w:t>
      </w:r>
      <w:r>
        <w:rPr>
          <w:rFonts w:hint="eastAsia" w:ascii="楷体_GB2312" w:hAnsi="楷体" w:eastAsia="楷体_GB2312"/>
          <w:sz w:val="28"/>
          <w:szCs w:val="28"/>
          <w:lang w:val="en-US" w:eastAsia="zh-CN"/>
        </w:rPr>
        <w:t>2</w:t>
      </w:r>
      <w:r>
        <w:rPr>
          <w:rFonts w:hint="eastAsia" w:ascii="楷体_GB2312" w:hAnsi="楷体" w:eastAsia="楷体_GB2312"/>
          <w:sz w:val="28"/>
          <w:szCs w:val="28"/>
        </w:rPr>
        <w:t>］</w:t>
      </w:r>
      <w:r>
        <w:rPr>
          <w:rFonts w:hint="eastAsia" w:ascii="宋体" w:hAnsi="宋体" w:cs="宋体"/>
          <w:color w:val="000000"/>
          <w:kern w:val="0"/>
          <w:sz w:val="28"/>
          <w:szCs w:val="28"/>
        </w:rPr>
        <w:t>上海</w:t>
      </w:r>
      <w:r>
        <w:rPr>
          <w:rFonts w:ascii="宋体" w:hAnsi="宋体" w:cs="宋体"/>
          <w:color w:val="000000"/>
          <w:kern w:val="0"/>
          <w:sz w:val="28"/>
          <w:szCs w:val="28"/>
        </w:rPr>
        <w:t>3-6</w:t>
      </w:r>
      <w:r>
        <w:rPr>
          <w:rFonts w:hint="eastAsia" w:ascii="宋体" w:hAnsi="宋体" w:cs="宋体"/>
          <w:color w:val="000000"/>
          <w:kern w:val="0"/>
          <w:sz w:val="28"/>
          <w:szCs w:val="28"/>
        </w:rPr>
        <w:t>岁儿童学习与发展指南［</w:t>
      </w:r>
      <w:r>
        <w:rPr>
          <w:rFonts w:ascii="宋体" w:hAnsi="宋体" w:cs="宋体"/>
          <w:color w:val="000000"/>
          <w:kern w:val="0"/>
          <w:sz w:val="28"/>
          <w:szCs w:val="28"/>
        </w:rPr>
        <w:t>M</w:t>
      </w:r>
      <w:r>
        <w:rPr>
          <w:rFonts w:hint="eastAsia" w:ascii="宋体" w:hAnsi="宋体" w:cs="宋体"/>
          <w:color w:val="000000"/>
          <w:kern w:val="0"/>
          <w:sz w:val="28"/>
          <w:szCs w:val="28"/>
        </w:rPr>
        <w:t>］首都师范大学出版社，</w:t>
      </w:r>
      <w:r>
        <w:rPr>
          <w:rFonts w:ascii="宋体" w:hAnsi="宋体" w:cs="宋体"/>
          <w:color w:val="000000"/>
          <w:kern w:val="0"/>
          <w:sz w:val="28"/>
          <w:szCs w:val="28"/>
        </w:rPr>
        <w:t>2012</w:t>
      </w:r>
      <w:r>
        <w:rPr>
          <w:rFonts w:hint="eastAsia" w:ascii="宋体" w:hAnsi="宋体" w:cs="宋体"/>
          <w:color w:val="000000"/>
          <w:kern w:val="0"/>
          <w:sz w:val="28"/>
          <w:szCs w:val="28"/>
        </w:rPr>
        <w:t>年</w:t>
      </w:r>
    </w:p>
    <w:p>
      <w:pPr>
        <w:spacing w:line="360" w:lineRule="auto"/>
        <w:ind w:firstLine="560" w:firstLineChars="200"/>
        <w:rPr>
          <w:rFonts w:ascii="宋体" w:hAnsi="宋体" w:cs="宋体"/>
          <w:color w:val="000000"/>
          <w:kern w:val="0"/>
          <w:sz w:val="28"/>
          <w:szCs w:val="28"/>
        </w:rPr>
      </w:pPr>
      <w:r>
        <w:rPr>
          <w:rFonts w:hint="eastAsia" w:ascii="楷体_GB2312" w:hAnsi="楷体" w:eastAsia="楷体_GB2312"/>
          <w:sz w:val="28"/>
          <w:szCs w:val="28"/>
        </w:rPr>
        <w:t>［</w:t>
      </w:r>
      <w:r>
        <w:rPr>
          <w:rFonts w:hint="eastAsia" w:ascii="楷体_GB2312" w:hAnsi="楷体" w:eastAsia="楷体_GB2312"/>
          <w:sz w:val="28"/>
          <w:szCs w:val="28"/>
          <w:lang w:val="en-US" w:eastAsia="zh-CN"/>
        </w:rPr>
        <w:t>3</w:t>
      </w:r>
      <w:r>
        <w:rPr>
          <w:rFonts w:hint="eastAsia" w:ascii="楷体_GB2312" w:hAnsi="楷体" w:eastAsia="楷体_GB2312"/>
          <w:sz w:val="28"/>
          <w:szCs w:val="28"/>
        </w:rPr>
        <w:t>］</w:t>
      </w:r>
      <w:r>
        <w:rPr>
          <w:rFonts w:hint="eastAsia" w:ascii="宋体" w:hAnsi="宋体" w:cs="宋体"/>
          <w:sz w:val="28"/>
          <w:szCs w:val="28"/>
        </w:rPr>
        <w:t>幼儿园工作规程</w:t>
      </w:r>
      <w:r>
        <w:rPr>
          <w:rFonts w:hint="eastAsia" w:ascii="宋体" w:hAnsi="宋体" w:cs="宋体"/>
          <w:color w:val="000000"/>
          <w:kern w:val="0"/>
          <w:sz w:val="28"/>
          <w:szCs w:val="28"/>
        </w:rPr>
        <w:t>［</w:t>
      </w:r>
      <w:r>
        <w:rPr>
          <w:rFonts w:ascii="宋体" w:hAnsi="宋体" w:cs="宋体"/>
          <w:color w:val="000000"/>
          <w:kern w:val="0"/>
          <w:sz w:val="28"/>
          <w:szCs w:val="28"/>
        </w:rPr>
        <w:t>M</w:t>
      </w:r>
      <w:r>
        <w:rPr>
          <w:rFonts w:hint="eastAsia" w:ascii="宋体" w:hAnsi="宋体" w:cs="宋体"/>
          <w:color w:val="000000"/>
          <w:kern w:val="0"/>
          <w:sz w:val="28"/>
          <w:szCs w:val="28"/>
        </w:rPr>
        <w:t>］</w:t>
      </w:r>
      <w:r>
        <w:rPr>
          <w:rFonts w:ascii="宋体" w:hAnsi="宋体" w:cs="宋体"/>
          <w:color w:val="000000"/>
          <w:kern w:val="0"/>
          <w:sz w:val="28"/>
          <w:szCs w:val="28"/>
        </w:rPr>
        <w:t>中华人民共和国教育部</w:t>
      </w:r>
      <w:r>
        <w:rPr>
          <w:rFonts w:hint="eastAsia" w:ascii="宋体" w:hAnsi="宋体" w:cs="宋体"/>
          <w:color w:val="000000"/>
          <w:kern w:val="0"/>
          <w:sz w:val="28"/>
          <w:szCs w:val="28"/>
        </w:rPr>
        <w:t>，201</w:t>
      </w:r>
      <w:r>
        <w:rPr>
          <w:rFonts w:ascii="宋体" w:hAnsi="宋体" w:cs="宋体"/>
          <w:color w:val="000000"/>
          <w:kern w:val="0"/>
          <w:sz w:val="28"/>
          <w:szCs w:val="28"/>
        </w:rPr>
        <w:t>6</w:t>
      </w:r>
      <w:r>
        <w:rPr>
          <w:rFonts w:hint="eastAsia" w:ascii="宋体" w:hAnsi="宋体" w:cs="宋体"/>
          <w:color w:val="000000"/>
          <w:kern w:val="0"/>
          <w:sz w:val="28"/>
          <w:szCs w:val="28"/>
        </w:rPr>
        <w:t>年</w:t>
      </w:r>
    </w:p>
    <w:p>
      <w:pPr>
        <w:spacing w:line="360" w:lineRule="auto"/>
        <w:ind w:firstLine="560" w:firstLineChars="200"/>
        <w:rPr>
          <w:rFonts w:hint="eastAsia" w:ascii="宋体" w:hAnsi="宋体" w:eastAsia="宋体" w:cs="宋体"/>
          <w:color w:val="000000"/>
          <w:kern w:val="0"/>
          <w:sz w:val="28"/>
          <w:szCs w:val="28"/>
          <w:lang w:val="en-US" w:eastAsia="zh-CN"/>
        </w:rPr>
      </w:pPr>
      <w:r>
        <w:rPr>
          <w:rFonts w:hint="eastAsia" w:ascii="楷体_GB2312" w:hAnsi="楷体" w:eastAsia="楷体_GB2312"/>
          <w:sz w:val="28"/>
          <w:szCs w:val="28"/>
        </w:rPr>
        <w:t>［</w:t>
      </w:r>
      <w:r>
        <w:rPr>
          <w:rFonts w:hint="eastAsia" w:ascii="楷体_GB2312" w:hAnsi="楷体" w:eastAsia="楷体_GB2312"/>
          <w:sz w:val="28"/>
          <w:szCs w:val="28"/>
          <w:lang w:val="en-US" w:eastAsia="zh-CN"/>
        </w:rPr>
        <w:t>4</w:t>
      </w:r>
      <w:r>
        <w:rPr>
          <w:rFonts w:hint="eastAsia" w:ascii="楷体_GB2312" w:hAnsi="楷体" w:eastAsia="楷体_GB2312"/>
          <w:sz w:val="28"/>
          <w:szCs w:val="28"/>
        </w:rPr>
        <w:t>］</w:t>
      </w:r>
      <w:r>
        <w:rPr>
          <w:rFonts w:hint="eastAsia" w:ascii="宋体" w:hAnsi="宋体" w:cs="宋体"/>
          <w:sz w:val="28"/>
          <w:szCs w:val="28"/>
        </w:rPr>
        <w:t>上海市幼儿园办园质量评价指南</w:t>
      </w:r>
      <w:r>
        <w:rPr>
          <w:rFonts w:hint="eastAsia" w:ascii="宋体" w:hAnsi="宋体" w:cs="宋体"/>
          <w:color w:val="000000"/>
          <w:kern w:val="0"/>
          <w:sz w:val="28"/>
          <w:szCs w:val="28"/>
        </w:rPr>
        <w:t>［</w:t>
      </w:r>
      <w:r>
        <w:rPr>
          <w:rFonts w:ascii="宋体" w:hAnsi="宋体" w:cs="宋体"/>
          <w:color w:val="000000"/>
          <w:kern w:val="0"/>
          <w:sz w:val="28"/>
          <w:szCs w:val="28"/>
        </w:rPr>
        <w:t>M</w:t>
      </w:r>
      <w:r>
        <w:rPr>
          <w:rFonts w:hint="eastAsia" w:ascii="宋体" w:hAnsi="宋体" w:cs="宋体"/>
          <w:color w:val="000000"/>
          <w:kern w:val="0"/>
          <w:sz w:val="28"/>
          <w:szCs w:val="28"/>
        </w:rPr>
        <w:t>］上海教育出版社，2</w:t>
      </w:r>
      <w:r>
        <w:rPr>
          <w:rFonts w:ascii="宋体" w:hAnsi="宋体" w:cs="宋体"/>
          <w:color w:val="000000"/>
          <w:kern w:val="0"/>
          <w:sz w:val="28"/>
          <w:szCs w:val="28"/>
        </w:rPr>
        <w:t>020</w:t>
      </w:r>
      <w:r>
        <w:rPr>
          <w:rFonts w:hint="eastAsia" w:ascii="宋体" w:hAnsi="宋体" w:cs="宋体"/>
          <w:color w:val="000000"/>
          <w:kern w:val="0"/>
          <w:sz w:val="28"/>
          <w:szCs w:val="28"/>
          <w:lang w:val="en-US" w:eastAsia="zh-CN"/>
        </w:rPr>
        <w:t>年</w:t>
      </w:r>
    </w:p>
    <w:p>
      <w:pPr>
        <w:widowControl/>
        <w:spacing w:line="360" w:lineRule="auto"/>
        <w:ind w:firstLine="560" w:firstLineChars="200"/>
        <w:jc w:val="left"/>
        <w:rPr>
          <w:rFonts w:hint="eastAsia" w:ascii="宋体" w:hAnsi="宋体" w:cs="宋体"/>
          <w:color w:val="000000"/>
          <w:kern w:val="0"/>
          <w:sz w:val="28"/>
          <w:szCs w:val="28"/>
        </w:rPr>
      </w:pPr>
      <w:r>
        <w:rPr>
          <w:rFonts w:hint="eastAsia" w:ascii="楷体_GB2312" w:hAnsi="楷体" w:eastAsia="楷体_GB2312"/>
          <w:sz w:val="28"/>
          <w:szCs w:val="28"/>
        </w:rPr>
        <w:t>［</w:t>
      </w:r>
      <w:r>
        <w:rPr>
          <w:rFonts w:hint="eastAsia" w:ascii="楷体_GB2312" w:hAnsi="楷体" w:eastAsia="楷体_GB2312"/>
          <w:sz w:val="28"/>
          <w:szCs w:val="28"/>
          <w:lang w:val="en-US" w:eastAsia="zh-CN"/>
        </w:rPr>
        <w:t>5</w:t>
      </w:r>
      <w:r>
        <w:rPr>
          <w:rFonts w:hint="eastAsia" w:ascii="楷体_GB2312" w:hAnsi="楷体" w:eastAsia="楷体_GB2312"/>
          <w:sz w:val="28"/>
          <w:szCs w:val="28"/>
        </w:rPr>
        <w:t>］</w:t>
      </w:r>
      <w:r>
        <w:rPr>
          <w:rFonts w:hint="eastAsia" w:ascii="宋体" w:hAnsi="宋体" w:cs="宋体"/>
          <w:sz w:val="28"/>
          <w:szCs w:val="28"/>
        </w:rPr>
        <w:t>邓芳，</w:t>
      </w:r>
      <w:r>
        <w:rPr>
          <w:rFonts w:ascii="宋体" w:hAnsi="宋体" w:cs="宋体"/>
          <w:sz w:val="28"/>
          <w:szCs w:val="28"/>
        </w:rPr>
        <w:t>浅论幼儿教育中幼儿自信心的培养</w:t>
      </w:r>
      <w:r>
        <w:rPr>
          <w:rFonts w:hint="eastAsia" w:ascii="宋体" w:hAnsi="宋体" w:cs="宋体"/>
          <w:color w:val="000000"/>
          <w:kern w:val="0"/>
          <w:sz w:val="28"/>
          <w:szCs w:val="28"/>
        </w:rPr>
        <w:t>［J］新课程，2</w:t>
      </w:r>
      <w:r>
        <w:rPr>
          <w:rFonts w:ascii="宋体" w:hAnsi="宋体" w:cs="宋体"/>
          <w:color w:val="000000"/>
          <w:kern w:val="0"/>
          <w:sz w:val="28"/>
          <w:szCs w:val="28"/>
        </w:rPr>
        <w:t>017</w:t>
      </w:r>
      <w:r>
        <w:rPr>
          <w:rFonts w:hint="eastAsia" w:ascii="宋体" w:hAnsi="宋体" w:cs="宋体"/>
          <w:color w:val="000000"/>
          <w:kern w:val="0"/>
          <w:sz w:val="28"/>
          <w:szCs w:val="28"/>
        </w:rPr>
        <w:t>年</w:t>
      </w:r>
    </w:p>
    <w:p>
      <w:pPr>
        <w:widowControl/>
        <w:spacing w:line="360" w:lineRule="auto"/>
        <w:ind w:firstLine="560" w:firstLineChars="200"/>
        <w:jc w:val="left"/>
        <w:rPr>
          <w:rFonts w:hint="eastAsia" w:ascii="宋体" w:hAnsi="宋体" w:cs="宋体"/>
          <w:color w:val="000000"/>
          <w:kern w:val="0"/>
          <w:sz w:val="28"/>
          <w:szCs w:val="28"/>
        </w:rPr>
      </w:pPr>
      <w:r>
        <w:rPr>
          <w:rFonts w:hint="eastAsia" w:ascii="楷体_GB2312" w:hAnsi="楷体" w:eastAsia="楷体_GB2312"/>
          <w:sz w:val="28"/>
          <w:szCs w:val="28"/>
        </w:rPr>
        <w:t>［</w:t>
      </w:r>
      <w:r>
        <w:rPr>
          <w:rFonts w:hint="eastAsia" w:ascii="楷体_GB2312" w:hAnsi="楷体" w:eastAsia="楷体_GB2312"/>
          <w:sz w:val="28"/>
          <w:szCs w:val="28"/>
          <w:lang w:val="en-US" w:eastAsia="zh-CN"/>
        </w:rPr>
        <w:t>6</w:t>
      </w:r>
      <w:r>
        <w:rPr>
          <w:rFonts w:hint="eastAsia" w:ascii="楷体_GB2312" w:hAnsi="楷体" w:eastAsia="楷体_GB2312"/>
          <w:sz w:val="28"/>
          <w:szCs w:val="28"/>
        </w:rPr>
        <w:t>］</w:t>
      </w:r>
      <w:r>
        <w:rPr>
          <w:rFonts w:hint="eastAsia" w:ascii="宋体" w:hAnsi="宋体" w:cs="宋体"/>
          <w:color w:val="000000"/>
          <w:kern w:val="0"/>
          <w:sz w:val="28"/>
          <w:szCs w:val="28"/>
        </w:rPr>
        <w:t>田旭春，</w:t>
      </w:r>
      <w:r>
        <w:rPr>
          <w:rFonts w:hint="eastAsia" w:ascii="宋体" w:hAnsi="宋体" w:cs="宋体"/>
          <w:sz w:val="28"/>
          <w:szCs w:val="28"/>
        </w:rPr>
        <w:t>浅谈在幼儿教育中幼儿自信心的培养措施</w:t>
      </w:r>
      <w:r>
        <w:rPr>
          <w:rFonts w:hint="eastAsia" w:ascii="宋体" w:hAnsi="宋体" w:cs="宋体"/>
          <w:color w:val="000000"/>
          <w:kern w:val="0"/>
          <w:sz w:val="28"/>
          <w:szCs w:val="28"/>
        </w:rPr>
        <w:t>［J］基础教育与教学，2</w:t>
      </w:r>
      <w:r>
        <w:rPr>
          <w:rFonts w:ascii="宋体" w:hAnsi="宋体" w:cs="宋体"/>
          <w:color w:val="000000"/>
          <w:kern w:val="0"/>
          <w:sz w:val="28"/>
          <w:szCs w:val="28"/>
        </w:rPr>
        <w:t>019</w:t>
      </w:r>
      <w:r>
        <w:rPr>
          <w:rFonts w:hint="eastAsia" w:ascii="宋体" w:hAnsi="宋体" w:cs="宋体"/>
          <w:color w:val="000000"/>
          <w:kern w:val="0"/>
          <w:sz w:val="28"/>
          <w:szCs w:val="28"/>
        </w:rPr>
        <w:t>年</w:t>
      </w:r>
    </w:p>
    <w:p>
      <w:pPr>
        <w:spacing w:line="360" w:lineRule="auto"/>
        <w:ind w:firstLine="560" w:firstLineChars="200"/>
        <w:rPr>
          <w:rFonts w:hint="eastAsia" w:ascii="宋体" w:hAnsi="宋体" w:cs="宋体"/>
          <w:color w:val="000000"/>
          <w:kern w:val="0"/>
          <w:sz w:val="28"/>
          <w:szCs w:val="28"/>
          <w:lang w:val="en-US" w:eastAsia="zh-CN"/>
        </w:rPr>
      </w:pPr>
      <w:r>
        <w:rPr>
          <w:rFonts w:hint="eastAsia" w:ascii="楷体_GB2312" w:hAnsi="楷体" w:eastAsia="楷体_GB2312"/>
          <w:sz w:val="28"/>
          <w:szCs w:val="28"/>
        </w:rPr>
        <w:t>［</w:t>
      </w:r>
      <w:r>
        <w:rPr>
          <w:rFonts w:hint="eastAsia" w:ascii="楷体_GB2312" w:hAnsi="楷体" w:eastAsia="楷体_GB2312"/>
          <w:sz w:val="28"/>
          <w:szCs w:val="28"/>
          <w:lang w:val="en-US" w:eastAsia="zh-CN"/>
        </w:rPr>
        <w:t>7</w:t>
      </w:r>
      <w:r>
        <w:rPr>
          <w:rFonts w:hint="eastAsia" w:ascii="楷体_GB2312" w:hAnsi="楷体" w:eastAsia="楷体_GB2312"/>
          <w:sz w:val="28"/>
          <w:szCs w:val="28"/>
        </w:rPr>
        <w:t>］</w:t>
      </w:r>
      <w:r>
        <w:rPr>
          <w:rFonts w:hint="eastAsia" w:ascii="宋体" w:hAnsi="宋体" w:cs="宋体"/>
          <w:color w:val="000000"/>
          <w:kern w:val="0"/>
          <w:sz w:val="28"/>
          <w:szCs w:val="28"/>
          <w:lang w:val="en-US" w:eastAsia="zh-CN"/>
        </w:rPr>
        <w:t>高敏，浅析交互式电子白板在幼儿教学中的应用实践</w:t>
      </w:r>
      <w:r>
        <w:rPr>
          <w:rFonts w:hint="eastAsia" w:ascii="宋体" w:hAnsi="宋体" w:cs="宋体"/>
          <w:color w:val="000000"/>
          <w:kern w:val="0"/>
          <w:sz w:val="28"/>
          <w:szCs w:val="28"/>
        </w:rPr>
        <w:t>［J］</w:t>
      </w:r>
      <w:r>
        <w:rPr>
          <w:rFonts w:hint="eastAsia" w:ascii="宋体" w:hAnsi="宋体" w:cs="宋体"/>
          <w:color w:val="000000"/>
          <w:kern w:val="0"/>
          <w:sz w:val="28"/>
          <w:szCs w:val="28"/>
          <w:lang w:val="en-US" w:eastAsia="zh-CN"/>
        </w:rPr>
        <w:t>教育论坛，2022年</w:t>
      </w:r>
    </w:p>
    <w:p>
      <w:pPr>
        <w:spacing w:line="360" w:lineRule="auto"/>
        <w:ind w:firstLine="560" w:firstLineChars="200"/>
        <w:rPr>
          <w:rFonts w:hint="default" w:ascii="宋体" w:hAnsi="宋体" w:eastAsia="宋体" w:cs="宋体"/>
          <w:color w:val="000000"/>
          <w:kern w:val="0"/>
          <w:sz w:val="28"/>
          <w:szCs w:val="28"/>
          <w:lang w:val="en-US" w:eastAsia="zh-CN"/>
        </w:rPr>
      </w:pPr>
      <w:r>
        <w:rPr>
          <w:rFonts w:hint="eastAsia" w:ascii="楷体_GB2312" w:hAnsi="楷体" w:eastAsia="楷体_GB2312"/>
          <w:sz w:val="28"/>
          <w:szCs w:val="28"/>
        </w:rPr>
        <w:t>［</w:t>
      </w:r>
      <w:r>
        <w:rPr>
          <w:rFonts w:hint="eastAsia" w:ascii="楷体_GB2312" w:hAnsi="楷体" w:eastAsia="楷体_GB2312"/>
          <w:sz w:val="28"/>
          <w:szCs w:val="28"/>
          <w:lang w:val="en-US" w:eastAsia="zh-CN"/>
        </w:rPr>
        <w:t>8</w:t>
      </w:r>
      <w:r>
        <w:rPr>
          <w:rFonts w:hint="eastAsia" w:ascii="楷体_GB2312" w:hAnsi="楷体" w:eastAsia="楷体_GB2312"/>
          <w:sz w:val="28"/>
          <w:szCs w:val="28"/>
        </w:rPr>
        <w:t>］</w:t>
      </w:r>
      <w:r>
        <w:rPr>
          <w:rFonts w:hint="eastAsia" w:ascii="宋体" w:hAnsi="宋体" w:cs="宋体"/>
          <w:sz w:val="28"/>
          <w:szCs w:val="28"/>
          <w:lang w:val="en-US" w:eastAsia="zh-CN"/>
        </w:rPr>
        <w:t>李易蓉、崔桂杰，基于信息技术开发和实践的幼儿园交互式教学</w:t>
      </w:r>
      <w:r>
        <w:rPr>
          <w:rFonts w:hint="eastAsia" w:ascii="宋体" w:hAnsi="宋体" w:cs="宋体"/>
          <w:sz w:val="28"/>
          <w:szCs w:val="28"/>
        </w:rPr>
        <w:t>［J］</w:t>
      </w:r>
      <w:r>
        <w:rPr>
          <w:rFonts w:hint="eastAsia" w:ascii="宋体" w:hAnsi="宋体" w:cs="宋体"/>
          <w:color w:val="000000"/>
          <w:kern w:val="0"/>
          <w:sz w:val="28"/>
          <w:szCs w:val="28"/>
          <w:lang w:val="en-US" w:eastAsia="zh-CN"/>
        </w:rPr>
        <w:t>幼教天地，2020年</w:t>
      </w:r>
    </w:p>
    <w:p>
      <w:pPr>
        <w:keepNext w:val="0"/>
        <w:keepLines w:val="0"/>
        <w:pageBreakBefore w:val="0"/>
        <w:widowControl w:val="0"/>
        <w:numPr>
          <w:ilvl w:val="0"/>
          <w:numId w:val="0"/>
        </w:numPr>
        <w:tabs>
          <w:tab w:val="left" w:pos="312"/>
        </w:tabs>
        <w:kinsoku/>
        <w:overflowPunct/>
        <w:topLinePunct w:val="0"/>
        <w:autoSpaceDE/>
        <w:bidi w:val="0"/>
        <w:adjustRightInd w:val="0"/>
        <w:snapToGrid w:val="0"/>
        <w:spacing w:line="360" w:lineRule="auto"/>
        <w:ind w:firstLine="481"/>
        <w:jc w:val="both"/>
        <w:rPr>
          <w:rFonts w:hint="default" w:ascii="宋体" w:hAnsi="宋体" w:cs="宋体"/>
          <w:color w:val="000000"/>
          <w:kern w:val="0"/>
          <w:sz w:val="28"/>
          <w:szCs w:val="28"/>
          <w:lang w:val="en-US" w:eastAsia="zh-CN"/>
        </w:rPr>
      </w:pPr>
      <w:r>
        <w:rPr>
          <w:rFonts w:hint="eastAsia" w:ascii="楷体_GB2312" w:hAnsi="楷体" w:eastAsia="楷体_GB2312"/>
          <w:sz w:val="28"/>
          <w:szCs w:val="28"/>
        </w:rPr>
        <w:t>［</w:t>
      </w:r>
      <w:r>
        <w:rPr>
          <w:rFonts w:hint="eastAsia" w:ascii="楷体_GB2312" w:hAnsi="楷体" w:eastAsia="楷体_GB2312"/>
          <w:sz w:val="28"/>
          <w:szCs w:val="28"/>
          <w:lang w:val="en-US" w:eastAsia="zh-CN"/>
        </w:rPr>
        <w:t>9</w:t>
      </w:r>
      <w:r>
        <w:rPr>
          <w:rFonts w:hint="eastAsia" w:ascii="楷体_GB2312" w:hAnsi="楷体" w:eastAsia="楷体_GB2312"/>
          <w:sz w:val="28"/>
          <w:szCs w:val="28"/>
        </w:rPr>
        <w:t>］</w:t>
      </w:r>
      <w:r>
        <w:rPr>
          <w:rFonts w:hint="eastAsia" w:ascii="宋体" w:hAnsi="宋体" w:cs="宋体"/>
          <w:color w:val="000000"/>
          <w:kern w:val="0"/>
          <w:sz w:val="28"/>
          <w:szCs w:val="28"/>
          <w:lang w:val="en-US" w:eastAsia="zh-CN"/>
        </w:rPr>
        <w:t>曹玉红，浅谈幼儿自我评价能力的发展与培养［J］课程教育研究，2018年</w:t>
      </w:r>
    </w:p>
    <w:p>
      <w:pPr>
        <w:spacing w:line="360" w:lineRule="auto"/>
        <w:rPr>
          <w:rFonts w:hint="default"/>
          <w:lang w:val="en-US" w:eastAsia="zh-CN"/>
        </w:rPr>
      </w:pPr>
    </w:p>
    <w:p>
      <w:pPr>
        <w:pStyle w:val="2"/>
        <w:jc w:val="right"/>
        <w:rPr>
          <w:rFonts w:hint="eastAsia" w:ascii="宋体" w:hAnsi="宋体" w:eastAsia="宋体" w:cs="宋体"/>
          <w:b w:val="0"/>
          <w:bCs/>
          <w:color w:val="auto"/>
          <w:kern w:val="2"/>
          <w:sz w:val="28"/>
          <w:szCs w:val="28"/>
          <w:shd w:val="clear" w:fill="FFFFFF"/>
          <w:lang w:val="en-US" w:eastAsia="zh-CN" w:bidi="ar-SA"/>
        </w:rPr>
      </w:pPr>
      <w:r>
        <w:rPr>
          <w:rFonts w:hint="eastAsia" w:ascii="宋体" w:hAnsi="宋体" w:eastAsia="宋体" w:cs="宋体"/>
          <w:b w:val="0"/>
          <w:bCs/>
          <w:color w:val="auto"/>
          <w:kern w:val="2"/>
          <w:sz w:val="28"/>
          <w:szCs w:val="28"/>
          <w:shd w:val="clear" w:fill="FFFFFF"/>
          <w:lang w:val="en-US" w:eastAsia="zh-CN" w:bidi="ar-SA"/>
        </w:rPr>
        <w:t>金阳幼儿园</w:t>
      </w:r>
    </w:p>
    <w:p>
      <w:pPr>
        <w:jc w:val="right"/>
        <w:rPr>
          <w:rFonts w:hint="eastAsia" w:ascii="宋体" w:hAnsi="宋体" w:eastAsia="宋体" w:cs="宋体"/>
          <w:b w:val="0"/>
          <w:bCs/>
          <w:color w:val="auto"/>
          <w:kern w:val="2"/>
          <w:sz w:val="28"/>
          <w:szCs w:val="28"/>
          <w:shd w:val="clear" w:fill="FFFFFF"/>
          <w:lang w:val="en-US" w:eastAsia="zh-CN" w:bidi="ar-SA"/>
        </w:rPr>
      </w:pPr>
      <w:r>
        <w:rPr>
          <w:rFonts w:hint="eastAsia" w:ascii="宋体" w:hAnsi="宋体" w:eastAsia="宋体" w:cs="宋体"/>
          <w:b w:val="0"/>
          <w:bCs/>
          <w:color w:val="auto"/>
          <w:kern w:val="2"/>
          <w:sz w:val="28"/>
          <w:szCs w:val="28"/>
          <w:shd w:val="clear" w:fill="FFFFFF"/>
          <w:lang w:val="en-US" w:eastAsia="zh-CN" w:bidi="ar-SA"/>
        </w:rPr>
        <w:t>施</w:t>
      </w:r>
      <w:r>
        <w:rPr>
          <w:rFonts w:hint="eastAsia" w:ascii="宋体" w:hAnsi="宋体" w:cs="宋体"/>
          <w:b w:val="0"/>
          <w:bCs/>
          <w:color w:val="auto"/>
          <w:kern w:val="2"/>
          <w:sz w:val="28"/>
          <w:szCs w:val="28"/>
          <w:shd w:val="clear" w:fill="FFFFFF"/>
          <w:lang w:val="en-US" w:eastAsia="zh-CN" w:bidi="ar-SA"/>
        </w:rPr>
        <w:t xml:space="preserve">      </w:t>
      </w:r>
      <w:bookmarkStart w:id="106" w:name="_GoBack"/>
      <w:bookmarkEnd w:id="106"/>
      <w:r>
        <w:rPr>
          <w:rFonts w:hint="eastAsia" w:ascii="宋体" w:hAnsi="宋体" w:eastAsia="宋体" w:cs="宋体"/>
          <w:b w:val="0"/>
          <w:bCs/>
          <w:color w:val="auto"/>
          <w:kern w:val="2"/>
          <w:sz w:val="28"/>
          <w:szCs w:val="28"/>
          <w:shd w:val="clear" w:fill="FFFFFF"/>
          <w:lang w:val="en-US" w:eastAsia="zh-CN" w:bidi="ar-SA"/>
        </w:rPr>
        <w:t>丹</w:t>
      </w:r>
    </w:p>
    <w:p>
      <w:pPr>
        <w:pStyle w:val="2"/>
        <w:jc w:val="right"/>
        <w:rPr>
          <w:rFonts w:hint="default" w:ascii="宋体" w:hAnsi="宋体" w:eastAsia="宋体" w:cs="宋体"/>
          <w:b w:val="0"/>
          <w:bCs/>
          <w:color w:val="auto"/>
          <w:kern w:val="2"/>
          <w:sz w:val="28"/>
          <w:szCs w:val="28"/>
          <w:shd w:val="clear" w:fill="FFFFFF"/>
          <w:lang w:val="en-US" w:eastAsia="zh-CN" w:bidi="ar-SA"/>
        </w:rPr>
      </w:pPr>
      <w:r>
        <w:rPr>
          <w:rFonts w:hint="eastAsia" w:ascii="宋体" w:hAnsi="宋体" w:eastAsia="宋体" w:cs="宋体"/>
          <w:b w:val="0"/>
          <w:bCs/>
          <w:color w:val="auto"/>
          <w:kern w:val="2"/>
          <w:sz w:val="28"/>
          <w:szCs w:val="28"/>
          <w:shd w:val="clear" w:fill="FFFFFF"/>
          <w:lang w:val="en-US" w:eastAsia="zh-CN" w:bidi="ar-SA"/>
        </w:rPr>
        <w:t>2022年11月</w:t>
      </w:r>
    </w:p>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2312">
    <w:altName w:val="仿宋"/>
    <w:panose1 w:val="02000000000000000000"/>
    <w:charset w:val="86"/>
    <w:family w:val="auto"/>
    <w:pitch w:val="default"/>
    <w:sig w:usb0="00000000" w:usb1="00000000" w:usb2="00000012" w:usb3="00000000" w:csb0="00040001" w:csb1="00000000"/>
  </w:font>
  <w:font w:name="汉仪旗黑-55简">
    <w:altName w:val="黑体"/>
    <w:panose1 w:val="00020600040101010101"/>
    <w:charset w:val="8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华光楷体_CNKI">
    <w:altName w:val="宋体"/>
    <w:panose1 w:val="02000500000000000000"/>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FBA3A0"/>
    <w:multiLevelType w:val="singleLevel"/>
    <w:tmpl w:val="BCFBA3A0"/>
    <w:lvl w:ilvl="0" w:tentative="0">
      <w:start w:val="1"/>
      <w:numFmt w:val="chineseCounting"/>
      <w:suff w:val="nothing"/>
      <w:lvlText w:val="%1、"/>
      <w:lvlJc w:val="left"/>
      <w:rPr>
        <w:rFonts w:hint="eastAsia"/>
      </w:rPr>
    </w:lvl>
  </w:abstractNum>
  <w:abstractNum w:abstractNumId="1">
    <w:nsid w:val="FD016C0A"/>
    <w:multiLevelType w:val="singleLevel"/>
    <w:tmpl w:val="FD016C0A"/>
    <w:lvl w:ilvl="0" w:tentative="0">
      <w:start w:val="1"/>
      <w:numFmt w:val="decimal"/>
      <w:suff w:val="nothing"/>
      <w:lvlText w:val="%1．"/>
      <w:lvlJc w:val="left"/>
      <w:pPr>
        <w:ind w:left="0" w:firstLine="400"/>
      </w:pPr>
      <w:rPr>
        <w:rFonts w:hint="default"/>
      </w:rPr>
    </w:lvl>
  </w:abstractNum>
  <w:abstractNum w:abstractNumId="2">
    <w:nsid w:val="1E388D8F"/>
    <w:multiLevelType w:val="singleLevel"/>
    <w:tmpl w:val="1E388D8F"/>
    <w:lvl w:ilvl="0" w:tentative="0">
      <w:start w:val="1"/>
      <w:numFmt w:val="chineseCounting"/>
      <w:suff w:val="nothing"/>
      <w:lvlText w:val="（%1）"/>
      <w:lvlJc w:val="left"/>
      <w:rPr>
        <w:rFonts w:hint="eastAsia"/>
      </w:rPr>
    </w:lvl>
  </w:abstractNum>
  <w:abstractNum w:abstractNumId="3">
    <w:nsid w:val="2E6F6FC7"/>
    <w:multiLevelType w:val="singleLevel"/>
    <w:tmpl w:val="2E6F6FC7"/>
    <w:lvl w:ilvl="0" w:tentative="0">
      <w:start w:val="1"/>
      <w:numFmt w:val="decimal"/>
      <w:lvlText w:val="%1."/>
      <w:lvlJc w:val="left"/>
      <w:pPr>
        <w:tabs>
          <w:tab w:val="left" w:pos="312"/>
        </w:tabs>
      </w:pPr>
    </w:lvl>
  </w:abstractNum>
  <w:abstractNum w:abstractNumId="4">
    <w:nsid w:val="407FEDD0"/>
    <w:multiLevelType w:val="singleLevel"/>
    <w:tmpl w:val="407FEDD0"/>
    <w:lvl w:ilvl="0" w:tentative="0">
      <w:start w:val="5"/>
      <w:numFmt w:val="chineseCounting"/>
      <w:suff w:val="nothing"/>
      <w:lvlText w:val="%1、"/>
      <w:lvlJc w:val="left"/>
      <w:rPr>
        <w:rFonts w:hint="eastAsia"/>
      </w:rPr>
    </w:lvl>
  </w:abstractNum>
  <w:abstractNum w:abstractNumId="5">
    <w:nsid w:val="4C447B9A"/>
    <w:multiLevelType w:val="singleLevel"/>
    <w:tmpl w:val="4C447B9A"/>
    <w:lvl w:ilvl="0" w:tentative="0">
      <w:start w:val="1"/>
      <w:numFmt w:val="decimal"/>
      <w:lvlText w:val="%1."/>
      <w:lvlJc w:val="left"/>
      <w:pPr>
        <w:tabs>
          <w:tab w:val="left" w:pos="312"/>
        </w:tabs>
        <w:ind w:left="540" w:firstLine="0"/>
      </w:pPr>
    </w:lvl>
  </w:abstractNum>
  <w:abstractNum w:abstractNumId="6">
    <w:nsid w:val="7B53B4AF"/>
    <w:multiLevelType w:val="singleLevel"/>
    <w:tmpl w:val="7B53B4AF"/>
    <w:lvl w:ilvl="0" w:tentative="0">
      <w:start w:val="1"/>
      <w:numFmt w:val="chineseCounting"/>
      <w:suff w:val="nothing"/>
      <w:lvlText w:val="（%1）"/>
      <w:lvlJc w:val="left"/>
      <w:rPr>
        <w:rFonts w:hint="eastAsia"/>
      </w:rPr>
    </w:lvl>
  </w:abstractNum>
  <w:num w:numId="1">
    <w:abstractNumId w:val="0"/>
  </w:num>
  <w:num w:numId="2">
    <w:abstractNumId w:val="2"/>
  </w:num>
  <w:num w:numId="3">
    <w:abstractNumId w:val="5"/>
  </w:num>
  <w:num w:numId="4">
    <w:abstractNumId w:val="6"/>
  </w:num>
  <w:num w:numId="5">
    <w:abstractNumId w:val="1"/>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ODRiOTZkNmYyZjVlM2E1MTQ0NDVjZDY3ZjM3YzAifQ=="/>
  </w:docVars>
  <w:rsids>
    <w:rsidRoot w:val="00000000"/>
    <w:rsid w:val="009224FE"/>
    <w:rsid w:val="0213109E"/>
    <w:rsid w:val="05482E0D"/>
    <w:rsid w:val="0ADD4A0C"/>
    <w:rsid w:val="0D8F1D50"/>
    <w:rsid w:val="0E60305E"/>
    <w:rsid w:val="0EA77463"/>
    <w:rsid w:val="0EB42E73"/>
    <w:rsid w:val="19481F01"/>
    <w:rsid w:val="1B575D3E"/>
    <w:rsid w:val="1E7D2C92"/>
    <w:rsid w:val="1E8E2F0A"/>
    <w:rsid w:val="1FB5383E"/>
    <w:rsid w:val="2137683E"/>
    <w:rsid w:val="22992965"/>
    <w:rsid w:val="234A36BF"/>
    <w:rsid w:val="23F00C38"/>
    <w:rsid w:val="26C172C5"/>
    <w:rsid w:val="35851F3F"/>
    <w:rsid w:val="3CF4692F"/>
    <w:rsid w:val="3D9A261E"/>
    <w:rsid w:val="3E5D5ECE"/>
    <w:rsid w:val="3E9C6429"/>
    <w:rsid w:val="49CD30EB"/>
    <w:rsid w:val="4A910D0E"/>
    <w:rsid w:val="4EC4419A"/>
    <w:rsid w:val="519B26C1"/>
    <w:rsid w:val="52E26AC3"/>
    <w:rsid w:val="54854DB1"/>
    <w:rsid w:val="587F428B"/>
    <w:rsid w:val="5B8706A3"/>
    <w:rsid w:val="5E613F67"/>
    <w:rsid w:val="63690F4C"/>
    <w:rsid w:val="6696197B"/>
    <w:rsid w:val="68AF71D4"/>
    <w:rsid w:val="6AD637C5"/>
    <w:rsid w:val="6AEA5EDC"/>
    <w:rsid w:val="6DCE18D3"/>
    <w:rsid w:val="6E9D6A56"/>
    <w:rsid w:val="6F4C5F32"/>
    <w:rsid w:val="716963F3"/>
    <w:rsid w:val="717F57C5"/>
    <w:rsid w:val="71882D36"/>
    <w:rsid w:val="7478301F"/>
    <w:rsid w:val="76FD4541"/>
    <w:rsid w:val="7BC23844"/>
    <w:rsid w:val="7CE638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semiHidden/>
    <w:qFormat/>
    <w:uiPriority w:val="99"/>
    <w:pPr>
      <w:spacing w:line="600" w:lineRule="exact"/>
      <w:ind w:firstLine="640" w:firstLineChars="200"/>
    </w:pPr>
    <w:rPr>
      <w:rFonts w:ascii="Calibri" w:hAnsi="Calibri" w:eastAsia="方正仿宋_GB2312"/>
      <w:sz w:val="32"/>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chart" Target="charts/chart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7" Type="http://schemas.microsoft.com/office/2011/relationships/chartColorStyle" Target="colors1.xml"/><Relationship Id="rId6" Type="http://schemas.microsoft.com/office/2011/relationships/chartStyle" Target="style1.xml"/><Relationship Id="rId5" Type="http://schemas.openxmlformats.org/officeDocument/2006/relationships/image" Target="../media/image13.png"/><Relationship Id="rId4" Type="http://schemas.openxmlformats.org/officeDocument/2006/relationships/image" Target="../media/image12.png"/><Relationship Id="rId3" Type="http://schemas.openxmlformats.org/officeDocument/2006/relationships/image" Target="../media/image11.png"/><Relationship Id="rId2" Type="http://schemas.openxmlformats.org/officeDocument/2006/relationships/themeOverride" Target="../theme/themeOverride1.xml"/><Relationship Id="rId1" Type="http://schemas.openxmlformats.org/officeDocument/2006/relationships/oleObject" Target="file:///C:\Users\Administrator\AppData\Local\Temp\wps.zfusCG\Workbook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forceAA="0"/>
          <a:lstStyle/>
          <a:p>
            <a:pPr>
              <a:defRPr lang="zh-CN" sz="1400" b="1" i="0" u="none" strike="noStrike" kern="1200" spc="0" baseline="0">
                <a:solidFill>
                  <a:schemeClr val="tx1">
                    <a:lumMod val="65000"/>
                    <a:lumOff val="35000"/>
                  </a:schemeClr>
                </a:solidFill>
                <a:latin typeface="汉仪旗黑-55简" panose="00020600040101010101" charset="-128"/>
                <a:ea typeface="汉仪旗黑-55简" panose="00020600040101010101" charset="-128"/>
                <a:cs typeface="汉仪旗黑-55简" panose="00020600040101010101" charset="-128"/>
                <a:sym typeface="汉仪旗黑-55简" panose="00020600040101010101" charset="-128"/>
              </a:defRPr>
            </a:pPr>
            <a:r>
              <a:t>幼儿成就感观察表</a:t>
            </a:r>
          </a:p>
        </c:rich>
      </c:tx>
      <c:layout>
        <c:manualLayout>
          <c:xMode val="edge"/>
          <c:yMode val="edge"/>
          <c:x val="0.273200639729743"/>
          <c:y val="0.0481780143980542"/>
        </c:manualLayout>
      </c:layout>
      <c:overlay val="0"/>
      <c:spPr>
        <a:noFill/>
        <a:ln>
          <a:noFill/>
        </a:ln>
        <a:effectLst/>
      </c:spPr>
    </c:title>
    <c:autoTitleDeleted val="0"/>
    <c:plotArea>
      <c:layout>
        <c:manualLayout>
          <c:layoutTarget val="inner"/>
          <c:xMode val="edge"/>
          <c:yMode val="edge"/>
          <c:x val="0.101333333333333"/>
          <c:y val="0.303240740740741"/>
          <c:w val="0.839638888888889"/>
          <c:h val="0.569537037037037"/>
        </c:manualLayout>
      </c:layout>
      <c:barChart>
        <c:barDir val="col"/>
        <c:grouping val="clustered"/>
        <c:varyColors val="0"/>
        <c:ser>
          <c:idx val="0"/>
          <c:order val="0"/>
          <c:tx>
            <c:strRef>
              <c:f>[Workbook1.xlsx]Sheet1!$B$1</c:f>
              <c:strCache>
                <c:ptCount val="1"/>
                <c:pt idx="0">
                  <c:v>水平1</c:v>
                </c:pt>
              </c:strCache>
            </c:strRef>
          </c:tx>
          <c:spPr>
            <a:blipFill rotWithShape="1">
              <a:blip xmlns:r="http://schemas.openxmlformats.org/officeDocument/2006/relationships" r:embed="rId3"/>
              <a:stretch>
                <a:fillRect/>
              </a:stretch>
            </a:blipFill>
            <a:ln>
              <a:noFill/>
            </a:ln>
            <a:effectLst/>
          </c:spPr>
          <c:invertIfNegative val="0"/>
          <c:dLbls>
            <c:delete val="1"/>
          </c:dLbls>
          <c:cat>
            <c:strRef>
              <c:f>[Workbook1.xlsx]Sheet1!$A$2:$A$5</c:f>
              <c:strCache>
                <c:ptCount val="4"/>
                <c:pt idx="0">
                  <c:v>具有积极的情绪体验</c:v>
                </c:pt>
                <c:pt idx="1">
                  <c:v>能够积极评价自己</c:v>
                </c:pt>
              </c:strCache>
            </c:strRef>
          </c:cat>
          <c:val>
            <c:numRef>
              <c:f>[Workbook1.xlsx]Sheet1!$B$2:$B$5</c:f>
              <c:numCache>
                <c:formatCode>General</c:formatCode>
                <c:ptCount val="4"/>
                <c:pt idx="0">
                  <c:v>10</c:v>
                </c:pt>
                <c:pt idx="1">
                  <c:v>12</c:v>
                </c:pt>
              </c:numCache>
            </c:numRef>
          </c:val>
        </c:ser>
        <c:ser>
          <c:idx val="1"/>
          <c:order val="1"/>
          <c:tx>
            <c:strRef>
              <c:f>[Workbook1.xlsx]Sheet1!$C$1</c:f>
              <c:strCache>
                <c:ptCount val="1"/>
                <c:pt idx="0">
                  <c:v>水平3</c:v>
                </c:pt>
              </c:strCache>
            </c:strRef>
          </c:tx>
          <c:spPr>
            <a:blipFill rotWithShape="1">
              <a:blip xmlns:r="http://schemas.openxmlformats.org/officeDocument/2006/relationships" r:embed="rId4"/>
              <a:stretch>
                <a:fillRect/>
              </a:stretch>
            </a:blipFill>
            <a:ln>
              <a:noFill/>
            </a:ln>
            <a:effectLst/>
          </c:spPr>
          <c:invertIfNegative val="0"/>
          <c:dLbls>
            <c:delete val="1"/>
          </c:dLbls>
          <c:cat>
            <c:strRef>
              <c:f>[Workbook1.xlsx]Sheet1!$A$2:$A$5</c:f>
              <c:strCache>
                <c:ptCount val="4"/>
                <c:pt idx="0">
                  <c:v>具有积极的情绪体验</c:v>
                </c:pt>
                <c:pt idx="1">
                  <c:v>能够积极评价自己</c:v>
                </c:pt>
              </c:strCache>
            </c:strRef>
          </c:cat>
          <c:val>
            <c:numRef>
              <c:f>[Workbook1.xlsx]Sheet1!$C$2:$C$5</c:f>
              <c:numCache>
                <c:formatCode>General</c:formatCode>
                <c:ptCount val="4"/>
                <c:pt idx="0">
                  <c:v>6</c:v>
                </c:pt>
                <c:pt idx="1">
                  <c:v>5</c:v>
                </c:pt>
              </c:numCache>
            </c:numRef>
          </c:val>
        </c:ser>
        <c:ser>
          <c:idx val="2"/>
          <c:order val="2"/>
          <c:tx>
            <c:strRef>
              <c:f>[Workbook1.xlsx]Sheet1!$D$1</c:f>
              <c:strCache>
                <c:ptCount val="1"/>
                <c:pt idx="0">
                  <c:v>水平5</c:v>
                </c:pt>
              </c:strCache>
            </c:strRef>
          </c:tx>
          <c:spPr>
            <a:blipFill rotWithShape="1">
              <a:blip xmlns:r="http://schemas.openxmlformats.org/officeDocument/2006/relationships" r:embed="rId5"/>
              <a:stretch>
                <a:fillRect/>
              </a:stretch>
            </a:blipFill>
            <a:ln>
              <a:noFill/>
            </a:ln>
            <a:effectLst/>
          </c:spPr>
          <c:invertIfNegative val="0"/>
          <c:dPt>
            <c:idx val="2"/>
            <c:invertIfNegative val="0"/>
            <c:bubble3D val="0"/>
          </c:dPt>
          <c:dLbls>
            <c:delete val="1"/>
          </c:dLbls>
          <c:cat>
            <c:strRef>
              <c:f>[Workbook1.xlsx]Sheet1!$A$2:$A$5</c:f>
              <c:strCache>
                <c:ptCount val="4"/>
                <c:pt idx="0">
                  <c:v>具有积极的情绪体验</c:v>
                </c:pt>
                <c:pt idx="1">
                  <c:v>能够积极评价自己</c:v>
                </c:pt>
              </c:strCache>
            </c:strRef>
          </c:cat>
          <c:val>
            <c:numRef>
              <c:f>[Workbook1.xlsx]Sheet1!$D$2:$D$5</c:f>
              <c:numCache>
                <c:formatCode>General</c:formatCode>
                <c:ptCount val="4"/>
                <c:pt idx="0">
                  <c:v>4</c:v>
                </c:pt>
                <c:pt idx="1">
                  <c:v>3</c:v>
                </c:pt>
              </c:numCache>
            </c:numRef>
          </c:val>
        </c:ser>
        <c:dLbls>
          <c:showLegendKey val="0"/>
          <c:showVal val="0"/>
          <c:showCatName val="0"/>
          <c:showSerName val="0"/>
          <c:showPercent val="0"/>
          <c:showBubbleSize val="0"/>
        </c:dLbls>
        <c:gapWidth val="168"/>
        <c:overlap val="-14"/>
        <c:axId val="168689799"/>
        <c:axId val="942515823"/>
      </c:barChart>
      <c:catAx>
        <c:axId val="168689799"/>
        <c:scaling>
          <c:orientation val="minMax"/>
        </c:scaling>
        <c:delete val="0"/>
        <c:axPos val="b"/>
        <c:numFmt formatCode="General" sourceLinked="1"/>
        <c:majorTickMark val="out"/>
        <c:minorTickMark val="none"/>
        <c:tickLblPos val="nextTo"/>
        <c:spPr>
          <a:noFill/>
          <a:ln w="9525" cap="flat" cmpd="sng" algn="ctr">
            <a:noFill/>
            <a:round/>
          </a:ln>
          <a:effectLst/>
        </c:spPr>
        <c:txPr>
          <a:bodyPr rot="-60000000" spcFirstLastPara="0" vertOverflow="ellipsis" vert="horz" wrap="square" anchor="ctr" anchorCtr="1" forceAA="0"/>
          <a:lstStyle/>
          <a:p>
            <a:pPr>
              <a:defRPr lang="zh-CN" sz="800" b="0" i="0" u="none" strike="noStrike" kern="1200" baseline="0">
                <a:solidFill>
                  <a:schemeClr val="tx1">
                    <a:lumMod val="50000"/>
                    <a:lumOff val="50000"/>
                  </a:schemeClr>
                </a:solidFill>
                <a:latin typeface="汉仪旗黑-55简" panose="00020600040101010101" charset="-128"/>
                <a:ea typeface="汉仪旗黑-55简" panose="00020600040101010101" charset="-128"/>
                <a:cs typeface="汉仪旗黑-55简" panose="00020600040101010101" charset="-128"/>
                <a:sym typeface="汉仪旗黑-55简" panose="00020600040101010101" charset="-128"/>
              </a:defRPr>
            </a:pPr>
          </a:p>
        </c:txPr>
        <c:crossAx val="942515823"/>
        <c:crosses val="autoZero"/>
        <c:auto val="1"/>
        <c:lblAlgn val="ctr"/>
        <c:lblOffset val="100"/>
        <c:noMultiLvlLbl val="0"/>
      </c:catAx>
      <c:valAx>
        <c:axId val="942515823"/>
        <c:scaling>
          <c:orientation val="minMax"/>
        </c:scaling>
        <c:delete val="0"/>
        <c:axPos val="l"/>
        <c:majorGridlines>
          <c:spPr>
            <a:ln w="9525" cap="flat" cmpd="sng" algn="ctr">
              <a:solidFill>
                <a:sysClr val="window" lastClr="FFFFFF">
                  <a:lumMod val="95000"/>
                </a:sys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50000"/>
                    <a:lumOff val="50000"/>
                  </a:schemeClr>
                </a:solidFill>
                <a:latin typeface="汉仪旗黑-55简" panose="00020600040101010101" charset="-128"/>
                <a:ea typeface="汉仪旗黑-55简" panose="00020600040101010101" charset="-128"/>
                <a:cs typeface="汉仪旗黑-55简" panose="00020600040101010101" charset="-128"/>
                <a:sym typeface="汉仪旗黑-55简" panose="00020600040101010101" charset="-128"/>
              </a:defRPr>
            </a:pPr>
          </a:p>
        </c:txPr>
        <c:crossAx val="168689799"/>
        <c:crosses val="autoZero"/>
        <c:crossBetween val="between"/>
      </c:valAx>
      <c:spPr>
        <a:noFill/>
        <a:ln>
          <a:noFill/>
        </a:ln>
        <a:effectLst/>
      </c:spPr>
    </c:plotArea>
    <c:legend>
      <c:legendPos val="t"/>
      <c:layout>
        <c:manualLayout>
          <c:xMode val="edge"/>
          <c:yMode val="edge"/>
          <c:x val="0.0461064411235644"/>
          <c:y val="0.162071880807295"/>
        </c:manualLayout>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汉仪旗黑-55简" panose="00020600040101010101" charset="-128"/>
              <a:ea typeface="汉仪旗黑-55简" panose="00020600040101010101" charset="-128"/>
              <a:cs typeface="汉仪旗黑-55简" panose="00020600040101010101" charset="-128"/>
              <a:sym typeface="汉仪旗黑-55简" panose="00020600040101010101" charset="-128"/>
            </a:defRPr>
          </a:pPr>
        </a:p>
      </c:txPr>
    </c:legend>
    <c:plotVisOnly val="1"/>
    <c:dispBlanksAs val="gap"/>
    <c:showDLblsOverMax val="0"/>
  </c:chart>
  <c:spPr>
    <a:solidFill>
      <a:sysClr val="window" lastClr="FFFFFF"/>
    </a:solidFill>
    <a:ln w="3175" cap="flat" cmpd="sng" algn="ctr">
      <a:solidFill>
        <a:srgbClr val="E7E6E6"/>
      </a:solidFill>
      <a:prstDash val="solid"/>
      <a:round/>
    </a:ln>
    <a:effectLst/>
  </c:spPr>
  <c:txPr>
    <a:bodyPr/>
    <a:lstStyle/>
    <a:p>
      <a:pPr>
        <a:defRPr lang="zh-CN">
          <a:solidFill>
            <a:schemeClr val="tx1">
              <a:lumMod val="65000"/>
              <a:lumOff val="3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_rels/themeOverrid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NewsPrint">
    <a:majorFont>
      <a:latin typeface="Impact"/>
      <a:ea typeface=""/>
      <a:cs typeface=""/>
      <a:font script="Jpan" typeface="HGP創英角ｺﾞｼｯｸUB"/>
      <a:font script="Hang" typeface="HY견고딕"/>
      <a:font script="Hans" typeface="微软雅黑"/>
      <a:font script="Hant" typeface="微軟正黑體"/>
      <a:font script="Arab" typeface="Tahoma"/>
      <a:font script="Hebr" typeface="To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NewsPrint">
    <a:fillStyleLst>
      <a:solidFill>
        <a:schemeClr val="phClr"/>
      </a:solidFill>
      <a:gradFill rotWithShape="1">
        <a:gsLst>
          <a:gs pos="0">
            <a:schemeClr val="phClr">
              <a:tint val="37000"/>
              <a:hueMod val="100000"/>
              <a:satMod val="200000"/>
              <a:lumMod val="88000"/>
            </a:schemeClr>
          </a:gs>
          <a:gs pos="100000">
            <a:schemeClr val="phClr">
              <a:tint val="53000"/>
              <a:shade val="100000"/>
              <a:hueMod val="100000"/>
              <a:satMod val="350000"/>
              <a:lumMod val="79000"/>
            </a:schemeClr>
          </a:gs>
        </a:gsLst>
        <a:lin ang="5400000" scaled="1"/>
      </a:gradFill>
      <a:gradFill rotWithShape="1">
        <a:gsLst>
          <a:gs pos="0">
            <a:schemeClr val="phClr">
              <a:tint val="83000"/>
              <a:shade val="100000"/>
              <a:alpha val="100000"/>
              <a:hueMod val="100000"/>
              <a:satMod val="220000"/>
              <a:lumMod val="90000"/>
            </a:schemeClr>
          </a:gs>
          <a:gs pos="76000">
            <a:schemeClr val="phClr">
              <a:shade val="100000"/>
            </a:schemeClr>
          </a:gs>
          <a:gs pos="100000">
            <a:schemeClr val="phClr">
              <a:shade val="93000"/>
              <a:alpha val="100000"/>
              <a:satMod val="100000"/>
              <a:lumMod val="93000"/>
            </a:schemeClr>
          </a:gs>
        </a:gsLst>
        <a:path path="circle">
          <a:fillToRect l="15000" t="15000" r="100000" b="100000"/>
        </a:path>
      </a:gradFill>
    </a:fillStyleLst>
    <a:lnStyleLst>
      <a:ln w="15875" cap="flat" cmpd="sng" algn="ctr">
        <a:solidFill>
          <a:schemeClr val="phClr"/>
        </a:solidFill>
        <a:prstDash val="solid"/>
      </a:ln>
      <a:ln w="22225" cap="flat" cmpd="sng" algn="ctr">
        <a:solidFill>
          <a:schemeClr val="phClr"/>
        </a:solidFill>
        <a:prstDash val="solid"/>
      </a:ln>
      <a:ln w="34925" cap="flat" cmpd="sng" algn="ctr">
        <a:solidFill>
          <a:schemeClr val="phClr"/>
        </a:solidFill>
        <a:prstDash val="solid"/>
      </a:ln>
    </a:lnStyleLst>
    <a:effectStyleLst>
      <a:effectStyle>
        <a:effectLst>
          <a:outerShdw blurRad="50800" dist="12700" dir="5280000" rotWithShape="0">
            <a:srgbClr val="000000">
              <a:alpha val="40000"/>
            </a:srgbClr>
          </a:outerShdw>
        </a:effectLst>
      </a:effectStyle>
      <a:effectStyle>
        <a:effectLst>
          <a:outerShdw blurRad="38100" dist="38100" dir="5400000" rotWithShape="0">
            <a:srgbClr val="000000">
              <a:alpha val="35000"/>
            </a:srgbClr>
          </a:outerShdw>
        </a:effectLst>
      </a:effectStyle>
      <a:effectStyle>
        <a:effectLst>
          <a:outerShdw blurRad="38100" dist="38100" dir="5400000" rotWithShape="0">
            <a:srgbClr val="000000">
              <a:alpha val="35000"/>
            </a:srgbClr>
          </a:outerShdw>
        </a:effectLst>
        <a:scene3d>
          <a:camera prst="orthographicFront">
            <a:rot lat="0" lon="0" rev="0"/>
          </a:camera>
          <a:lightRig rig="brightRoom" dir="tl"/>
        </a:scene3d>
        <a:sp3d contourW="12700">
          <a:bevelT w="31750" h="12700"/>
          <a:contourClr>
            <a:schemeClr val="phClr"/>
          </a:contourClr>
        </a:sp3d>
      </a:effectStyle>
    </a:effectStyleLst>
    <a:bgFillStyleLst>
      <a:solidFill>
        <a:schemeClr val="phClr"/>
      </a:solidFill>
      <a:gradFill rotWithShape="1">
        <a:gsLst>
          <a:gs pos="0">
            <a:schemeClr val="phClr">
              <a:tint val="93000"/>
            </a:schemeClr>
          </a:gs>
          <a:gs pos="100000">
            <a:schemeClr val="phClr">
              <a:shade val="55000"/>
            </a:schemeClr>
          </a:gs>
        </a:gsLst>
        <a:lin ang="5400000" scaled="1"/>
      </a:gradFill>
      <a:blipFill rotWithShape="1">
        <a:blip xmlns:r="http://schemas.openxmlformats.org/officeDocument/2006/relationships" r:embed="rId1">
          <a:duotone>
            <a:schemeClr val="phClr">
              <a:shade val="20000"/>
              <a:satMod val="350000"/>
              <a:lumMod val="125000"/>
            </a:schemeClr>
            <a:schemeClr val="phClr">
              <a:tint val="90000"/>
              <a:satMod val="250000"/>
            </a:schemeClr>
          </a:duotone>
        </a:blip>
        <a:stretch>
          <a:fillRect/>
        </a:stretch>
      </a:blipFill>
    </a:bgFillStyleLst>
  </a:fmtScheme>
</a:themeOverride>
</file>

<file path=docProps/app.xml><?xml version="1.0" encoding="utf-8"?>
<Properties xmlns="http://schemas.openxmlformats.org/officeDocument/2006/extended-properties" xmlns:vt="http://schemas.openxmlformats.org/officeDocument/2006/docPropsVTypes">
  <Template>Normal.dotm</Template>
  <Pages>23</Pages>
  <Words>13078</Words>
  <Characters>13199</Characters>
  <Lines>0</Lines>
  <Paragraphs>0</Paragraphs>
  <TotalTime>4</TotalTime>
  <ScaleCrop>false</ScaleCrop>
  <LinksUpToDate>false</LinksUpToDate>
  <CharactersWithSpaces>13238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2022-09-10T14:39:00Z</dcterms:created>
  <dc:creator>Administrator</dc:creator>
  <cp:lastModifiedBy>慧</cp:lastModifiedBy>
  <dcterms:modified xsi:type="dcterms:W3CDTF">2023-04-18T04:35:27Z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788B9BB8740B4223B748B8680DC97012_13</vt:lpwstr>
  </property>
  <property fmtid="{D5CDD505-2E9C-101B-9397-08002B2CF9AE}" pid="4" name="ReviseMark">
    <vt:bool>true</vt:bool>
  </property>
</Properties>
</file>