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AC6" w:rsidRPr="00DF28DB" w:rsidRDefault="003D1D08" w:rsidP="00DF28DB">
      <w:pPr>
        <w:spacing w:line="360" w:lineRule="auto"/>
        <w:ind w:firstLineChars="200" w:firstLine="643"/>
        <w:jc w:val="center"/>
        <w:rPr>
          <w:rStyle w:val="a7"/>
          <w:rFonts w:ascii="黑体" w:eastAsia="黑体" w:hAnsi="黑体" w:cs="黑体"/>
          <w:color w:val="000000" w:themeColor="text1"/>
          <w:sz w:val="32"/>
          <w:szCs w:val="32"/>
          <w:shd w:val="clear" w:color="auto" w:fill="FFFFFF"/>
        </w:rPr>
      </w:pPr>
      <w:bookmarkStart w:id="0" w:name="_GoBack"/>
      <w:bookmarkEnd w:id="0"/>
      <w:proofErr w:type="gramStart"/>
      <w:r w:rsidRPr="00DF28DB">
        <w:rPr>
          <w:rStyle w:val="a7"/>
          <w:rFonts w:ascii="黑体" w:eastAsia="黑体" w:hAnsi="黑体" w:cs="黑体" w:hint="eastAsia"/>
          <w:color w:val="000000" w:themeColor="text1"/>
          <w:sz w:val="32"/>
          <w:szCs w:val="32"/>
          <w:shd w:val="clear" w:color="auto" w:fill="FFFFFF"/>
        </w:rPr>
        <w:t>趣用希沃</w:t>
      </w:r>
      <w:proofErr w:type="gramEnd"/>
      <w:r w:rsidRPr="00DF28DB">
        <w:rPr>
          <w:rStyle w:val="a7"/>
          <w:rFonts w:ascii="黑体" w:eastAsia="黑体" w:hAnsi="黑体" w:cs="黑体" w:hint="eastAsia"/>
          <w:color w:val="000000" w:themeColor="text1"/>
          <w:sz w:val="32"/>
          <w:szCs w:val="32"/>
          <w:shd w:val="clear" w:color="auto" w:fill="FFFFFF"/>
        </w:rPr>
        <w:t>白板，点亮精彩课堂</w:t>
      </w:r>
    </w:p>
    <w:p w:rsidR="00600AC6" w:rsidRPr="00DF28DB" w:rsidRDefault="003D1D08" w:rsidP="00DF28DB">
      <w:pPr>
        <w:spacing w:line="360" w:lineRule="auto"/>
        <w:ind w:firstLineChars="200" w:firstLine="640"/>
        <w:jc w:val="center"/>
        <w:rPr>
          <w:rFonts w:ascii="黑体" w:eastAsia="黑体" w:hAnsi="黑体" w:cs="黑体"/>
          <w:b/>
          <w:bCs/>
          <w:color w:val="000000" w:themeColor="text1"/>
          <w:sz w:val="32"/>
          <w:szCs w:val="32"/>
        </w:rPr>
      </w:pPr>
      <w:r w:rsidRPr="00DF28DB">
        <w:rPr>
          <w:rStyle w:val="a7"/>
          <w:rFonts w:ascii="黑体" w:eastAsia="黑体" w:hAnsi="黑体" w:cs="黑体" w:hint="eastAsia"/>
          <w:b w:val="0"/>
          <w:bCs/>
          <w:color w:val="000000" w:themeColor="text1"/>
          <w:sz w:val="32"/>
          <w:szCs w:val="32"/>
          <w:shd w:val="clear" w:color="auto" w:fill="FFFFFF"/>
        </w:rPr>
        <w:t>——</w:t>
      </w:r>
      <w:r w:rsidRPr="00DF28DB">
        <w:rPr>
          <w:rFonts w:ascii="黑体" w:eastAsia="黑体" w:hAnsi="黑体" w:cs="黑体" w:hint="eastAsia"/>
          <w:b/>
          <w:bCs/>
          <w:color w:val="000000" w:themeColor="text1"/>
          <w:sz w:val="32"/>
          <w:szCs w:val="32"/>
        </w:rPr>
        <w:t>利用希沃白板在幼儿园教学中提高课堂趣味性</w:t>
      </w:r>
    </w:p>
    <w:p w:rsidR="00600AC6" w:rsidRPr="00296115" w:rsidRDefault="00DF28DB" w:rsidP="00DF28DB">
      <w:pPr>
        <w:snapToGrid w:val="0"/>
        <w:spacing w:line="360" w:lineRule="auto"/>
        <w:jc w:val="right"/>
        <w:rPr>
          <w:rFonts w:ascii="宋体" w:eastAsia="宋体" w:hAnsi="宋体" w:cs="宋体"/>
          <w:b/>
          <w:color w:val="000000" w:themeColor="text1"/>
          <w:sz w:val="28"/>
          <w:szCs w:val="28"/>
        </w:rPr>
      </w:pPr>
      <w:proofErr w:type="gramStart"/>
      <w:r w:rsidRPr="00296115">
        <w:rPr>
          <w:rFonts w:ascii="宋体" w:eastAsia="宋体" w:hAnsi="宋体" w:cs="宋体" w:hint="eastAsia"/>
          <w:b/>
          <w:bCs/>
          <w:sz w:val="28"/>
          <w:szCs w:val="28"/>
        </w:rPr>
        <w:t>奉贤区肖塘</w:t>
      </w:r>
      <w:proofErr w:type="gramEnd"/>
      <w:r w:rsidRPr="00296115">
        <w:rPr>
          <w:rFonts w:ascii="宋体" w:eastAsia="宋体" w:hAnsi="宋体" w:cs="宋体" w:hint="eastAsia"/>
          <w:b/>
          <w:bCs/>
          <w:sz w:val="28"/>
          <w:szCs w:val="28"/>
        </w:rPr>
        <w:t>幼儿园 徐玮</w:t>
      </w:r>
    </w:p>
    <w:p w:rsidR="00600AC6" w:rsidRDefault="003D1D08" w:rsidP="00DF28DB">
      <w:pPr>
        <w:spacing w:line="360" w:lineRule="auto"/>
        <w:rPr>
          <w:rFonts w:ascii="宋体" w:eastAsia="宋体" w:hAnsi="宋体" w:cs="宋体"/>
          <w:sz w:val="28"/>
          <w:szCs w:val="28"/>
        </w:rPr>
      </w:pPr>
      <w:r>
        <w:rPr>
          <w:rFonts w:ascii="宋体" w:eastAsia="宋体" w:hAnsi="宋体" w:cs="宋体" w:hint="eastAsia"/>
          <w:b/>
          <w:bCs/>
          <w:sz w:val="28"/>
          <w:szCs w:val="28"/>
        </w:rPr>
        <w:t xml:space="preserve">    摘要：</w:t>
      </w:r>
      <w:r>
        <w:rPr>
          <w:rFonts w:ascii="宋体" w:eastAsia="宋体" w:hAnsi="宋体" w:cs="宋体" w:hint="eastAsia"/>
          <w:sz w:val="28"/>
          <w:szCs w:val="28"/>
        </w:rPr>
        <w:t>幼儿的注意力集中时间</w:t>
      </w:r>
      <w:r w:rsidR="006B0507">
        <w:rPr>
          <w:rFonts w:ascii="宋体" w:eastAsia="宋体" w:hAnsi="宋体" w:cs="宋体" w:hint="eastAsia"/>
          <w:sz w:val="28"/>
          <w:szCs w:val="28"/>
        </w:rPr>
        <w:t>很短，他们的注意力可以被所有活跃的东西所吸引，因此教师就要改变</w:t>
      </w:r>
      <w:r>
        <w:rPr>
          <w:rFonts w:ascii="宋体" w:eastAsia="宋体" w:hAnsi="宋体" w:cs="宋体" w:hint="eastAsia"/>
          <w:sz w:val="28"/>
          <w:szCs w:val="28"/>
        </w:rPr>
        <w:t>陈旧的教学方式，将一些先进的教学手段引入课堂。如希沃白板的使用，就是生动的教学手段。巧用白板制作功能，活跃课堂气氛，激发幼儿兴趣；利用白板设计生动情景，促进幼儿主动学习；借助白板组织多项全面的互动，优化幼儿的学习效果，引导幼儿更加深入的探索与学习。</w:t>
      </w:r>
      <w:r>
        <w:rPr>
          <w:rFonts w:ascii="宋体" w:eastAsia="宋体" w:hAnsi="宋体" w:cs="宋体" w:hint="eastAsia"/>
          <w:color w:val="000000"/>
          <w:sz w:val="28"/>
          <w:szCs w:val="28"/>
        </w:rPr>
        <w:t>希沃白板作为一种重要的教学手段和教学技术，</w:t>
      </w:r>
      <w:r>
        <w:rPr>
          <w:rFonts w:ascii="宋体" w:eastAsia="宋体" w:hAnsi="宋体" w:cs="宋体" w:hint="eastAsia"/>
          <w:color w:val="000000"/>
          <w:sz w:val="28"/>
          <w:szCs w:val="28"/>
          <w:lang w:val="zh-CN"/>
        </w:rPr>
        <w:t>在实际应用的过程中具备重要的价值和作用，不但刺激了学生们的探索兴趣和好奇心，同时因为专注度的大幅增加，学习效率也得到了相应提高，课堂氛围得到活跃，促使了幼儿教育环境产生了巨大的变化。</w:t>
      </w:r>
    </w:p>
    <w:p w:rsidR="00600AC6" w:rsidRDefault="003D1D08" w:rsidP="00DF28DB">
      <w:pPr>
        <w:spacing w:line="360" w:lineRule="auto"/>
        <w:rPr>
          <w:rFonts w:ascii="宋体" w:eastAsia="宋体" w:hAnsi="宋体" w:cs="宋体"/>
          <w:b/>
          <w:bCs/>
          <w:color w:val="000000"/>
          <w:sz w:val="28"/>
          <w:szCs w:val="28"/>
        </w:rPr>
      </w:pPr>
      <w:r>
        <w:rPr>
          <w:rFonts w:ascii="宋体" w:eastAsia="宋体" w:hAnsi="宋体" w:cs="宋体" w:hint="eastAsia"/>
          <w:b/>
          <w:bCs/>
          <w:color w:val="000000"/>
          <w:sz w:val="28"/>
          <w:szCs w:val="28"/>
        </w:rPr>
        <w:t>关键词：幼儿园教学；希沃白板；课堂趣味性</w:t>
      </w:r>
    </w:p>
    <w:p w:rsidR="00600AC6" w:rsidRDefault="00600AC6" w:rsidP="00DF28DB">
      <w:pPr>
        <w:spacing w:line="360" w:lineRule="auto"/>
        <w:ind w:firstLineChars="200" w:firstLine="562"/>
        <w:rPr>
          <w:rFonts w:ascii="宋体" w:eastAsia="宋体" w:hAnsi="宋体" w:cs="宋体"/>
          <w:b/>
          <w:bCs/>
          <w:color w:val="000000"/>
          <w:sz w:val="28"/>
          <w:szCs w:val="28"/>
        </w:rPr>
      </w:pPr>
    </w:p>
    <w:p w:rsidR="00600AC6" w:rsidRDefault="003D1D08" w:rsidP="00DF28DB">
      <w:pPr>
        <w:pStyle w:val="a6"/>
        <w:widowControl/>
        <w:shd w:val="clear" w:color="auto" w:fill="FFFFFF"/>
        <w:spacing w:line="360" w:lineRule="auto"/>
        <w:ind w:firstLineChars="200" w:firstLine="560"/>
        <w:rPr>
          <w:rFonts w:ascii="宋体" w:eastAsia="宋体" w:hAnsi="宋体" w:cs="宋体"/>
          <w:color w:val="000000"/>
          <w:sz w:val="28"/>
          <w:szCs w:val="28"/>
        </w:rPr>
      </w:pPr>
      <w:r>
        <w:rPr>
          <w:rStyle w:val="emsimilar"/>
          <w:rFonts w:ascii="宋体" w:eastAsia="宋体" w:hAnsi="宋体" w:cs="宋体" w:hint="eastAsia"/>
          <w:color w:val="000000" w:themeColor="text1"/>
          <w:sz w:val="28"/>
          <w:szCs w:val="28"/>
          <w:lang w:val="zh-CN"/>
        </w:rPr>
        <w:t>如今智慧时代，科学技术发展速度迅猛，学校教育也是如此。越来越多的学校开始进行多媒体辅助教学，希沃白板随之参与教学课堂。</w:t>
      </w:r>
      <w:r>
        <w:rPr>
          <w:rFonts w:ascii="宋体" w:eastAsia="宋体" w:hAnsi="宋体" w:cs="宋体" w:hint="eastAsia"/>
          <w:color w:val="000000"/>
          <w:sz w:val="28"/>
          <w:szCs w:val="28"/>
        </w:rPr>
        <w:t>信息技术在课堂中的应用,在一定程度上推动了幼儿园教学的全方位创新发展,利用多媒体教学等先进技术手段幼儿的课堂形象化、生动化,充分相信了幼儿的创新潜力,培育了幼儿创新思想</w:t>
      </w:r>
      <w:r>
        <w:rPr>
          <w:rFonts w:ascii="宋体" w:eastAsia="宋体" w:hAnsi="宋体" w:cs="宋体" w:hint="eastAsia"/>
          <w:color w:val="000000"/>
          <w:sz w:val="28"/>
          <w:szCs w:val="28"/>
          <w:vertAlign w:val="superscript"/>
        </w:rPr>
        <w:t>①</w:t>
      </w:r>
      <w:r>
        <w:rPr>
          <w:rFonts w:ascii="宋体" w:eastAsia="宋体" w:hAnsi="宋体" w:cs="宋体" w:hint="eastAsia"/>
          <w:color w:val="000000"/>
          <w:sz w:val="28"/>
          <w:szCs w:val="28"/>
        </w:rPr>
        <w:t>。希沃白板作为现代化的多媒体教学工具,通过</w:t>
      </w:r>
      <w:r>
        <w:rPr>
          <w:rFonts w:ascii="宋体" w:eastAsia="宋体" w:hAnsi="宋体" w:cs="宋体" w:hint="eastAsia"/>
          <w:sz w:val="28"/>
          <w:szCs w:val="28"/>
        </w:rPr>
        <w:t>设计好玩的游戏，能够营造游戏的氛围，激发孩子的学习兴趣。同时也能</w:t>
      </w:r>
      <w:r>
        <w:rPr>
          <w:rFonts w:ascii="宋体" w:eastAsia="宋体" w:hAnsi="宋体" w:cs="宋体" w:hint="eastAsia"/>
          <w:color w:val="000000"/>
          <w:sz w:val="28"/>
          <w:szCs w:val="28"/>
        </w:rPr>
        <w:t>提升教师队伍的信息化的管理水平,支持</w:t>
      </w:r>
      <w:proofErr w:type="gramStart"/>
      <w:r>
        <w:rPr>
          <w:rFonts w:ascii="宋体" w:eastAsia="宋体" w:hAnsi="宋体" w:cs="宋体" w:hint="eastAsia"/>
          <w:color w:val="000000"/>
          <w:sz w:val="28"/>
          <w:szCs w:val="28"/>
        </w:rPr>
        <w:t>园本自主</w:t>
      </w:r>
      <w:proofErr w:type="gramEnd"/>
      <w:r>
        <w:rPr>
          <w:rFonts w:ascii="宋体" w:eastAsia="宋体" w:hAnsi="宋体" w:cs="宋体" w:hint="eastAsia"/>
          <w:color w:val="000000"/>
          <w:sz w:val="28"/>
          <w:szCs w:val="28"/>
        </w:rPr>
        <w:t>教学资源的研发</w:t>
      </w:r>
      <w:r>
        <w:rPr>
          <w:rFonts w:ascii="宋体" w:eastAsia="宋体" w:hAnsi="宋体" w:cs="宋体" w:hint="eastAsia"/>
          <w:color w:val="000000"/>
          <w:sz w:val="28"/>
          <w:szCs w:val="28"/>
        </w:rPr>
        <w:lastRenderedPageBreak/>
        <w:t>与建设,促进教师队伍集体科研与创新能力,提升课堂教学水平,推动教师队伍的学科发展。</w:t>
      </w:r>
    </w:p>
    <w:p w:rsidR="00600AC6" w:rsidRDefault="003D1D08" w:rsidP="00DF28DB">
      <w:pPr>
        <w:pStyle w:val="a6"/>
        <w:widowControl/>
        <w:shd w:val="clear" w:color="auto" w:fill="FFFFFF"/>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学前儿童的思维活动有着形象、直观的特点,这就要求学前教学要突出直观、生动、形象、有趣的特征。《幼儿园教育指导纲要》中指出,幼儿园教学需要发展出不同教学模式的交互作用,而希沃白板又有着强烈的互动性,有助于孩子来认识抽象的教育内容,从而符合了孩子的认识需要</w:t>
      </w:r>
      <w:r>
        <w:rPr>
          <w:rFonts w:ascii="宋体" w:eastAsia="宋体" w:hAnsi="宋体" w:cs="宋体" w:hint="eastAsia"/>
          <w:sz w:val="28"/>
          <w:szCs w:val="28"/>
          <w:vertAlign w:val="superscript"/>
        </w:rPr>
        <w:t>②</w:t>
      </w:r>
      <w:r>
        <w:rPr>
          <w:rFonts w:ascii="宋体" w:eastAsia="宋体" w:hAnsi="宋体" w:cs="宋体" w:hint="eastAsia"/>
          <w:sz w:val="28"/>
          <w:szCs w:val="28"/>
        </w:rPr>
        <w:t>。</w:t>
      </w:r>
      <w:r>
        <w:rPr>
          <w:rStyle w:val="emsimilar"/>
          <w:rFonts w:ascii="宋体" w:eastAsia="宋体" w:hAnsi="宋体" w:cs="宋体" w:hint="eastAsia"/>
          <w:color w:val="000000" w:themeColor="text1"/>
          <w:sz w:val="28"/>
          <w:szCs w:val="28"/>
          <w:lang w:val="zh-CN"/>
        </w:rPr>
        <w:t>希沃白板为教学设计提供了很多教育资源，比如说最重要的云课件就可以为老师的课件制作提供便利。</w:t>
      </w:r>
      <w:r>
        <w:rPr>
          <w:rFonts w:ascii="宋体" w:eastAsia="宋体" w:hAnsi="宋体" w:cs="宋体" w:hint="eastAsia"/>
          <w:color w:val="000000" w:themeColor="text1"/>
          <w:sz w:val="28"/>
          <w:szCs w:val="28"/>
          <w:lang w:val="zh-CN"/>
        </w:rPr>
        <w:t>希沃白板的应用还能够给教师们带来更为丰富的教育资源，也能够协助教师们进行动态、高效的教育,借助希沃白板焕发幼儿教育的新活力。</w:t>
      </w:r>
    </w:p>
    <w:p w:rsidR="00600AC6" w:rsidRDefault="003D1D08" w:rsidP="00DF28DB">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一、活跃课堂气氛，激发幼儿兴趣</w:t>
      </w:r>
    </w:p>
    <w:p w:rsidR="00600AC6" w:rsidRPr="00DF28DB" w:rsidRDefault="003D1D08" w:rsidP="00DF28DB">
      <w:pPr>
        <w:spacing w:line="360" w:lineRule="auto"/>
        <w:ind w:firstLineChars="200" w:firstLine="562"/>
        <w:rPr>
          <w:rFonts w:ascii="宋体" w:eastAsia="宋体" w:hAnsi="宋体" w:cs="宋体"/>
          <w:b/>
          <w:sz w:val="28"/>
          <w:szCs w:val="28"/>
        </w:rPr>
      </w:pPr>
      <w:r w:rsidRPr="00DF28DB">
        <w:rPr>
          <w:rFonts w:ascii="宋体" w:eastAsia="宋体" w:hAnsi="宋体" w:cs="宋体" w:hint="eastAsia"/>
          <w:b/>
          <w:sz w:val="28"/>
          <w:szCs w:val="28"/>
        </w:rPr>
        <w:t>（一）巧用白板“蒙层”功能，提升幼儿学习兴趣</w:t>
      </w:r>
    </w:p>
    <w:p w:rsidR="00600AC6" w:rsidRDefault="003D1D08" w:rsidP="00DF28DB">
      <w:pPr>
        <w:spacing w:line="360" w:lineRule="auto"/>
        <w:rPr>
          <w:rFonts w:ascii="宋体" w:eastAsia="宋体" w:hAnsi="宋体" w:cs="宋体"/>
          <w:sz w:val="28"/>
          <w:szCs w:val="28"/>
        </w:rPr>
      </w:pPr>
      <w:r>
        <w:rPr>
          <w:rFonts w:ascii="宋体" w:eastAsia="宋体" w:hAnsi="宋体" w:cs="宋体" w:hint="eastAsia"/>
          <w:sz w:val="28"/>
          <w:szCs w:val="28"/>
        </w:rPr>
        <w:t xml:space="preserve">    希沃白板有许多功能，其中一个比较特殊的功能就是“蒙层”功能。这种功能符合幼儿的思维方式，能充分激发出幼儿的好奇心，使幼儿更加积极主动的参与到教学活动中。例如：小班教学活动《方块小兔过生日》，在给小兔过生日的环节设计中，让幼儿根据眼睛图形和故事情节，回忆和推理出是哪种小动物。教师借助交互式电子白板</w:t>
      </w:r>
      <w:proofErr w:type="gramStart"/>
      <w:r>
        <w:rPr>
          <w:rFonts w:ascii="宋体" w:eastAsia="宋体" w:hAnsi="宋体" w:cs="宋体" w:hint="eastAsia"/>
          <w:sz w:val="28"/>
          <w:szCs w:val="28"/>
        </w:rPr>
        <w:t>的蒙层作用</w:t>
      </w:r>
      <w:proofErr w:type="gramEnd"/>
      <w:r>
        <w:rPr>
          <w:rFonts w:ascii="宋体" w:eastAsia="宋体" w:hAnsi="宋体" w:cs="宋体" w:hint="eastAsia"/>
          <w:sz w:val="28"/>
          <w:szCs w:val="28"/>
        </w:rPr>
        <w:t>，引导幼儿：“蜡烛被风吹灭了，房子里就变黑了，宝贝们三角形的眼睛是谁？”成功将孩子的注意力吸引过来，推理出三角形眼睛的是小狐狸，按照幼儿的回答老师用手在屏幕上将小狐狸擦拭出来。接着依次提问：“长方形的眼睛是谁？大大的圆眼睛是谁？等”幼儿通过推理得出答案，教师利用</w:t>
      </w:r>
      <w:proofErr w:type="gramStart"/>
      <w:r>
        <w:rPr>
          <w:rFonts w:ascii="宋体" w:eastAsia="宋体" w:hAnsi="宋体" w:cs="宋体" w:hint="eastAsia"/>
          <w:sz w:val="28"/>
          <w:szCs w:val="28"/>
        </w:rPr>
        <w:t>蒙层功能</w:t>
      </w:r>
      <w:proofErr w:type="gramEnd"/>
      <w:r>
        <w:rPr>
          <w:rFonts w:ascii="宋体" w:eastAsia="宋体" w:hAnsi="宋体" w:cs="宋体" w:hint="eastAsia"/>
          <w:sz w:val="28"/>
          <w:szCs w:val="28"/>
        </w:rPr>
        <w:t>将图片擦拭出来，每一次幼儿都能为正确答案欢呼雀跃。通过这种趣味</w:t>
      </w:r>
      <w:r>
        <w:rPr>
          <w:rFonts w:ascii="宋体" w:eastAsia="宋体" w:hAnsi="宋体" w:cs="宋体" w:hint="eastAsia"/>
          <w:sz w:val="28"/>
          <w:szCs w:val="28"/>
        </w:rPr>
        <w:lastRenderedPageBreak/>
        <w:t>性的教学方式，充分地调动了孩子的兴趣和探索欲望，同时也提高了幼儿的观察力和思维能力。这对幼儿来说是一种新异刺激，可以充分使其集中注意力，激发他们参与活动的热情，从而提高学习效率。</w:t>
      </w:r>
    </w:p>
    <w:p w:rsidR="00600AC6" w:rsidRPr="00DF28DB" w:rsidRDefault="003D1D08" w:rsidP="00DF28DB">
      <w:pPr>
        <w:spacing w:line="360" w:lineRule="auto"/>
        <w:ind w:firstLineChars="200" w:firstLine="562"/>
        <w:rPr>
          <w:rFonts w:ascii="宋体" w:eastAsia="宋体" w:hAnsi="宋体" w:cs="宋体"/>
          <w:b/>
          <w:sz w:val="28"/>
          <w:szCs w:val="28"/>
        </w:rPr>
      </w:pPr>
      <w:r w:rsidRPr="00DF28DB">
        <w:rPr>
          <w:rFonts w:ascii="宋体" w:eastAsia="宋体" w:hAnsi="宋体" w:cs="宋体" w:hint="eastAsia"/>
          <w:b/>
          <w:sz w:val="28"/>
          <w:szCs w:val="28"/>
        </w:rPr>
        <w:t>（二）神奇的聚光灯，使幼儿更加深入的探索</w:t>
      </w:r>
    </w:p>
    <w:p w:rsidR="00600AC6" w:rsidRDefault="003D1D08" w:rsidP="00DF28D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学龄前的儿童有着强烈的好奇心，总喜欢问为什么。交互式电子白板中聚光灯的作用，在活动过程中能够赋予更多的神秘感，激发儿童的探索欲望。例如大班教学活动《害羞的小哈利》，导入环节中出示照片向幼儿提问：“照片上有谁？他在哪里？他为什么要隐藏起来？”教师可邀请幼儿上前使用交互式白板中的聚光灯将隐藏的哈利找出来。这样的操作一下子就激发了幼儿探索欲，争先恐后的讨论着哈利为什么要隐藏起来？通过趣味性的操作让幼儿进一步理解害羞的概念。“聚光灯”功能的利用不仅能帮助教师与幼儿在课堂上进行良好的互动，让幼儿通过亲自操作来探索知识，获取知识，而且能够增强课堂的趣味性，充分调动幼儿的学习兴趣和积极性。幼儿跟着电脑课件边说边学，积极参与课堂活动，学习气氛异常活跃，在阵阵欢笑中就可以学到新知识。</w:t>
      </w:r>
    </w:p>
    <w:p w:rsidR="00600AC6" w:rsidRDefault="003D1D08" w:rsidP="00DF28D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虽然学龄前儿童活泼好动注意力</w:t>
      </w:r>
      <w:proofErr w:type="gramStart"/>
      <w:r>
        <w:rPr>
          <w:rFonts w:ascii="宋体" w:eastAsia="宋体" w:hAnsi="宋体" w:cs="宋体" w:hint="eastAsia"/>
          <w:sz w:val="28"/>
          <w:szCs w:val="28"/>
        </w:rPr>
        <w:t>不</w:t>
      </w:r>
      <w:proofErr w:type="gramEnd"/>
      <w:r>
        <w:rPr>
          <w:rFonts w:ascii="宋体" w:eastAsia="宋体" w:hAnsi="宋体" w:cs="宋体" w:hint="eastAsia"/>
          <w:sz w:val="28"/>
          <w:szCs w:val="28"/>
        </w:rPr>
        <w:t>持久，但是想要在课堂上抓住幼儿的注意力也很简单，教师可以创新教学手段，制作一些新奇课件多与幼儿互动，抓住幼儿眼球、激发幼儿参与活动的兴趣。教师可以运用先进的现代化技术引入课堂，希沃白板就是一个便捷的教学软件，不仅满足了幼儿喜欢直观、生动形象的需求。丰富的活动设计图、文、声、像并茂，能调动幼儿的学习兴趣，而且它能将一些抽象难以理解的知识转化为视频或者图片的形式让孩子接受，从而帮助幼儿快速的掌握所要学习的内容，提高</w:t>
      </w:r>
      <w:r>
        <w:rPr>
          <w:rFonts w:ascii="宋体" w:eastAsia="宋体" w:hAnsi="宋体" w:cs="宋体" w:hint="eastAsia"/>
          <w:sz w:val="28"/>
          <w:szCs w:val="28"/>
        </w:rPr>
        <w:lastRenderedPageBreak/>
        <w:t>幼儿的认知能力，不断地给幼儿带来新鲜事物，引导幼儿更加深入的探索与学习。</w:t>
      </w:r>
    </w:p>
    <w:p w:rsidR="00600AC6" w:rsidRDefault="003D1D08" w:rsidP="00DF28DB">
      <w:pPr>
        <w:numPr>
          <w:ilvl w:val="0"/>
          <w:numId w:val="1"/>
        </w:num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设计生动情景，促进幼儿主动学习</w:t>
      </w:r>
    </w:p>
    <w:p w:rsidR="00600AC6" w:rsidRPr="00DF28DB" w:rsidRDefault="003D1D08" w:rsidP="00492F4A">
      <w:pPr>
        <w:spacing w:line="360" w:lineRule="auto"/>
        <w:ind w:firstLineChars="150" w:firstLine="422"/>
        <w:rPr>
          <w:rFonts w:ascii="宋体" w:eastAsia="宋体" w:hAnsi="宋体" w:cs="宋体"/>
          <w:b/>
          <w:sz w:val="28"/>
          <w:szCs w:val="28"/>
        </w:rPr>
      </w:pPr>
      <w:r w:rsidRPr="00DF28DB">
        <w:rPr>
          <w:rFonts w:ascii="宋体" w:eastAsia="宋体" w:hAnsi="宋体" w:cs="宋体" w:hint="eastAsia"/>
          <w:b/>
          <w:sz w:val="28"/>
          <w:szCs w:val="28"/>
        </w:rPr>
        <w:t>（一）多媒体情境启发思考</w:t>
      </w:r>
    </w:p>
    <w:p w:rsidR="00600AC6" w:rsidRDefault="003D1D08" w:rsidP="00DF28D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爱因斯坦说过：“兴趣是最好的老师”。幼儿的学习兴趣对激发学习动机起着至关重要的作用。希沃白板是以激发幼儿兴趣为主，根据幼儿的好奇心制作视频课件，通过设置情景，激发幼儿想学、要学、乐学的欲望</w:t>
      </w:r>
      <w:r>
        <w:rPr>
          <w:rFonts w:ascii="宋体" w:eastAsia="宋体" w:hAnsi="宋体" w:cs="宋体" w:hint="eastAsia"/>
          <w:sz w:val="28"/>
          <w:szCs w:val="28"/>
          <w:vertAlign w:val="superscript"/>
        </w:rPr>
        <w:t>③</w:t>
      </w:r>
      <w:r>
        <w:rPr>
          <w:rFonts w:ascii="宋体" w:eastAsia="宋体" w:hAnsi="宋体" w:cs="宋体" w:hint="eastAsia"/>
          <w:sz w:val="28"/>
          <w:szCs w:val="28"/>
        </w:rPr>
        <w:t>。</w:t>
      </w:r>
    </w:p>
    <w:p w:rsidR="00600AC6" w:rsidRDefault="003D1D08" w:rsidP="00DF28D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结合时下“垃圾分类我最行”的主题活动，我们用电脑制作一个“小博士”的动画人物导入白板课件中，利用有趣的画面和清晰的声音设置情境，出现了聪明的“小博士”人物，以聪明的“小博士”为载体，和幼儿进行对话，一起讨论如何进行垃圾分类。孩子们对“小博士”这个人物非常感兴趣，都非常积极和它对话并向它请教问题。通过“小博士”抛出的问题，幼儿和父母一起在网上搜集了大量关于垃圾分类的信息，例如：湿垃圾和干垃圾如何区分？哪些是有害垃圾？哪些是可回收垃圾？等等...带着这些信息到幼儿园和同伴一起交流分享，孩子们都积极的参与其中，每天都有新内容要和大家分享，可以看出孩子们都沉浸在主动学习的氛围中。课件中的“小博士”不断向孩子们抛出新问题，激发了孩子们参与活动的兴趣。老师利用电子白板将垃圾分类做成了一个有趣的FLASH游戏课件，由“小博士”提问：“以下哪些是干垃圾？”幼儿通过操作将垃圾图片拖拽到对应的垃圾桶，垃圾桶就会自动打开。答对一次“小博士”就会说：“小朋友，你真棒！”白板还会自动播放掌声。幼儿在赞美和掌声的鼓励下，兴趣变得异常高涨，都争先恐后的回答问题。当然如果回答错了，</w:t>
      </w:r>
      <w:r>
        <w:rPr>
          <w:rFonts w:ascii="宋体" w:eastAsia="宋体" w:hAnsi="宋体" w:cs="宋体" w:hint="eastAsia"/>
          <w:sz w:val="28"/>
          <w:szCs w:val="28"/>
        </w:rPr>
        <w:lastRenderedPageBreak/>
        <w:t>“小博士”也会鼓励道：“继续加油哦！”活动中，幼儿们积极性、主动性特别高，通过白板课件的情境互动并结合有挑战性的小游戏形式，每一位幼儿都踊跃参与其中，在不知不觉中汲取了知识且意犹未尽。</w:t>
      </w:r>
    </w:p>
    <w:p w:rsidR="00600AC6" w:rsidRPr="00DF28DB" w:rsidRDefault="003D1D08" w:rsidP="00DF28DB">
      <w:pPr>
        <w:numPr>
          <w:ilvl w:val="0"/>
          <w:numId w:val="2"/>
        </w:numPr>
        <w:spacing w:line="360" w:lineRule="auto"/>
        <w:ind w:firstLineChars="100" w:firstLine="281"/>
        <w:rPr>
          <w:rFonts w:ascii="宋体" w:eastAsia="宋体" w:hAnsi="宋体" w:cs="宋体"/>
          <w:b/>
          <w:sz w:val="28"/>
          <w:szCs w:val="28"/>
        </w:rPr>
      </w:pPr>
      <w:r w:rsidRPr="00DF28DB">
        <w:rPr>
          <w:rFonts w:ascii="宋体" w:eastAsia="宋体" w:hAnsi="宋体" w:cs="宋体" w:hint="eastAsia"/>
          <w:b/>
          <w:sz w:val="28"/>
          <w:szCs w:val="28"/>
        </w:rPr>
        <w:t>多媒体情境渲染氛围</w:t>
      </w:r>
    </w:p>
    <w:p w:rsidR="00600AC6" w:rsidRDefault="003D1D08" w:rsidP="003B5D50">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活跃的教学氛围取决于幼儿思维的活跃</w:t>
      </w:r>
      <w:r>
        <w:rPr>
          <w:rStyle w:val="emsimilar"/>
          <w:rFonts w:ascii="宋体" w:eastAsia="宋体" w:hAnsi="宋体" w:cs="宋体" w:hint="eastAsia"/>
          <w:color w:val="000000" w:themeColor="text1"/>
          <w:sz w:val="28"/>
          <w:szCs w:val="28"/>
          <w:lang w:val="zh-CN"/>
        </w:rPr>
        <w:t>，生动有趣的教学情境能渲染活动氛围，</w:t>
      </w:r>
      <w:r>
        <w:rPr>
          <w:rFonts w:ascii="宋体" w:eastAsia="宋体" w:hAnsi="宋体" w:cs="宋体" w:hint="eastAsia"/>
          <w:sz w:val="28"/>
          <w:szCs w:val="28"/>
        </w:rPr>
        <w:t>让原本枯噪乏味教学活动变得生动有趣起来。例如我曾经开展的一节中班音乐集体活动《鼓上的小米粒》，目标就是要让幼儿感知音的强弱变化，体验鼓上的小米粒弹跳的乐趣。因此在活动的过程中老师要展现米粒在鼓上跳舞的样子，随着音变重，米粒跳得高；音变轻，米粒跳的低。但是这样的画面在现实中很难展现，所以在以往的音乐教学中，老师都是以简单的图片和节奏卡的形式来让孩子理解音乐强弱的变化，这是远远不够的。所以我利用希沃白板的多媒体技术把米粒在鼓上跳舞的画面做成了FLASH课件的形式，再配上相应的音乐，将抽象的音乐知识转变为有趣形象的动感情境，能更有效地激发孩子去理解这首歌的强弱变化和学唱歌词的热情。于是，当歌曲FLASH播放时，孩子们看到米粒跳得高，他们也跟着跳的高高的、唱的响响的；当米粒跳的低时，他们也跳的低低的、唱的轻轻的。幼儿置身于这样的情境下，仿佛他们就是那些调皮的小米粒。这些声音和动作都是自然而然地跟着多媒体课件发散开来的。整个活动是在音乐与情景媒体的互动当中来完成的，非常适合中班孩子自主表现的年龄特点。</w:t>
      </w:r>
    </w:p>
    <w:p w:rsidR="00600AC6" w:rsidRDefault="003D1D08" w:rsidP="003B5D50">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好的教学情境都是为达成教学目标服务的，在不同的情境下要给幼儿创设不同的教学氛围，并且要与活动情境相融合。希沃白板是可以创设丰</w:t>
      </w:r>
      <w:r>
        <w:rPr>
          <w:rFonts w:ascii="宋体" w:eastAsia="宋体" w:hAnsi="宋体" w:cs="宋体" w:hint="eastAsia"/>
          <w:sz w:val="28"/>
          <w:szCs w:val="28"/>
        </w:rPr>
        <w:lastRenderedPageBreak/>
        <w:t>富的色彩、动听的声音、有趣的画面为一体的多媒体课件，具有变静为动的特性，能够有效开拓幼儿的想象力，幼儿在积极的思维中更好的感受与理解，在教学上达到事半功倍的效果。</w:t>
      </w:r>
    </w:p>
    <w:p w:rsidR="00600AC6" w:rsidRDefault="003D1D08" w:rsidP="00DF28DB">
      <w:pPr>
        <w:numPr>
          <w:ilvl w:val="0"/>
          <w:numId w:val="1"/>
        </w:num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组织多项全面的互动，优化幼儿的学习效果</w:t>
      </w:r>
    </w:p>
    <w:p w:rsidR="00600AC6" w:rsidRPr="00DF28DB" w:rsidRDefault="003D1D08" w:rsidP="00DF28DB">
      <w:pPr>
        <w:spacing w:line="360" w:lineRule="auto"/>
        <w:ind w:firstLineChars="200" w:firstLine="562"/>
        <w:rPr>
          <w:rFonts w:ascii="宋体" w:eastAsia="宋体" w:hAnsi="宋体" w:cs="宋体"/>
          <w:b/>
          <w:sz w:val="28"/>
          <w:szCs w:val="28"/>
        </w:rPr>
      </w:pPr>
      <w:r w:rsidRPr="00DF28DB">
        <w:rPr>
          <w:rFonts w:ascii="宋体" w:eastAsia="宋体" w:hAnsi="宋体" w:cs="宋体" w:hint="eastAsia"/>
          <w:b/>
          <w:sz w:val="28"/>
          <w:szCs w:val="28"/>
        </w:rPr>
        <w:t>（一）利用手机传屏功能，提升教学活动的效率</w:t>
      </w:r>
    </w:p>
    <w:p w:rsidR="00600AC6" w:rsidRDefault="003D1D08" w:rsidP="00DF28D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师生互动、生生互动，是丰富幼儿的认知视野，提升幼儿学习能力的重要途径。单纯的灌输式教学模式难以发挥幼儿的主体地位，难以实现良好的教学效果。比如：大班绘画教学活动《鱼戏莲叶间》，教师在活动过程中向幼儿示范用水彩笔与水融合晕染产生的效果来表现莲叶，需要先用水彩笔画出莲叶再滴水晕染。如果在桌面上操作示范，部分幼儿可能看不清、不理解，导致后续幼儿创作时不会操作，教师还要个别指导，拖延时间活动效率变差。此时利用希沃白板的手机传屏功能，将手机与希沃白板连接，手机会将老师示范的绘画内容拍摄下来实时传输到希沃白板的大屏幕上。这样，每一个幼儿都能清晰的看到绘画内容、直观的看懂绘画步骤，省去了活动中个别讲解的环节，省时又省力。线上和线下交互活动，营造充满启发性与吸引力的课堂体验，提升了课堂的趣味性，幼儿都能够积极参与到教学活动中。在幼儿创作时，老师也可以用手机拍摄每个幼儿的表现并传输到希沃白板大屏幕。这样，听课的老师就不需要走到幼儿身边观察，使幼儿能更专注的创作，且大屏幕的展示也更加全方位，希沃白板的直播功能在公开课的展示上也是一大亮点。</w:t>
      </w:r>
    </w:p>
    <w:p w:rsidR="00600AC6" w:rsidRPr="00DF28DB" w:rsidRDefault="003D1D08" w:rsidP="00DF28DB">
      <w:pPr>
        <w:spacing w:line="360" w:lineRule="auto"/>
        <w:ind w:firstLineChars="200" w:firstLine="562"/>
        <w:rPr>
          <w:rFonts w:ascii="宋体" w:eastAsia="宋体" w:hAnsi="宋体" w:cs="宋体"/>
          <w:b/>
          <w:sz w:val="28"/>
          <w:szCs w:val="28"/>
        </w:rPr>
      </w:pPr>
      <w:r w:rsidRPr="00DF28DB">
        <w:rPr>
          <w:rFonts w:ascii="宋体" w:eastAsia="宋体" w:hAnsi="宋体" w:cs="宋体" w:hint="eastAsia"/>
          <w:b/>
          <w:sz w:val="28"/>
          <w:szCs w:val="28"/>
        </w:rPr>
        <w:t>（二）利用白板展示功能，为作品点评活动增色</w:t>
      </w:r>
    </w:p>
    <w:p w:rsidR="00600AC6" w:rsidRDefault="003D1D08" w:rsidP="00DF28DB">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艺术的存在给予了人们感受美、创造美的机会，在各个艺术作品中都</w:t>
      </w:r>
      <w:r>
        <w:rPr>
          <w:rFonts w:ascii="宋体" w:eastAsia="宋体" w:hAnsi="宋体" w:cs="宋体" w:hint="eastAsia"/>
          <w:sz w:val="28"/>
          <w:szCs w:val="28"/>
        </w:rPr>
        <w:lastRenderedPageBreak/>
        <w:t>蕴含了创作者的思想态度、情绪感受。在艺术领域中，教师的观念和教学方式也要随着信息技术的发展而发展，也就是要与时俱进，不能一直使用传统的艺术教学方式来教学。教师可以在传统的艺术教学模式基础上融入信息技术教学方式，例如在对幼儿的绘画作品进行分析时，教师可以借助手机拍照上传到希沃白板大屏幕，将幼儿的绘画作品和老师的</w:t>
      </w:r>
      <w:proofErr w:type="gramStart"/>
      <w:r>
        <w:rPr>
          <w:rFonts w:ascii="宋体" w:eastAsia="宋体" w:hAnsi="宋体" w:cs="宋体" w:hint="eastAsia"/>
          <w:sz w:val="28"/>
          <w:szCs w:val="28"/>
        </w:rPr>
        <w:t>范</w:t>
      </w:r>
      <w:proofErr w:type="gramEnd"/>
      <w:r>
        <w:rPr>
          <w:rFonts w:ascii="宋体" w:eastAsia="宋体" w:hAnsi="宋体" w:cs="宋体" w:hint="eastAsia"/>
          <w:sz w:val="28"/>
          <w:szCs w:val="28"/>
        </w:rPr>
        <w:t>画放在一起比较，引导幼儿观察自己哪些方面达到要求哪些方面还有欠缺，帮助幼儿提升绘画经验，从而建立幼儿对进行美术活动的自信心。还可以将不同幼儿的绘画作品放在一起，在对比和分析中进一步认识到个人的优势和不足，从而更加自觉地投入相关的学习活动中。这样新颖的形式很容易吸引幼儿的兴趣，对作品点评也更加投入，主动分享个人的认知观点，认真听取老师的指导意见，帮助幼儿更好地理解和掌握绘画重难点。</w:t>
      </w:r>
    </w:p>
    <w:p w:rsidR="00600AC6" w:rsidRDefault="00600AC6" w:rsidP="00DF28DB">
      <w:pPr>
        <w:spacing w:line="360" w:lineRule="auto"/>
        <w:ind w:firstLineChars="200" w:firstLine="560"/>
        <w:rPr>
          <w:rFonts w:ascii="宋体" w:eastAsia="宋体" w:hAnsi="宋体" w:cs="宋体"/>
          <w:sz w:val="28"/>
          <w:szCs w:val="28"/>
        </w:rPr>
      </w:pPr>
    </w:p>
    <w:p w:rsidR="00600AC6" w:rsidRDefault="003D1D08" w:rsidP="00DF28DB">
      <w:pPr>
        <w:pStyle w:val="Bodytext1"/>
        <w:spacing w:line="360" w:lineRule="auto"/>
        <w:ind w:firstLineChars="200" w:firstLine="560"/>
        <w:rPr>
          <w:color w:val="000000"/>
          <w:sz w:val="28"/>
          <w:szCs w:val="28"/>
          <w:lang w:val="zh-CN" w:eastAsia="zh-CN"/>
        </w:rPr>
      </w:pPr>
      <w:r>
        <w:rPr>
          <w:rFonts w:hint="eastAsia"/>
          <w:color w:val="000000"/>
          <w:sz w:val="28"/>
          <w:szCs w:val="28"/>
          <w:lang w:val="zh-CN" w:eastAsia="zh-CN"/>
        </w:rPr>
        <w:t>综上所述，希沃白板作为一种重要的教学手段和教学技术，在实际应用的过程中具备重要的价值和作用，不但刺激了学生们的探索兴趣和好奇心，同时因为专注度的大幅增加，学习效率也得到了相</w:t>
      </w:r>
      <w:r w:rsidR="006B0507">
        <w:rPr>
          <w:rFonts w:hint="eastAsia"/>
          <w:color w:val="000000"/>
          <w:sz w:val="28"/>
          <w:szCs w:val="28"/>
          <w:lang w:val="zh-CN" w:eastAsia="zh-CN"/>
        </w:rPr>
        <w:t>应提高，课堂氛围得到活跃。正是因为希沃白板在教学中的使用，促使</w:t>
      </w:r>
      <w:r>
        <w:rPr>
          <w:rFonts w:hint="eastAsia"/>
          <w:color w:val="000000"/>
          <w:sz w:val="28"/>
          <w:szCs w:val="28"/>
          <w:lang w:val="zh-CN" w:eastAsia="zh-CN"/>
        </w:rPr>
        <w:t>幼儿教育环境产生了巨大的变化，实现幼儿园教育的信息化，设备是基础，技术是前提，教师是关键，应用是核心。这就对教师提出了全新的挑战，教师们需要建立崭新的教育思想，全面意识到教育信息化对幼教发展的巨大影响，并根据幼教发展需要，科学地运用信息化技术优化课堂教学，以全面提高幼教效益，同时也推动了自身的教育专业化、现代化发展。</w:t>
      </w:r>
    </w:p>
    <w:p w:rsidR="00D605E2" w:rsidRDefault="00D605E2" w:rsidP="00DF28DB">
      <w:pPr>
        <w:spacing w:line="360" w:lineRule="auto"/>
        <w:rPr>
          <w:rFonts w:ascii="宋体" w:eastAsia="宋体" w:hAnsi="宋体" w:cs="宋体"/>
          <w:b/>
          <w:bCs/>
          <w:sz w:val="30"/>
          <w:szCs w:val="30"/>
        </w:rPr>
      </w:pPr>
    </w:p>
    <w:p w:rsidR="00600AC6" w:rsidRDefault="003D1D08" w:rsidP="00DF28DB">
      <w:pPr>
        <w:spacing w:line="360" w:lineRule="auto"/>
        <w:rPr>
          <w:rFonts w:ascii="宋体" w:eastAsia="宋体" w:hAnsi="宋体" w:cs="宋体"/>
          <w:b/>
          <w:bCs/>
          <w:sz w:val="30"/>
          <w:szCs w:val="30"/>
        </w:rPr>
      </w:pPr>
      <w:r>
        <w:rPr>
          <w:rFonts w:ascii="宋体" w:eastAsia="宋体" w:hAnsi="宋体" w:cs="宋体" w:hint="eastAsia"/>
          <w:b/>
          <w:bCs/>
          <w:sz w:val="30"/>
          <w:szCs w:val="30"/>
        </w:rPr>
        <w:lastRenderedPageBreak/>
        <w:t>参考文献：</w:t>
      </w:r>
    </w:p>
    <w:p w:rsidR="00600AC6" w:rsidRDefault="003D1D08" w:rsidP="00DF28DB">
      <w:pPr>
        <w:tabs>
          <w:tab w:val="left" w:pos="3885"/>
        </w:tabs>
        <w:spacing w:line="360" w:lineRule="auto"/>
        <w:rPr>
          <w:rFonts w:ascii="宋体" w:eastAsia="宋体" w:hAnsi="宋体" w:cs="宋体"/>
          <w:sz w:val="28"/>
          <w:szCs w:val="28"/>
        </w:rPr>
      </w:pPr>
      <w:r>
        <w:rPr>
          <w:rFonts w:ascii="宋体" w:eastAsia="宋体" w:hAnsi="宋体" w:cs="宋体" w:hint="eastAsia"/>
          <w:color w:val="000000"/>
          <w:sz w:val="28"/>
          <w:szCs w:val="28"/>
        </w:rPr>
        <w:t>[1]薛光辉.信息技术教学中如何激发学生的学习兴趣[J].教育信息化，2002（8）</w:t>
      </w:r>
    </w:p>
    <w:p w:rsidR="00600AC6" w:rsidRDefault="003D1D08" w:rsidP="00DF28DB">
      <w:pPr>
        <w:spacing w:line="360" w:lineRule="auto"/>
        <w:rPr>
          <w:rFonts w:ascii="宋体" w:eastAsia="宋体" w:hAnsi="宋体" w:cs="宋体"/>
          <w:sz w:val="28"/>
          <w:szCs w:val="28"/>
        </w:rPr>
      </w:pPr>
      <w:r>
        <w:rPr>
          <w:rFonts w:ascii="宋体" w:eastAsia="宋体" w:hAnsi="宋体" w:cs="宋体" w:hint="eastAsia"/>
          <w:color w:val="000000"/>
          <w:sz w:val="28"/>
          <w:szCs w:val="28"/>
        </w:rPr>
        <w:t>[2]</w:t>
      </w:r>
      <w:r>
        <w:rPr>
          <w:rFonts w:ascii="宋体" w:eastAsia="宋体" w:hAnsi="宋体" w:cs="宋体" w:hint="eastAsia"/>
          <w:sz w:val="28"/>
          <w:szCs w:val="28"/>
        </w:rPr>
        <w:t>李季湄.幼儿园教育指导纲要（试行）解读[M].江苏出版社，2002，(4):58-112</w:t>
      </w:r>
    </w:p>
    <w:p w:rsidR="00600AC6" w:rsidRDefault="003D1D08" w:rsidP="00DF28DB">
      <w:pPr>
        <w:spacing w:line="360" w:lineRule="auto"/>
        <w:rPr>
          <w:rFonts w:ascii="宋体" w:eastAsia="宋体" w:hAnsi="宋体" w:cs="宋体"/>
          <w:sz w:val="28"/>
          <w:szCs w:val="28"/>
        </w:rPr>
      </w:pPr>
      <w:r>
        <w:rPr>
          <w:rFonts w:ascii="宋体" w:eastAsia="宋体" w:hAnsi="宋体" w:cs="宋体" w:hint="eastAsia"/>
          <w:color w:val="000000"/>
          <w:sz w:val="28"/>
          <w:szCs w:val="28"/>
        </w:rPr>
        <w:t>[3]</w:t>
      </w:r>
      <w:r>
        <w:rPr>
          <w:rFonts w:ascii="宋体" w:eastAsia="宋体" w:hAnsi="宋体" w:cs="宋体" w:hint="eastAsia"/>
          <w:sz w:val="28"/>
          <w:szCs w:val="28"/>
        </w:rPr>
        <w:t>何玉萍.信息技术与幼儿教学有效融合的探索[J].课程教育研究，2018（44）</w:t>
      </w:r>
    </w:p>
    <w:p w:rsidR="0066473D" w:rsidRDefault="0066473D" w:rsidP="00DF28DB">
      <w:pPr>
        <w:spacing w:line="360" w:lineRule="auto"/>
        <w:rPr>
          <w:rFonts w:ascii="宋体" w:eastAsia="宋体" w:hAnsi="宋体" w:cs="宋体"/>
          <w:sz w:val="28"/>
          <w:szCs w:val="28"/>
        </w:rPr>
      </w:pPr>
    </w:p>
    <w:p w:rsidR="00600AC6" w:rsidRDefault="0066473D" w:rsidP="0066473D">
      <w:pPr>
        <w:spacing w:line="360" w:lineRule="auto"/>
        <w:jc w:val="right"/>
        <w:rPr>
          <w:rFonts w:ascii="宋体" w:eastAsia="宋体" w:hAnsi="宋体" w:cs="宋体"/>
          <w:sz w:val="28"/>
          <w:szCs w:val="28"/>
        </w:rPr>
      </w:pPr>
      <w:r>
        <w:rPr>
          <w:rFonts w:ascii="宋体" w:eastAsia="宋体" w:hAnsi="宋体" w:cs="宋体" w:hint="eastAsia"/>
          <w:sz w:val="28"/>
          <w:szCs w:val="28"/>
        </w:rPr>
        <w:t>交流时间：2022年12月</w:t>
      </w:r>
    </w:p>
    <w:sectPr w:rsidR="00600AC6" w:rsidSect="00DF28DB">
      <w:footerReference w:type="default" r:id="rId9"/>
      <w:footnotePr>
        <w:numStart w:val="4"/>
      </w:footnotePr>
      <w:pgSz w:w="11906" w:h="16838"/>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93F" w:rsidRDefault="0084193F">
      <w:r>
        <w:separator/>
      </w:r>
    </w:p>
  </w:endnote>
  <w:endnote w:type="continuationSeparator" w:id="0">
    <w:p w:rsidR="0084193F" w:rsidRDefault="0084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AC6" w:rsidRDefault="003D1D08" w:rsidP="00122420">
    <w:pPr>
      <w:pStyle w:val="a3"/>
    </w:pPr>
    <w:r>
      <w:rPr>
        <w:noProof/>
      </w:rPr>
      <mc:AlternateContent>
        <mc:Choice Requires="wps">
          <w:drawing>
            <wp:anchor distT="0" distB="0" distL="114300" distR="114300" simplePos="0" relativeHeight="251659264" behindDoc="0" locked="0" layoutInCell="1" allowOverlap="1" wp14:anchorId="149AF6A3" wp14:editId="17F47B0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00AC6" w:rsidRDefault="003D1D08">
                          <w:pPr>
                            <w:pStyle w:val="a3"/>
                          </w:pPr>
                          <w:r>
                            <w:fldChar w:fldCharType="begin"/>
                          </w:r>
                          <w:r>
                            <w:instrText xml:space="preserve"> PAGE  \* MERGEFORMAT </w:instrText>
                          </w:r>
                          <w:r>
                            <w:fldChar w:fldCharType="separate"/>
                          </w:r>
                          <w:r w:rsidR="00122420">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600AC6" w:rsidRDefault="003D1D08">
                    <w:pPr>
                      <w:pStyle w:val="a3"/>
                    </w:pPr>
                    <w:r>
                      <w:fldChar w:fldCharType="begin"/>
                    </w:r>
                    <w:r>
                      <w:instrText xml:space="preserve"> PAGE  \* MERGEFORMAT </w:instrText>
                    </w:r>
                    <w:r>
                      <w:fldChar w:fldCharType="separate"/>
                    </w:r>
                    <w:r w:rsidR="00122420">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93F" w:rsidRDefault="0084193F">
      <w:r>
        <w:separator/>
      </w:r>
    </w:p>
  </w:footnote>
  <w:footnote w:type="continuationSeparator" w:id="0">
    <w:p w:rsidR="0084193F" w:rsidRDefault="008419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A50DF4"/>
    <w:multiLevelType w:val="singleLevel"/>
    <w:tmpl w:val="AFA50DF4"/>
    <w:lvl w:ilvl="0">
      <w:start w:val="2"/>
      <w:numFmt w:val="chineseCounting"/>
      <w:suff w:val="nothing"/>
      <w:lvlText w:val="%1、"/>
      <w:lvlJc w:val="left"/>
      <w:rPr>
        <w:rFonts w:hint="eastAsia"/>
      </w:rPr>
    </w:lvl>
  </w:abstractNum>
  <w:abstractNum w:abstractNumId="1">
    <w:nsid w:val="3753CA0D"/>
    <w:multiLevelType w:val="singleLevel"/>
    <w:tmpl w:val="3753CA0D"/>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footnotePr>
    <w:numStart w:val="4"/>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ZmVkMjk3MWRmYTkzOTQzMGUxM2JkMjhjZDFmMGMifQ=="/>
  </w:docVars>
  <w:rsids>
    <w:rsidRoot w:val="188E6F92"/>
    <w:rsid w:val="00122420"/>
    <w:rsid w:val="001D4A22"/>
    <w:rsid w:val="00296115"/>
    <w:rsid w:val="003B5D50"/>
    <w:rsid w:val="003D1D08"/>
    <w:rsid w:val="00492F4A"/>
    <w:rsid w:val="004B1695"/>
    <w:rsid w:val="004F0736"/>
    <w:rsid w:val="005E7C5D"/>
    <w:rsid w:val="00600AC6"/>
    <w:rsid w:val="0066473D"/>
    <w:rsid w:val="006B0507"/>
    <w:rsid w:val="0084193F"/>
    <w:rsid w:val="009A7B3A"/>
    <w:rsid w:val="00D304E9"/>
    <w:rsid w:val="00D33F80"/>
    <w:rsid w:val="00D605E2"/>
    <w:rsid w:val="00DF28DB"/>
    <w:rsid w:val="00E01812"/>
    <w:rsid w:val="00E27F4F"/>
    <w:rsid w:val="00E41A7A"/>
    <w:rsid w:val="00E808EC"/>
    <w:rsid w:val="00F02772"/>
    <w:rsid w:val="00FF18A8"/>
    <w:rsid w:val="017513F6"/>
    <w:rsid w:val="07FF11EB"/>
    <w:rsid w:val="0882554E"/>
    <w:rsid w:val="0C0B7B36"/>
    <w:rsid w:val="102D3FF1"/>
    <w:rsid w:val="10C058B6"/>
    <w:rsid w:val="135E2FA6"/>
    <w:rsid w:val="154B65FD"/>
    <w:rsid w:val="172E6358"/>
    <w:rsid w:val="188E6F92"/>
    <w:rsid w:val="1C9D6FF6"/>
    <w:rsid w:val="1EDA202C"/>
    <w:rsid w:val="26F0167F"/>
    <w:rsid w:val="27BA35C2"/>
    <w:rsid w:val="28EE1D1A"/>
    <w:rsid w:val="2CEA709A"/>
    <w:rsid w:val="2FDB0F1C"/>
    <w:rsid w:val="34185C96"/>
    <w:rsid w:val="38112E7C"/>
    <w:rsid w:val="3ABA0EF7"/>
    <w:rsid w:val="3D0C681A"/>
    <w:rsid w:val="3D1C5A81"/>
    <w:rsid w:val="4F816A20"/>
    <w:rsid w:val="512C73D2"/>
    <w:rsid w:val="556E5844"/>
    <w:rsid w:val="55796744"/>
    <w:rsid w:val="566268F9"/>
    <w:rsid w:val="57AE735F"/>
    <w:rsid w:val="589874C6"/>
    <w:rsid w:val="5C6E3432"/>
    <w:rsid w:val="5C9E1E3A"/>
    <w:rsid w:val="5CC97452"/>
    <w:rsid w:val="602D1332"/>
    <w:rsid w:val="60E01C06"/>
    <w:rsid w:val="6A836479"/>
    <w:rsid w:val="6ABA675B"/>
    <w:rsid w:val="72B75282"/>
    <w:rsid w:val="771D6B82"/>
    <w:rsid w:val="77A430FB"/>
    <w:rsid w:val="7CC06A9D"/>
    <w:rsid w:val="7D5C49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footnote text"/>
    <w:basedOn w:val="a"/>
    <w:qFormat/>
    <w:pPr>
      <w:snapToGrid w:val="0"/>
      <w:jc w:val="left"/>
    </w:pPr>
    <w:rPr>
      <w:sz w:val="18"/>
    </w:rPr>
  </w:style>
  <w:style w:type="paragraph" w:styleId="a6">
    <w:name w:val="Normal (Web)"/>
    <w:basedOn w:val="a"/>
    <w:qFormat/>
    <w:rPr>
      <w:sz w:val="24"/>
    </w:rPr>
  </w:style>
  <w:style w:type="character" w:styleId="a7">
    <w:name w:val="Strong"/>
    <w:basedOn w:val="a0"/>
    <w:qFormat/>
    <w:rPr>
      <w:b/>
    </w:rPr>
  </w:style>
  <w:style w:type="character" w:styleId="a8">
    <w:name w:val="footnote reference"/>
    <w:basedOn w:val="a0"/>
    <w:qFormat/>
    <w:rPr>
      <w:vertAlign w:val="superscript"/>
    </w:rPr>
  </w:style>
  <w:style w:type="paragraph" w:customStyle="1" w:styleId="Bodytext1">
    <w:name w:val="Body text|1"/>
    <w:basedOn w:val="a"/>
    <w:qFormat/>
    <w:pPr>
      <w:spacing w:line="298" w:lineRule="auto"/>
      <w:ind w:firstLine="380"/>
    </w:pPr>
    <w:rPr>
      <w:rFonts w:ascii="宋体" w:eastAsia="宋体" w:hAnsi="宋体" w:cs="宋体"/>
      <w:sz w:val="17"/>
      <w:szCs w:val="17"/>
      <w:lang w:val="zh-TW" w:eastAsia="zh-TW" w:bidi="zh-TW"/>
    </w:rPr>
  </w:style>
  <w:style w:type="character" w:customStyle="1" w:styleId="emsimilar">
    <w:name w:val="em_similar"/>
    <w:basedOn w:val="em"/>
    <w:qFormat/>
    <w:rPr>
      <w:color w:val="FF0000"/>
    </w:rPr>
  </w:style>
  <w:style w:type="character" w:customStyle="1" w:styleId="em">
    <w:name w:val="em"/>
    <w:basedOn w:val="a0"/>
    <w:qFormat/>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 w:type="paragraph" w:styleId="a9">
    <w:name w:val="Balloon Text"/>
    <w:basedOn w:val="a"/>
    <w:link w:val="Char1"/>
    <w:rsid w:val="00DF28DB"/>
    <w:rPr>
      <w:sz w:val="18"/>
      <w:szCs w:val="18"/>
    </w:rPr>
  </w:style>
  <w:style w:type="character" w:customStyle="1" w:styleId="Char1">
    <w:name w:val="批注框文本 Char"/>
    <w:basedOn w:val="a0"/>
    <w:link w:val="a9"/>
    <w:rsid w:val="00DF28D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footnote text"/>
    <w:basedOn w:val="a"/>
    <w:qFormat/>
    <w:pPr>
      <w:snapToGrid w:val="0"/>
      <w:jc w:val="left"/>
    </w:pPr>
    <w:rPr>
      <w:sz w:val="18"/>
    </w:rPr>
  </w:style>
  <w:style w:type="paragraph" w:styleId="a6">
    <w:name w:val="Normal (Web)"/>
    <w:basedOn w:val="a"/>
    <w:qFormat/>
    <w:rPr>
      <w:sz w:val="24"/>
    </w:rPr>
  </w:style>
  <w:style w:type="character" w:styleId="a7">
    <w:name w:val="Strong"/>
    <w:basedOn w:val="a0"/>
    <w:qFormat/>
    <w:rPr>
      <w:b/>
    </w:rPr>
  </w:style>
  <w:style w:type="character" w:styleId="a8">
    <w:name w:val="footnote reference"/>
    <w:basedOn w:val="a0"/>
    <w:qFormat/>
    <w:rPr>
      <w:vertAlign w:val="superscript"/>
    </w:rPr>
  </w:style>
  <w:style w:type="paragraph" w:customStyle="1" w:styleId="Bodytext1">
    <w:name w:val="Body text|1"/>
    <w:basedOn w:val="a"/>
    <w:qFormat/>
    <w:pPr>
      <w:spacing w:line="298" w:lineRule="auto"/>
      <w:ind w:firstLine="380"/>
    </w:pPr>
    <w:rPr>
      <w:rFonts w:ascii="宋体" w:eastAsia="宋体" w:hAnsi="宋体" w:cs="宋体"/>
      <w:sz w:val="17"/>
      <w:szCs w:val="17"/>
      <w:lang w:val="zh-TW" w:eastAsia="zh-TW" w:bidi="zh-TW"/>
    </w:rPr>
  </w:style>
  <w:style w:type="character" w:customStyle="1" w:styleId="emsimilar">
    <w:name w:val="em_similar"/>
    <w:basedOn w:val="em"/>
    <w:qFormat/>
    <w:rPr>
      <w:color w:val="FF0000"/>
    </w:rPr>
  </w:style>
  <w:style w:type="character" w:customStyle="1" w:styleId="em">
    <w:name w:val="em"/>
    <w:basedOn w:val="a0"/>
    <w:qFormat/>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 w:type="paragraph" w:styleId="a9">
    <w:name w:val="Balloon Text"/>
    <w:basedOn w:val="a"/>
    <w:link w:val="Char1"/>
    <w:rsid w:val="00DF28DB"/>
    <w:rPr>
      <w:sz w:val="18"/>
      <w:szCs w:val="18"/>
    </w:rPr>
  </w:style>
  <w:style w:type="character" w:customStyle="1" w:styleId="Char1">
    <w:name w:val="批注框文本 Char"/>
    <w:basedOn w:val="a0"/>
    <w:link w:val="a9"/>
    <w:rsid w:val="00DF28D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688</Words>
  <Characters>3928</Characters>
  <Application>Microsoft Office Word</Application>
  <DocSecurity>0</DocSecurity>
  <Lines>32</Lines>
  <Paragraphs>9</Paragraphs>
  <ScaleCrop>false</ScaleCrop>
  <Company>Microsoft</Company>
  <LinksUpToDate>false</LinksUpToDate>
  <CharactersWithSpaces>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11</cp:revision>
  <cp:lastPrinted>2023-04-18T01:28:00Z</cp:lastPrinted>
  <dcterms:created xsi:type="dcterms:W3CDTF">2023-04-18T01:02:00Z</dcterms:created>
  <dcterms:modified xsi:type="dcterms:W3CDTF">2023-04-19T01:20:00Z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5C1F1FC3B6C84811854E2BA0EC9026B5_13</vt:lpwstr>
  </property>
</Properties>
</file>