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3F7A7">
      <w:pPr>
        <w:keepNext w:val="0"/>
        <w:keepLines w:val="0"/>
        <w:pageBreakBefore w:val="0"/>
        <w:kinsoku/>
        <w:wordWrap/>
        <w:overflowPunct/>
        <w:topLinePunct w:val="0"/>
        <w:autoSpaceDE/>
        <w:autoSpaceDN/>
        <w:bidi w:val="0"/>
        <w:adjustRightInd/>
        <w:spacing w:line="520" w:lineRule="exact"/>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奉贤</w:t>
      </w:r>
      <w:r>
        <w:rPr>
          <w:rFonts w:hint="eastAsia" w:ascii="方正小标宋简体" w:hAnsi="方正小标宋简体" w:eastAsia="方正小标宋简体" w:cs="方正小标宋简体"/>
          <w:b w:val="0"/>
          <w:bCs/>
          <w:color w:val="auto"/>
          <w:sz w:val="36"/>
          <w:szCs w:val="36"/>
        </w:rPr>
        <w:t>区202</w:t>
      </w:r>
      <w:r>
        <w:rPr>
          <w:rFonts w:hint="eastAsia" w:ascii="方正小标宋简体" w:hAnsi="方正小标宋简体" w:eastAsia="方正小标宋简体" w:cs="方正小标宋简体"/>
          <w:b w:val="0"/>
          <w:bCs/>
          <w:color w:val="auto"/>
          <w:sz w:val="36"/>
          <w:szCs w:val="36"/>
          <w:lang w:val="en-US" w:eastAsia="zh-CN"/>
        </w:rPr>
        <w:t>6</w:t>
      </w:r>
      <w:r>
        <w:rPr>
          <w:rFonts w:hint="eastAsia" w:ascii="方正小标宋简体" w:hAnsi="方正小标宋简体" w:eastAsia="方正小标宋简体" w:cs="方正小标宋简体"/>
          <w:b w:val="0"/>
          <w:bCs/>
          <w:sz w:val="36"/>
          <w:szCs w:val="36"/>
        </w:rPr>
        <w:t>年度蔬菜农药残留快检仪器</w:t>
      </w:r>
      <w:r>
        <w:rPr>
          <w:rFonts w:hint="eastAsia" w:ascii="方正小标宋简体" w:hAnsi="方正小标宋简体" w:eastAsia="方正小标宋简体" w:cs="方正小标宋简体"/>
          <w:b w:val="0"/>
          <w:bCs/>
          <w:sz w:val="36"/>
          <w:szCs w:val="36"/>
          <w:lang w:eastAsia="zh-CN"/>
        </w:rPr>
        <w:t>、</w:t>
      </w:r>
      <w:r>
        <w:rPr>
          <w:rFonts w:hint="eastAsia" w:ascii="方正小标宋简体" w:hAnsi="方正小标宋简体" w:eastAsia="方正小标宋简体" w:cs="方正小标宋简体"/>
          <w:b w:val="0"/>
          <w:bCs/>
          <w:sz w:val="36"/>
          <w:szCs w:val="36"/>
          <w:lang w:val="en-US" w:eastAsia="zh-CN"/>
        </w:rPr>
        <w:t>检测</w:t>
      </w:r>
      <w:r>
        <w:rPr>
          <w:rFonts w:hint="eastAsia" w:ascii="方正小标宋简体" w:hAnsi="方正小标宋简体" w:eastAsia="方正小标宋简体" w:cs="方正小标宋简体"/>
          <w:b w:val="0"/>
          <w:bCs/>
          <w:sz w:val="36"/>
          <w:szCs w:val="36"/>
        </w:rPr>
        <w:t>耗材</w:t>
      </w:r>
      <w:r>
        <w:rPr>
          <w:rFonts w:hint="eastAsia" w:ascii="方正小标宋简体" w:hAnsi="方正小标宋简体" w:eastAsia="方正小标宋简体" w:cs="方正小标宋简体"/>
          <w:b w:val="0"/>
          <w:bCs/>
          <w:sz w:val="36"/>
          <w:szCs w:val="36"/>
          <w:lang w:val="en-US" w:eastAsia="zh-CN"/>
        </w:rPr>
        <w:t>采购及速测仪维护保养服务</w:t>
      </w:r>
      <w:r>
        <w:rPr>
          <w:rFonts w:hint="eastAsia" w:ascii="方正小标宋简体" w:hAnsi="方正小标宋简体" w:eastAsia="方正小标宋简体" w:cs="方正小标宋简体"/>
          <w:b w:val="0"/>
          <w:bCs/>
          <w:sz w:val="36"/>
          <w:szCs w:val="36"/>
          <w:lang w:eastAsia="zh-CN"/>
        </w:rPr>
        <w:t>项目</w:t>
      </w:r>
      <w:r>
        <w:rPr>
          <w:rFonts w:hint="eastAsia" w:ascii="方正小标宋简体" w:hAnsi="方正小标宋简体" w:eastAsia="方正小标宋简体" w:cs="方正小标宋简体"/>
          <w:b w:val="0"/>
          <w:bCs/>
          <w:sz w:val="36"/>
          <w:szCs w:val="36"/>
        </w:rPr>
        <w:t>比价公告</w:t>
      </w:r>
    </w:p>
    <w:p w14:paraId="02C01D0F">
      <w:pPr>
        <w:pStyle w:val="3"/>
        <w:keepNext w:val="0"/>
        <w:keepLines w:val="0"/>
        <w:pageBreakBefore w:val="0"/>
        <w:kinsoku/>
        <w:wordWrap/>
        <w:overflowPunct/>
        <w:topLinePunct w:val="0"/>
        <w:autoSpaceDE/>
        <w:autoSpaceDN/>
        <w:bidi w:val="0"/>
        <w:adjustRightInd/>
        <w:spacing w:line="520" w:lineRule="exact"/>
        <w:textAlignment w:val="auto"/>
        <w:rPr>
          <w:rFonts w:ascii="宋体" w:hAnsi="宋体" w:cs="宋体"/>
        </w:rPr>
      </w:pPr>
    </w:p>
    <w:p w14:paraId="121BF766">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default" w:ascii="宋体" w:hAnsi="宋体" w:eastAsia="宋体" w:cs="Arial"/>
          <w:sz w:val="24"/>
          <w:lang w:val="en-US" w:eastAsia="zh-CN"/>
        </w:rPr>
      </w:pPr>
      <w:r>
        <w:rPr>
          <w:rFonts w:hint="eastAsia" w:ascii="宋体" w:hAnsi="宋体" w:eastAsia="宋体" w:cs="微软雅黑"/>
          <w:kern w:val="2"/>
          <w:sz w:val="24"/>
          <w:szCs w:val="24"/>
          <w:lang w:val="en-US" w:eastAsia="zh-CN" w:bidi="ar-SA"/>
        </w:rPr>
        <w:t>上海市奉贤区农业技术推广中心</w:t>
      </w:r>
      <w:r>
        <w:rPr>
          <w:rFonts w:hint="eastAsia" w:ascii="宋体" w:hAnsi="宋体" w:cs="微软雅黑"/>
          <w:kern w:val="2"/>
          <w:sz w:val="24"/>
          <w:szCs w:val="24"/>
          <w:lang w:val="en-US" w:eastAsia="zh-CN" w:bidi="ar-SA"/>
        </w:rPr>
        <w:t>对奉贤区蔬菜农药残留检测仪器、耗材以及速测仪维护保养等技术服务项目进行公开采购</w:t>
      </w:r>
      <w:r>
        <w:rPr>
          <w:rFonts w:hint="eastAsia" w:ascii="宋体" w:hAnsi="宋体" w:eastAsia="宋体" w:cs="微软雅黑"/>
          <w:kern w:val="2"/>
          <w:sz w:val="24"/>
          <w:szCs w:val="24"/>
          <w:lang w:val="en-US" w:eastAsia="zh-CN" w:bidi="ar-SA"/>
        </w:rPr>
        <w:t>，特邀</w:t>
      </w:r>
      <w:r>
        <w:rPr>
          <w:rFonts w:hint="eastAsia" w:ascii="宋体" w:hAnsi="宋体" w:cs="微软雅黑"/>
          <w:kern w:val="2"/>
          <w:sz w:val="24"/>
          <w:szCs w:val="24"/>
          <w:lang w:val="en-US" w:eastAsia="zh-CN" w:bidi="ar-SA"/>
        </w:rPr>
        <w:t>请符合资格条件的供应商</w:t>
      </w:r>
      <w:r>
        <w:rPr>
          <w:rFonts w:hint="eastAsia" w:ascii="宋体" w:hAnsi="宋体" w:eastAsia="宋体" w:cs="微软雅黑"/>
          <w:kern w:val="2"/>
          <w:sz w:val="24"/>
          <w:szCs w:val="24"/>
          <w:lang w:val="en-US" w:eastAsia="zh-CN" w:bidi="ar-SA"/>
        </w:rPr>
        <w:t>参</w:t>
      </w:r>
      <w:r>
        <w:rPr>
          <w:rFonts w:hint="eastAsia" w:ascii="宋体" w:hAnsi="宋体" w:cs="微软雅黑"/>
          <w:kern w:val="2"/>
          <w:sz w:val="24"/>
          <w:szCs w:val="24"/>
          <w:lang w:val="en-US" w:eastAsia="zh-CN" w:bidi="ar-SA"/>
        </w:rPr>
        <w:t>加</w:t>
      </w:r>
      <w:r>
        <w:rPr>
          <w:rFonts w:hint="eastAsia" w:ascii="宋体" w:hAnsi="宋体" w:eastAsia="宋体" w:cs="微软雅黑"/>
          <w:kern w:val="2"/>
          <w:sz w:val="24"/>
          <w:szCs w:val="24"/>
          <w:lang w:val="en-US" w:eastAsia="zh-CN" w:bidi="ar-SA"/>
        </w:rPr>
        <w:t>报价</w:t>
      </w:r>
      <w:r>
        <w:rPr>
          <w:rFonts w:hint="eastAsia"/>
          <w:color w:val="000000"/>
          <w:lang w:eastAsia="zh-CN"/>
        </w:rPr>
        <w:t>。</w:t>
      </w:r>
    </w:p>
    <w:p w14:paraId="27C85D08">
      <w:pPr>
        <w:keepNext w:val="0"/>
        <w:keepLines w:val="0"/>
        <w:pageBreakBefore w:val="0"/>
        <w:widowControl/>
        <w:kinsoku/>
        <w:wordWrap/>
        <w:overflowPunct/>
        <w:topLinePunct w:val="0"/>
        <w:autoSpaceDE/>
        <w:autoSpaceDN/>
        <w:bidi w:val="0"/>
        <w:adjustRightInd/>
        <w:spacing w:line="520" w:lineRule="exact"/>
        <w:jc w:val="left"/>
        <w:textAlignment w:val="auto"/>
        <w:rPr>
          <w:rFonts w:ascii="宋体" w:hAnsi="宋体" w:cs="宋体"/>
          <w:b/>
          <w:kern w:val="0"/>
          <w:sz w:val="18"/>
          <w:szCs w:val="18"/>
        </w:rPr>
      </w:pPr>
      <w:r>
        <w:rPr>
          <w:rFonts w:hint="eastAsia" w:ascii="宋体" w:hAnsi="宋体" w:cs="Arial"/>
          <w:b/>
          <w:kern w:val="0"/>
          <w:sz w:val="24"/>
          <w:szCs w:val="24"/>
          <w:lang w:val="en-US" w:eastAsia="zh-CN"/>
        </w:rPr>
        <w:t>一</w:t>
      </w:r>
      <w:r>
        <w:rPr>
          <w:rFonts w:ascii="宋体" w:hAnsi="宋体" w:cs="Arial"/>
          <w:b/>
          <w:kern w:val="0"/>
          <w:sz w:val="24"/>
          <w:szCs w:val="24"/>
        </w:rPr>
        <w:t>、项目概况：</w:t>
      </w:r>
    </w:p>
    <w:p w14:paraId="534B9EB4">
      <w:pPr>
        <w:keepNext w:val="0"/>
        <w:keepLines w:val="0"/>
        <w:pageBreakBefore w:val="0"/>
        <w:widowControl/>
        <w:kinsoku/>
        <w:wordWrap/>
        <w:overflowPunct/>
        <w:topLinePunct w:val="0"/>
        <w:autoSpaceDE/>
        <w:autoSpaceDN/>
        <w:bidi w:val="0"/>
        <w:adjustRightInd/>
        <w:spacing w:line="520" w:lineRule="exact"/>
        <w:ind w:firstLine="420"/>
        <w:jc w:val="left"/>
        <w:textAlignment w:val="auto"/>
        <w:rPr>
          <w:rFonts w:hint="eastAsia" w:ascii="宋体" w:hAnsi="宋体" w:eastAsia="宋体" w:cs="Times New Roman"/>
          <w:color w:val="000000"/>
          <w:kern w:val="2"/>
          <w:sz w:val="24"/>
          <w:szCs w:val="24"/>
          <w:lang w:val="en-US" w:eastAsia="zh-CN" w:bidi="ar-SA"/>
        </w:rPr>
      </w:pPr>
      <w:r>
        <w:rPr>
          <w:rFonts w:hint="eastAsia" w:ascii="宋体" w:hAnsi="宋体" w:cs="Arial"/>
          <w:kern w:val="0"/>
          <w:sz w:val="24"/>
          <w:szCs w:val="24"/>
          <w:lang w:eastAsia="zh-CN"/>
        </w:rPr>
        <w:t>（</w:t>
      </w:r>
      <w:r>
        <w:rPr>
          <w:rFonts w:hint="eastAsia" w:ascii="宋体" w:hAnsi="宋体" w:cs="Arial"/>
          <w:kern w:val="0"/>
          <w:sz w:val="24"/>
          <w:szCs w:val="24"/>
          <w:lang w:val="en-US" w:eastAsia="zh-CN"/>
        </w:rPr>
        <w:t>一）</w:t>
      </w:r>
      <w:r>
        <w:rPr>
          <w:rFonts w:ascii="宋体" w:hAnsi="宋体" w:cs="Arial"/>
          <w:kern w:val="0"/>
          <w:sz w:val="24"/>
          <w:szCs w:val="24"/>
        </w:rPr>
        <w:t>项目名称</w:t>
      </w:r>
      <w:r>
        <w:rPr>
          <w:rFonts w:hint="eastAsia" w:ascii="宋体" w:hAnsi="宋体" w:eastAsia="宋体" w:cs="Times New Roman"/>
          <w:color w:val="000000"/>
          <w:kern w:val="2"/>
          <w:sz w:val="24"/>
          <w:szCs w:val="24"/>
          <w:lang w:val="en-US" w:eastAsia="zh-CN" w:bidi="ar-SA"/>
        </w:rPr>
        <w:t>：奉贤区</w:t>
      </w:r>
      <w:r>
        <w:rPr>
          <w:rFonts w:hint="eastAsia" w:ascii="宋体" w:hAnsi="宋体" w:eastAsia="宋体" w:cs="Times New Roman"/>
          <w:color w:val="000000"/>
          <w:kern w:val="2"/>
          <w:sz w:val="24"/>
          <w:szCs w:val="24"/>
          <w:highlight w:val="none"/>
          <w:lang w:val="en-US" w:eastAsia="zh-CN" w:bidi="ar-SA"/>
        </w:rPr>
        <w:t>202</w:t>
      </w:r>
      <w:r>
        <w:rPr>
          <w:rFonts w:hint="eastAsia" w:ascii="宋体" w:hAnsi="宋体" w:cs="Times New Roman"/>
          <w:color w:val="000000"/>
          <w:kern w:val="2"/>
          <w:sz w:val="24"/>
          <w:szCs w:val="24"/>
          <w:highlight w:val="none"/>
          <w:lang w:val="en-US" w:eastAsia="zh-CN" w:bidi="ar-SA"/>
        </w:rPr>
        <w:t>6</w:t>
      </w:r>
      <w:r>
        <w:rPr>
          <w:rFonts w:hint="eastAsia" w:ascii="宋体" w:hAnsi="宋体" w:eastAsia="宋体" w:cs="Times New Roman"/>
          <w:color w:val="000000"/>
          <w:kern w:val="2"/>
          <w:sz w:val="24"/>
          <w:szCs w:val="24"/>
          <w:lang w:val="en-US" w:eastAsia="zh-CN" w:bidi="ar-SA"/>
        </w:rPr>
        <w:t>年度蔬菜农药残留快检仪器</w:t>
      </w:r>
      <w:r>
        <w:rPr>
          <w:rFonts w:hint="eastAsia" w:ascii="宋体" w:hAnsi="宋体" w:cs="Times New Roman"/>
          <w:color w:val="000000"/>
          <w:kern w:val="2"/>
          <w:sz w:val="24"/>
          <w:szCs w:val="24"/>
          <w:lang w:val="en-US" w:eastAsia="zh-CN" w:bidi="ar-SA"/>
        </w:rPr>
        <w:t>、</w:t>
      </w:r>
      <w:r>
        <w:rPr>
          <w:rFonts w:hint="eastAsia" w:ascii="宋体" w:hAnsi="宋体" w:eastAsia="宋体" w:cs="Times New Roman"/>
          <w:color w:val="000000"/>
          <w:kern w:val="2"/>
          <w:sz w:val="24"/>
          <w:szCs w:val="24"/>
          <w:lang w:val="en-US" w:eastAsia="zh-CN" w:bidi="ar-SA"/>
        </w:rPr>
        <w:t>检测耗材采购</w:t>
      </w:r>
      <w:r>
        <w:rPr>
          <w:rFonts w:hint="eastAsia" w:ascii="宋体" w:hAnsi="宋体" w:cs="Times New Roman"/>
          <w:color w:val="000000"/>
          <w:kern w:val="2"/>
          <w:sz w:val="24"/>
          <w:szCs w:val="24"/>
          <w:lang w:val="en-US" w:eastAsia="zh-CN" w:bidi="ar-SA"/>
        </w:rPr>
        <w:t>及速测仪维护保养</w:t>
      </w:r>
      <w:r>
        <w:rPr>
          <w:rFonts w:hint="eastAsia" w:ascii="宋体" w:hAnsi="宋体" w:eastAsia="宋体" w:cs="Times New Roman"/>
          <w:color w:val="000000"/>
          <w:kern w:val="2"/>
          <w:sz w:val="24"/>
          <w:szCs w:val="24"/>
          <w:lang w:val="en-US" w:eastAsia="zh-CN" w:bidi="ar-SA"/>
        </w:rPr>
        <w:t>项目。</w:t>
      </w:r>
    </w:p>
    <w:p w14:paraId="379BAE0F">
      <w:pPr>
        <w:pStyle w:val="4"/>
        <w:shd w:val="clear" w:color="auto" w:fill="FFFFFF"/>
        <w:wordWrap w:val="0"/>
        <w:spacing w:before="0" w:beforeAutospacing="0" w:after="0" w:afterAutospacing="0" w:line="480" w:lineRule="auto"/>
        <w:ind w:firstLine="480"/>
        <w:rPr>
          <w:rFonts w:hint="eastAsia"/>
          <w:color w:val="000000"/>
        </w:rPr>
      </w:pPr>
      <w:r>
        <w:rPr>
          <w:rFonts w:hint="eastAsia" w:cs="Arial"/>
          <w:kern w:val="0"/>
          <w:sz w:val="24"/>
          <w:szCs w:val="24"/>
          <w:lang w:eastAsia="zh-CN"/>
        </w:rPr>
        <w:t>（</w:t>
      </w:r>
      <w:r>
        <w:rPr>
          <w:rFonts w:hint="eastAsia" w:cs="Arial"/>
          <w:kern w:val="0"/>
          <w:sz w:val="24"/>
          <w:szCs w:val="24"/>
          <w:lang w:val="en-US" w:eastAsia="zh-CN"/>
        </w:rPr>
        <w:t>二）</w:t>
      </w:r>
      <w:r>
        <w:rPr>
          <w:rFonts w:hint="eastAsia"/>
          <w:color w:val="000000"/>
        </w:rPr>
        <w:t>采购物品</w:t>
      </w:r>
      <w:r>
        <w:rPr>
          <w:rFonts w:hint="eastAsia"/>
          <w:color w:val="000000"/>
          <w:lang w:val="en-US" w:eastAsia="zh-CN"/>
        </w:rPr>
        <w:t>、服务</w:t>
      </w:r>
      <w:r>
        <w:rPr>
          <w:rFonts w:hint="eastAsia"/>
          <w:color w:val="000000"/>
        </w:rPr>
        <w:t>名称及数量：</w:t>
      </w:r>
    </w:p>
    <w:tbl>
      <w:tblPr>
        <w:tblStyle w:val="5"/>
        <w:tblW w:w="86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2"/>
        <w:gridCol w:w="1239"/>
        <w:gridCol w:w="5430"/>
        <w:gridCol w:w="1187"/>
      </w:tblGrid>
      <w:tr w14:paraId="7DBCA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trPr>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E7E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编号</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D71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8D047">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技术参数及要求</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218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r>
      <w:tr w14:paraId="4F258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7" w:hRule="atLeast"/>
        </w:trPr>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969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2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多功能农药残留速测仪（酶抑制法和免疫胶体金检测综合型）</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9DE19">
            <w:pPr>
              <w:rPr>
                <w:rFonts w:hint="eastAsia" w:ascii="宋体" w:hAnsi="宋体" w:eastAsia="宋体"/>
                <w:lang w:val="en-US" w:eastAsia="zh-CN"/>
              </w:rPr>
            </w:pPr>
            <w:r>
              <w:rPr>
                <w:rFonts w:hint="eastAsia" w:ascii="宋体" w:hAnsi="宋体" w:eastAsia="宋体"/>
                <w:lang w:val="en-US" w:eastAsia="zh-CN"/>
              </w:rPr>
              <w:t>1、检测技术要求：设备具有分光法、免疫胶体金一体化检测能力，用于蔬菜水果中农药残留的快速检测；</w:t>
            </w:r>
          </w:p>
          <w:p w14:paraId="149B583F">
            <w:pPr>
              <w:rPr>
                <w:rFonts w:hint="eastAsia" w:ascii="宋体" w:hAnsi="宋体" w:eastAsia="宋体"/>
                <w:lang w:val="en-US" w:eastAsia="zh-CN"/>
              </w:rPr>
            </w:pPr>
            <w:r>
              <w:rPr>
                <w:rFonts w:hint="eastAsia" w:ascii="宋体" w:hAnsi="宋体" w:eastAsia="宋体"/>
                <w:lang w:val="en-US" w:eastAsia="zh-CN"/>
              </w:rPr>
              <w:t>2、检测模块：12通道多波长分光光度检测模块用于酶抑制法检测有机磷和氨基甲酸酯农药；3通道免疫胶体金检测模块用于农残胶体金卡的检测；</w:t>
            </w:r>
          </w:p>
          <w:p w14:paraId="16775EBC">
            <w:pPr>
              <w:rPr>
                <w:rFonts w:hint="eastAsia" w:ascii="宋体" w:hAnsi="宋体" w:eastAsia="宋体"/>
                <w:lang w:val="en-US" w:eastAsia="zh-CN"/>
              </w:rPr>
            </w:pPr>
            <w:r>
              <w:rPr>
                <w:rFonts w:hint="eastAsia" w:ascii="宋体" w:hAnsi="宋体" w:eastAsia="宋体"/>
                <w:lang w:val="en-US" w:eastAsia="zh-CN"/>
              </w:rPr>
              <w:t>3、带无线WiFi、RJ45网口和数据蓝牙传送通讯功能，具备检测数据实时上传到上海市农委神农口袋数据监管平台。</w:t>
            </w:r>
          </w:p>
          <w:p w14:paraId="416773FC">
            <w:pPr>
              <w:rPr>
                <w:rFonts w:hint="eastAsia" w:ascii="宋体" w:hAnsi="宋体" w:eastAsia="宋体"/>
                <w:lang w:val="en-US" w:eastAsia="zh-CN"/>
              </w:rPr>
            </w:pPr>
            <w:r>
              <w:rPr>
                <w:rFonts w:hint="eastAsia" w:ascii="宋体" w:hAnsi="宋体" w:eastAsia="宋体"/>
                <w:lang w:val="en-US" w:eastAsia="zh-CN"/>
              </w:rPr>
              <w:t>4、仪器显示器尺寸不小于10.1寸，带触摸操作。</w:t>
            </w:r>
          </w:p>
          <w:p w14:paraId="5D11E6CD">
            <w:pPr>
              <w:rPr>
                <w:rFonts w:hint="eastAsia" w:ascii="宋体" w:hAnsi="宋体" w:eastAsia="宋体"/>
                <w:lang w:val="en-US" w:eastAsia="zh-CN"/>
              </w:rPr>
            </w:pPr>
            <w:r>
              <w:rPr>
                <w:rFonts w:hint="eastAsia" w:ascii="宋体" w:hAnsi="宋体" w:eastAsia="宋体"/>
                <w:lang w:val="en-US" w:eastAsia="zh-CN"/>
              </w:rPr>
              <w:t>5、带内置嵌入式打印机，可打印检测报告和不干胶标签合格证打印。</w:t>
            </w:r>
          </w:p>
          <w:p w14:paraId="38D1C219">
            <w:pPr>
              <w:rPr>
                <w:rFonts w:hint="eastAsia" w:ascii="宋体" w:hAnsi="宋体" w:eastAsia="宋体"/>
                <w:lang w:val="en-US" w:eastAsia="zh-CN"/>
              </w:rPr>
            </w:pPr>
            <w:r>
              <w:rPr>
                <w:rFonts w:hint="eastAsia" w:ascii="宋体" w:hAnsi="宋体" w:eastAsia="宋体"/>
                <w:lang w:val="en-US" w:eastAsia="zh-CN"/>
              </w:rPr>
              <w:t>6、仪器带二维码扫码功能，能自动识别胶体金卡上二维码，自动识别检测项目。</w:t>
            </w:r>
          </w:p>
          <w:p w14:paraId="76B42DB4">
            <w:pPr>
              <w:rPr>
                <w:rFonts w:hint="eastAsia" w:ascii="宋体" w:hAnsi="宋体" w:eastAsia="宋体"/>
                <w:lang w:val="en-US" w:eastAsia="zh-CN"/>
              </w:rPr>
            </w:pPr>
            <w:r>
              <w:rPr>
                <w:rFonts w:hint="eastAsia" w:ascii="宋体" w:hAnsi="宋体" w:eastAsia="宋体"/>
                <w:lang w:val="en-US" w:eastAsia="zh-CN"/>
              </w:rPr>
              <w:t>7、检测记录可导出到电脑，带上位机软件，可接收检测数据和管理。</w:t>
            </w:r>
          </w:p>
          <w:p w14:paraId="381CD047">
            <w:pPr>
              <w:rPr>
                <w:rFonts w:hint="eastAsia" w:ascii="宋体" w:hAnsi="宋体" w:eastAsia="宋体"/>
                <w:lang w:val="en-US" w:eastAsia="zh-CN"/>
              </w:rPr>
            </w:pPr>
            <w:r>
              <w:rPr>
                <w:rFonts w:hint="eastAsia" w:ascii="宋体" w:hAnsi="宋体" w:eastAsia="宋体"/>
                <w:lang w:val="en-US" w:eastAsia="zh-CN"/>
              </w:rPr>
              <w:t>8、检测通道：光谱检测通道≥12个，胶体金检测通道≥3个。胶体金检测通道支持单联卡、二联、三联、四联卡检测功能，单联卡一次可检测3条。</w:t>
            </w:r>
          </w:p>
          <w:p w14:paraId="2D4FDBC2">
            <w:pPr>
              <w:rPr>
                <w:rFonts w:hint="default" w:ascii="宋体" w:hAnsi="宋体" w:eastAsia="宋体"/>
                <w:lang w:val="en-US" w:eastAsia="zh-CN"/>
              </w:rPr>
            </w:pPr>
            <w:r>
              <w:rPr>
                <w:rFonts w:hint="eastAsia" w:ascii="宋体" w:hAnsi="宋体" w:eastAsia="宋体"/>
                <w:lang w:val="en-US" w:eastAsia="zh-CN"/>
              </w:rPr>
              <w:t>9、带12通道独立胶体金恒温孵育功能，由2路恒温控制模块组成，每路分别控制6个胶体金通道的温度，每路可独立设定恒温温度和独立开关。温度控制范围：室温-40℃，控温精度±1℃。</w:t>
            </w:r>
          </w:p>
          <w:p w14:paraId="097BF653">
            <w:pPr>
              <w:rPr>
                <w:rFonts w:hint="eastAsia" w:ascii="宋体" w:hAnsi="宋体" w:eastAsia="宋体"/>
                <w:lang w:val="en-US" w:eastAsia="zh-CN"/>
              </w:rPr>
            </w:pPr>
            <w:r>
              <w:rPr>
                <w:rFonts w:hint="eastAsia" w:ascii="宋体" w:hAnsi="宋体" w:eastAsia="宋体"/>
                <w:lang w:val="en-US" w:eastAsia="zh-CN"/>
              </w:rPr>
              <w:t>10、农药残留检测项目：≤以下不同浓度农药样品检测，抑制率应≥50%，（提供具有省级或以上质检资质的检测机构对仪器每个通道不同农药进行测试的抑制率结果检测报告复印件，证书需体现每个通道的检测数据，同时提供查报告真伪的方法和渠道）</w:t>
            </w:r>
          </w:p>
          <w:p w14:paraId="7C7BC988">
            <w:pPr>
              <w:rPr>
                <w:rFonts w:hint="eastAsia" w:ascii="宋体" w:hAnsi="宋体" w:eastAsia="宋体"/>
                <w:lang w:val="en-US" w:eastAsia="zh-CN"/>
              </w:rPr>
            </w:pPr>
            <w:r>
              <w:rPr>
                <w:rFonts w:hint="eastAsia" w:ascii="宋体" w:hAnsi="宋体" w:eastAsia="宋体"/>
                <w:lang w:val="en-US" w:eastAsia="zh-CN"/>
              </w:rPr>
              <w:t>10.1、甲胺磷农药检出限：0.7mg/kg</w:t>
            </w:r>
          </w:p>
          <w:p w14:paraId="39121ED8">
            <w:pPr>
              <w:rPr>
                <w:rFonts w:hint="eastAsia" w:ascii="宋体" w:hAnsi="宋体" w:eastAsia="宋体"/>
                <w:lang w:val="en-US" w:eastAsia="zh-CN"/>
              </w:rPr>
            </w:pPr>
            <w:r>
              <w:rPr>
                <w:rFonts w:hint="eastAsia" w:ascii="宋体" w:hAnsi="宋体" w:eastAsia="宋体"/>
                <w:lang w:val="en-US" w:eastAsia="zh-CN"/>
              </w:rPr>
              <w:t>10.2、灭多威农药检出限：0.2mg/kg</w:t>
            </w:r>
          </w:p>
          <w:p w14:paraId="1E0DD3E4">
            <w:pPr>
              <w:rPr>
                <w:rFonts w:hint="eastAsia" w:ascii="宋体" w:hAnsi="宋体" w:eastAsia="宋体"/>
                <w:lang w:val="en-US" w:eastAsia="zh-CN"/>
              </w:rPr>
            </w:pPr>
            <w:r>
              <w:rPr>
                <w:rFonts w:hint="eastAsia" w:ascii="宋体" w:hAnsi="宋体" w:eastAsia="宋体"/>
                <w:lang w:val="en-US" w:eastAsia="zh-CN"/>
              </w:rPr>
              <w:t>10.3、克百威农药检出限：0.01mg/kg</w:t>
            </w:r>
          </w:p>
          <w:p w14:paraId="5CA6DF20">
            <w:pPr>
              <w:rPr>
                <w:rFonts w:hint="eastAsia" w:ascii="宋体" w:hAnsi="宋体" w:eastAsia="宋体"/>
                <w:lang w:val="en-US" w:eastAsia="zh-CN"/>
              </w:rPr>
            </w:pPr>
            <w:r>
              <w:rPr>
                <w:rFonts w:hint="eastAsia" w:ascii="宋体" w:hAnsi="宋体" w:eastAsia="宋体"/>
                <w:lang w:val="en-US" w:eastAsia="zh-CN"/>
              </w:rPr>
              <w:t>10.4、敌敌畏农药检出限：0.2mg/kg</w:t>
            </w:r>
          </w:p>
          <w:p w14:paraId="78B4E8DC">
            <w:pPr>
              <w:rPr>
                <w:rFonts w:hint="eastAsia" w:ascii="宋体" w:hAnsi="宋体" w:eastAsia="宋体"/>
                <w:lang w:val="en-US" w:eastAsia="zh-CN"/>
              </w:rPr>
            </w:pPr>
            <w:r>
              <w:rPr>
                <w:rFonts w:hint="eastAsia" w:ascii="宋体" w:hAnsi="宋体" w:eastAsia="宋体"/>
                <w:lang w:val="en-US" w:eastAsia="zh-CN"/>
              </w:rPr>
              <w:t>10.5、丙溴磷农药检出限：0.5mg/kg</w:t>
            </w:r>
          </w:p>
          <w:p w14:paraId="561CB36D">
            <w:pPr>
              <w:rPr>
                <w:rFonts w:hint="eastAsia" w:ascii="宋体" w:hAnsi="宋体" w:eastAsia="宋体"/>
                <w:lang w:val="en-US" w:eastAsia="zh-CN"/>
              </w:rPr>
            </w:pPr>
            <w:r>
              <w:rPr>
                <w:rFonts w:hint="eastAsia" w:ascii="宋体" w:hAnsi="宋体" w:eastAsia="宋体"/>
                <w:lang w:val="en-US" w:eastAsia="zh-CN"/>
              </w:rPr>
              <w:t>11、样品检测应符合以下要求：（提供具有省级或以上质检资质的检测机构出具仪器检测的灵敏度、特异性、假阳性、假阴性的检测报告复印件，同时提供查报告真伪的方法和渠道）</w:t>
            </w:r>
          </w:p>
          <w:p w14:paraId="21A8A231">
            <w:pPr>
              <w:rPr>
                <w:rFonts w:hint="eastAsia" w:ascii="宋体" w:hAnsi="宋体" w:eastAsia="宋体"/>
                <w:lang w:val="en-US" w:eastAsia="zh-CN"/>
              </w:rPr>
            </w:pPr>
            <w:r>
              <w:rPr>
                <w:rFonts w:hint="eastAsia" w:ascii="宋体" w:hAnsi="宋体" w:eastAsia="宋体"/>
                <w:lang w:val="en-US" w:eastAsia="zh-CN"/>
              </w:rPr>
              <w:t>灵敏度（P+,%）：≥95%</w:t>
            </w:r>
          </w:p>
          <w:p w14:paraId="40CB62F8">
            <w:pPr>
              <w:rPr>
                <w:rFonts w:hint="eastAsia" w:ascii="宋体" w:hAnsi="宋体" w:eastAsia="宋体"/>
                <w:lang w:val="en-US" w:eastAsia="zh-CN"/>
              </w:rPr>
            </w:pPr>
            <w:r>
              <w:rPr>
                <w:rFonts w:hint="eastAsia" w:ascii="宋体" w:hAnsi="宋体" w:eastAsia="宋体"/>
                <w:lang w:val="en-US" w:eastAsia="zh-CN"/>
              </w:rPr>
              <w:t>特异性（P-,%）：≥95%</w:t>
            </w:r>
          </w:p>
          <w:p w14:paraId="037F0940">
            <w:pPr>
              <w:rPr>
                <w:rFonts w:hint="eastAsia" w:ascii="宋体" w:hAnsi="宋体" w:eastAsia="宋体"/>
                <w:lang w:val="en-US" w:eastAsia="zh-CN"/>
              </w:rPr>
            </w:pPr>
            <w:r>
              <w:rPr>
                <w:rFonts w:hint="eastAsia" w:ascii="宋体" w:hAnsi="宋体" w:eastAsia="宋体"/>
                <w:lang w:val="en-US" w:eastAsia="zh-CN"/>
              </w:rPr>
              <w:t>假阴性率（Pf-,%）：≤5%</w:t>
            </w:r>
          </w:p>
          <w:p w14:paraId="467A729D">
            <w:pPr>
              <w:rPr>
                <w:rFonts w:hint="eastAsia" w:ascii="宋体" w:hAnsi="宋体" w:eastAsia="宋体"/>
                <w:lang w:val="en-US" w:eastAsia="zh-CN"/>
              </w:rPr>
            </w:pPr>
            <w:r>
              <w:rPr>
                <w:rFonts w:hint="eastAsia" w:ascii="宋体" w:hAnsi="宋体" w:eastAsia="宋体"/>
                <w:lang w:val="en-US" w:eastAsia="zh-CN"/>
              </w:rPr>
              <w:t>假阳性率（pf+,%）：≤5%</w:t>
            </w:r>
          </w:p>
          <w:p w14:paraId="2B74547A">
            <w:pPr>
              <w:rPr>
                <w:rFonts w:hint="eastAsia" w:ascii="宋体" w:hAnsi="宋体" w:eastAsia="宋体"/>
                <w:lang w:val="en-US" w:eastAsia="zh-CN"/>
              </w:rPr>
            </w:pPr>
            <w:r>
              <w:rPr>
                <w:rFonts w:hint="eastAsia" w:ascii="宋体" w:hAnsi="宋体" w:eastAsia="宋体"/>
                <w:lang w:val="en-US" w:eastAsia="zh-CN"/>
              </w:rPr>
              <w:t>12、仪器波长至少包含：410nm,412nm、470nm,520nm、630nm</w:t>
            </w:r>
          </w:p>
          <w:p w14:paraId="5E661C11">
            <w:pPr>
              <w:rPr>
                <w:rFonts w:hint="eastAsia" w:ascii="宋体" w:hAnsi="宋体" w:eastAsia="宋体"/>
                <w:lang w:val="en-US" w:eastAsia="zh-CN"/>
              </w:rPr>
            </w:pPr>
            <w:r>
              <w:rPr>
                <w:rFonts w:hint="eastAsia" w:ascii="宋体" w:hAnsi="宋体" w:eastAsia="宋体"/>
                <w:lang w:val="en-US" w:eastAsia="zh-CN"/>
              </w:rPr>
              <w:t>13、透射比准确度：±2.0%(T)  (提供具有质检资质的检测机构对仪器每个通道，按12条规定波长对每个通道光路检测的报告复印件，同时提供查报告真伪的方法和渠道）</w:t>
            </w:r>
          </w:p>
          <w:p w14:paraId="3E4FB85D">
            <w:pPr>
              <w:rPr>
                <w:rFonts w:hint="eastAsia" w:ascii="宋体" w:hAnsi="宋体" w:eastAsia="宋体"/>
                <w:lang w:val="en-US" w:eastAsia="zh-CN"/>
              </w:rPr>
            </w:pPr>
            <w:r>
              <w:rPr>
                <w:rFonts w:hint="eastAsia" w:ascii="宋体" w:hAnsi="宋体" w:eastAsia="宋体"/>
                <w:lang w:val="en-US" w:eastAsia="zh-CN"/>
              </w:rPr>
              <w:t>14、透射比重复性：≤0.3% (T)  (提供具有省级或以上质检资质的检测机构对仪器每个通道，按12规定波长对每个通道光路检测的报告复印件，同时提供查报告真伪的方法和渠道）</w:t>
            </w:r>
          </w:p>
          <w:p w14:paraId="78E83373">
            <w:pPr>
              <w:rPr>
                <w:rFonts w:hint="eastAsia" w:ascii="宋体" w:hAnsi="宋体" w:eastAsia="宋体"/>
                <w:lang w:val="en-US" w:eastAsia="zh-CN"/>
              </w:rPr>
            </w:pPr>
            <w:r>
              <w:rPr>
                <w:rFonts w:hint="eastAsia" w:ascii="宋体" w:hAnsi="宋体" w:eastAsia="宋体"/>
                <w:lang w:val="en-US" w:eastAsia="zh-CN"/>
              </w:rPr>
              <w:t>15、稳定性：≤0.3%(提供具有省级或以上质检资质的检测机构对仪器每个通道，按12规定波长对每个通道光路检测的报告复印件，同时提供查报告真伪的方法和渠道）</w:t>
            </w:r>
          </w:p>
          <w:p w14:paraId="0E461AD7">
            <w:pPr>
              <w:rPr>
                <w:rFonts w:hint="eastAsia" w:ascii="宋体" w:hAnsi="宋体" w:eastAsia="宋体"/>
                <w:lang w:val="en-US" w:eastAsia="zh-CN"/>
              </w:rPr>
            </w:pPr>
            <w:r>
              <w:rPr>
                <w:rFonts w:hint="eastAsia" w:ascii="宋体" w:hAnsi="宋体" w:eastAsia="宋体"/>
                <w:lang w:val="en-US" w:eastAsia="zh-CN"/>
              </w:rPr>
              <w:t>16、工作电源：220V±10%</w:t>
            </w:r>
          </w:p>
          <w:p w14:paraId="49E3F991">
            <w:pPr>
              <w:rPr>
                <w:rFonts w:hint="eastAsia" w:ascii="宋体" w:hAnsi="宋体" w:eastAsia="宋体"/>
                <w:lang w:val="en-US" w:eastAsia="zh-CN"/>
              </w:rPr>
            </w:pPr>
            <w:r>
              <w:rPr>
                <w:rFonts w:hint="eastAsia" w:ascii="宋体" w:hAnsi="宋体" w:eastAsia="宋体"/>
                <w:lang w:val="en-US" w:eastAsia="zh-CN"/>
              </w:rPr>
              <w:t>17、其他配件：</w:t>
            </w:r>
          </w:p>
          <w:p w14:paraId="48CB44AB">
            <w:pPr>
              <w:rPr>
                <w:rFonts w:hint="eastAsia" w:ascii="宋体" w:hAnsi="宋体" w:eastAsia="宋体"/>
                <w:lang w:val="en-US" w:eastAsia="zh-CN"/>
              </w:rPr>
            </w:pPr>
            <w:r>
              <w:rPr>
                <w:rFonts w:hint="eastAsia" w:ascii="宋体" w:hAnsi="宋体" w:eastAsia="宋体"/>
                <w:lang w:val="en-US" w:eastAsia="zh-CN"/>
              </w:rPr>
              <w:t>含电子天平1台；移液器20-200ul\0.1-1ml\1-5ml 各1把；玻璃比色皿12个；前处理器皿1套；不干胶标签打印纸2卷；热敏打印纸2卷；剪刀、切刀各1把；试管架1个；离心管架1个；微孔板架1个；有机磷氨基甲酸酯类农残检测试剂1套；农残胶体金检测卡3种各10片。 </w:t>
            </w:r>
          </w:p>
          <w:p w14:paraId="42A1BE43">
            <w:pPr>
              <w:rPr>
                <w:rFonts w:hint="eastAsia" w:ascii="宋体" w:hAnsi="宋体" w:eastAsia="宋体"/>
                <w:lang w:val="en-US" w:eastAsia="zh-CN"/>
              </w:rPr>
            </w:pPr>
            <w:r>
              <w:rPr>
                <w:rFonts w:hint="eastAsia" w:ascii="宋体" w:hAnsi="宋体" w:eastAsia="宋体"/>
                <w:lang w:val="en-US" w:eastAsia="zh-CN"/>
              </w:rPr>
              <w:t>1、检测技术要求：设备具有分光法、免疫胶体金检测技术一体，用于蔬菜水果中农药残留的快速检测；</w:t>
            </w:r>
          </w:p>
          <w:p w14:paraId="4DC72CBE">
            <w:pPr>
              <w:rPr>
                <w:rFonts w:hint="eastAsia" w:ascii="宋体" w:hAnsi="宋体" w:eastAsia="宋体"/>
                <w:lang w:val="en-US" w:eastAsia="zh-CN"/>
              </w:rPr>
            </w:pPr>
            <w:r>
              <w:rPr>
                <w:rFonts w:hint="eastAsia" w:ascii="宋体" w:hAnsi="宋体" w:eastAsia="宋体"/>
                <w:lang w:val="en-US" w:eastAsia="zh-CN"/>
              </w:rPr>
              <w:t>2、检测模块：12通道多波长分光光度检测模块用于酶抑制法检测有机磷和氨基甲酸酯农药；3通道免疫胶体金检测模块用于农残胶体金卡的检测；</w:t>
            </w:r>
          </w:p>
          <w:p w14:paraId="6DFDAC7F">
            <w:pPr>
              <w:rPr>
                <w:rFonts w:hint="default" w:ascii="宋体" w:hAnsi="宋体" w:eastAsia="宋体"/>
                <w:lang w:val="en-US" w:eastAsia="zh-CN"/>
              </w:rPr>
            </w:pPr>
            <w:r>
              <w:rPr>
                <w:rFonts w:hint="eastAsia" w:ascii="宋体" w:hAnsi="宋体" w:eastAsia="宋体"/>
                <w:lang w:val="en-US" w:eastAsia="zh-CN"/>
              </w:rPr>
              <w:t>3、带无线WiFi、RJ45网口和数据蓝牙传送通讯功能，具备检测数据实时上传到上海市农委</w:t>
            </w:r>
            <w:r>
              <w:rPr>
                <w:rFonts w:hint="eastAsia" w:ascii="宋体" w:hAnsi="宋体"/>
                <w:lang w:val="en-US" w:eastAsia="zh-CN"/>
              </w:rPr>
              <w:t>神农口袋</w:t>
            </w:r>
            <w:r>
              <w:rPr>
                <w:rFonts w:hint="eastAsia" w:ascii="宋体" w:hAnsi="宋体" w:eastAsia="宋体"/>
                <w:lang w:val="en-US" w:eastAsia="zh-CN"/>
              </w:rPr>
              <w:t>数据监管平台</w:t>
            </w:r>
            <w:r>
              <w:rPr>
                <w:rFonts w:hint="default" w:ascii="宋体" w:hAnsi="宋体" w:eastAsia="宋体"/>
                <w:lang w:val="en-US" w:eastAsia="zh-CN"/>
              </w:rPr>
              <w:t>。</w:t>
            </w:r>
          </w:p>
          <w:p w14:paraId="31FEDBD4">
            <w:pPr>
              <w:rPr>
                <w:rFonts w:hint="eastAsia" w:ascii="宋体" w:hAnsi="宋体" w:eastAsia="宋体"/>
                <w:lang w:val="en-US" w:eastAsia="zh-CN"/>
              </w:rPr>
            </w:pPr>
            <w:r>
              <w:rPr>
                <w:rFonts w:hint="eastAsia" w:ascii="宋体" w:hAnsi="宋体" w:eastAsia="宋体"/>
                <w:lang w:val="en-US" w:eastAsia="zh-CN"/>
              </w:rPr>
              <w:t>4、仪器显示器尺寸不小于10.1寸，带触摸操作。</w:t>
            </w:r>
          </w:p>
          <w:p w14:paraId="69F2B45A">
            <w:pPr>
              <w:rPr>
                <w:rFonts w:hint="eastAsia" w:ascii="宋体" w:hAnsi="宋体" w:eastAsia="宋体"/>
                <w:lang w:val="en-US" w:eastAsia="zh-CN"/>
              </w:rPr>
            </w:pPr>
            <w:r>
              <w:rPr>
                <w:rFonts w:hint="eastAsia" w:ascii="宋体" w:hAnsi="宋体" w:eastAsia="宋体"/>
                <w:lang w:val="en-US" w:eastAsia="zh-CN"/>
              </w:rPr>
              <w:t>5、带内置嵌入式打印机，可打印检测报告和不干胶标签合格证打印。</w:t>
            </w:r>
          </w:p>
          <w:p w14:paraId="7311880B">
            <w:pPr>
              <w:rPr>
                <w:rFonts w:hint="default" w:ascii="宋体" w:hAnsi="宋体" w:eastAsia="宋体"/>
                <w:lang w:val="en-US" w:eastAsia="zh-CN"/>
              </w:rPr>
            </w:pPr>
            <w:r>
              <w:rPr>
                <w:rFonts w:hint="eastAsia" w:ascii="宋体" w:hAnsi="宋体" w:eastAsia="宋体"/>
                <w:lang w:val="en-US" w:eastAsia="zh-CN"/>
              </w:rPr>
              <w:t>6、仪器带二维码扫码功能，能自动识别胶体金卡上二维码，自动识别检测项目。</w:t>
            </w:r>
          </w:p>
          <w:p w14:paraId="17B2AB05">
            <w:pPr>
              <w:rPr>
                <w:rFonts w:hint="eastAsia" w:ascii="宋体" w:hAnsi="宋体" w:eastAsia="宋体"/>
                <w:lang w:val="en-US" w:eastAsia="zh-CN"/>
              </w:rPr>
            </w:pPr>
            <w:r>
              <w:rPr>
                <w:rFonts w:hint="eastAsia" w:ascii="宋体" w:hAnsi="宋体" w:eastAsia="宋体"/>
                <w:lang w:val="en-US" w:eastAsia="zh-CN"/>
              </w:rPr>
              <w:t xml:space="preserve">7、检测记录可导出到电脑，带上位机软件，可接收检测数据和管理。 </w:t>
            </w:r>
          </w:p>
          <w:p w14:paraId="03BD23A7">
            <w:pPr>
              <w:rPr>
                <w:rFonts w:hint="eastAsia" w:ascii="宋体" w:hAnsi="宋体" w:eastAsia="宋体"/>
                <w:lang w:val="en-US" w:eastAsia="zh-CN"/>
              </w:rPr>
            </w:pPr>
            <w:r>
              <w:rPr>
                <w:rFonts w:hint="eastAsia" w:ascii="宋体" w:hAnsi="宋体" w:eastAsia="宋体"/>
                <w:lang w:val="en-US" w:eastAsia="zh-CN"/>
              </w:rPr>
              <w:t>8、检测通道：光谱检测通道≥12个，胶体金检测通道≥3个</w:t>
            </w:r>
            <w:r>
              <w:rPr>
                <w:rFonts w:hint="eastAsia" w:ascii="宋体" w:hAnsi="宋体"/>
                <w:lang w:val="en-US" w:eastAsia="zh-CN"/>
              </w:rPr>
              <w:t>。</w:t>
            </w:r>
            <w:r>
              <w:rPr>
                <w:rFonts w:hint="eastAsia" w:ascii="宋体" w:hAnsi="宋体" w:eastAsia="宋体"/>
                <w:lang w:val="en-US" w:eastAsia="zh-CN"/>
              </w:rPr>
              <w:t>胶体金检测通道支持单联卡、二联、三联、四联卡检测功能，单联卡一次可检测3条。</w:t>
            </w:r>
          </w:p>
          <w:p w14:paraId="1AEFF7C6">
            <w:pPr>
              <w:ind w:left="315" w:hanging="315" w:hangingChars="150"/>
              <w:rPr>
                <w:rFonts w:hint="eastAsia" w:ascii="宋体" w:hAnsi="宋体"/>
                <w:color w:val="auto"/>
                <w:szCs w:val="21"/>
              </w:rPr>
            </w:pPr>
            <w:r>
              <w:rPr>
                <w:rFonts w:hint="eastAsia" w:ascii="宋体" w:hAnsi="宋体"/>
                <w:color w:val="auto"/>
                <w:lang w:val="en-US" w:eastAsia="zh-CN"/>
              </w:rPr>
              <w:t>9、</w:t>
            </w:r>
            <w:r>
              <w:rPr>
                <w:rFonts w:hint="eastAsia" w:ascii="宋体" w:hAnsi="宋体"/>
                <w:color w:val="auto"/>
                <w:szCs w:val="21"/>
              </w:rPr>
              <w:t>农药残留检测项目：≤以下不同浓度农药样品检测，抑制率应≥50%，（提供省级或以上具有质检资质的检测机构对仪器每个通道不同农药进行测试的抑制率结果检测证书）</w:t>
            </w:r>
          </w:p>
          <w:p w14:paraId="06C1B9A6">
            <w:pPr>
              <w:ind w:left="315" w:hanging="315" w:hangingChars="150"/>
              <w:rPr>
                <w:rFonts w:hint="eastAsia" w:ascii="宋体" w:hAnsi="宋体"/>
                <w:color w:val="auto"/>
                <w:szCs w:val="21"/>
              </w:rPr>
            </w:pPr>
            <w:r>
              <w:rPr>
                <w:rFonts w:hint="eastAsia" w:ascii="宋体" w:hAnsi="宋体"/>
                <w:color w:val="auto"/>
                <w:szCs w:val="21"/>
                <w:lang w:val="en-US" w:eastAsia="zh-CN"/>
              </w:rPr>
              <w:t>9</w:t>
            </w:r>
            <w:r>
              <w:rPr>
                <w:rFonts w:hint="eastAsia" w:ascii="宋体" w:hAnsi="宋体"/>
                <w:color w:val="auto"/>
                <w:szCs w:val="21"/>
              </w:rPr>
              <w:t>.1</w:t>
            </w:r>
            <w:r>
              <w:rPr>
                <w:rFonts w:ascii="宋体" w:hAnsi="宋体"/>
                <w:color w:val="auto"/>
                <w:szCs w:val="21"/>
              </w:rPr>
              <w:t>、甲胺磷农药检出限：0.</w:t>
            </w:r>
            <w:r>
              <w:rPr>
                <w:rFonts w:hint="eastAsia" w:ascii="宋体" w:hAnsi="宋体"/>
                <w:color w:val="auto"/>
                <w:szCs w:val="21"/>
              </w:rPr>
              <w:t>7</w:t>
            </w:r>
            <w:r>
              <w:rPr>
                <w:rFonts w:ascii="宋体" w:hAnsi="宋体"/>
                <w:color w:val="auto"/>
                <w:szCs w:val="21"/>
              </w:rPr>
              <w:t>  mg/</w:t>
            </w:r>
            <w:r>
              <w:rPr>
                <w:rFonts w:hint="eastAsia" w:ascii="宋体" w:hAnsi="宋体"/>
                <w:color w:val="auto"/>
                <w:szCs w:val="21"/>
              </w:rPr>
              <w:t xml:space="preserve"> kg</w:t>
            </w:r>
          </w:p>
          <w:p w14:paraId="7F1B6A22">
            <w:pPr>
              <w:ind w:left="315" w:hanging="315" w:hangingChars="150"/>
              <w:rPr>
                <w:rFonts w:hint="eastAsia" w:ascii="宋体" w:hAnsi="宋体"/>
                <w:color w:val="auto"/>
                <w:szCs w:val="21"/>
              </w:rPr>
            </w:pPr>
            <w:r>
              <w:rPr>
                <w:rFonts w:hint="eastAsia" w:ascii="宋体" w:hAnsi="宋体"/>
                <w:color w:val="auto"/>
                <w:szCs w:val="21"/>
                <w:lang w:val="en-US" w:eastAsia="zh-CN"/>
              </w:rPr>
              <w:t>9</w:t>
            </w:r>
            <w:r>
              <w:rPr>
                <w:rFonts w:hint="eastAsia" w:ascii="宋体" w:hAnsi="宋体"/>
                <w:color w:val="auto"/>
                <w:szCs w:val="21"/>
              </w:rPr>
              <w:t>.2</w:t>
            </w:r>
            <w:r>
              <w:rPr>
                <w:rFonts w:ascii="宋体" w:hAnsi="宋体"/>
                <w:color w:val="auto"/>
                <w:szCs w:val="21"/>
              </w:rPr>
              <w:t>、灭多威农药检出限：0. 2 mg/</w:t>
            </w:r>
            <w:r>
              <w:rPr>
                <w:rFonts w:hint="eastAsia" w:ascii="宋体" w:hAnsi="宋体"/>
                <w:color w:val="auto"/>
                <w:szCs w:val="21"/>
              </w:rPr>
              <w:t>kg</w:t>
            </w:r>
          </w:p>
          <w:p w14:paraId="5835D30B">
            <w:pPr>
              <w:ind w:left="315" w:hanging="315" w:hangingChars="150"/>
              <w:rPr>
                <w:rFonts w:hint="eastAsia" w:ascii="宋体" w:hAnsi="宋体"/>
                <w:color w:val="auto"/>
                <w:szCs w:val="21"/>
              </w:rPr>
            </w:pPr>
            <w:r>
              <w:rPr>
                <w:rFonts w:hint="eastAsia" w:ascii="宋体" w:hAnsi="宋体"/>
                <w:color w:val="auto"/>
                <w:szCs w:val="21"/>
                <w:lang w:val="en-US" w:eastAsia="zh-CN"/>
              </w:rPr>
              <w:t>9</w:t>
            </w:r>
            <w:r>
              <w:rPr>
                <w:rFonts w:hint="eastAsia" w:ascii="宋体" w:hAnsi="宋体"/>
                <w:color w:val="auto"/>
                <w:szCs w:val="21"/>
              </w:rPr>
              <w:t>.3</w:t>
            </w:r>
            <w:r>
              <w:rPr>
                <w:rFonts w:ascii="宋体" w:hAnsi="宋体"/>
                <w:color w:val="auto"/>
                <w:szCs w:val="21"/>
              </w:rPr>
              <w:t>、克百威农药检出限：0.0</w:t>
            </w:r>
            <w:r>
              <w:rPr>
                <w:rFonts w:hint="eastAsia" w:ascii="宋体" w:hAnsi="宋体"/>
                <w:color w:val="auto"/>
                <w:szCs w:val="21"/>
              </w:rPr>
              <w:t>1</w:t>
            </w:r>
            <w:r>
              <w:rPr>
                <w:rFonts w:ascii="宋体" w:hAnsi="宋体"/>
                <w:color w:val="auto"/>
                <w:szCs w:val="21"/>
              </w:rPr>
              <w:t> mg/</w:t>
            </w:r>
            <w:r>
              <w:rPr>
                <w:rFonts w:hint="eastAsia" w:ascii="宋体" w:hAnsi="宋体"/>
                <w:color w:val="auto"/>
                <w:szCs w:val="21"/>
              </w:rPr>
              <w:t>kg</w:t>
            </w:r>
          </w:p>
          <w:p w14:paraId="18648D8A">
            <w:pPr>
              <w:ind w:left="315" w:hanging="315" w:hangingChars="150"/>
              <w:rPr>
                <w:rFonts w:hint="eastAsia" w:ascii="宋体" w:hAnsi="宋体"/>
                <w:color w:val="auto"/>
                <w:szCs w:val="21"/>
              </w:rPr>
            </w:pPr>
            <w:r>
              <w:rPr>
                <w:rFonts w:hint="eastAsia" w:ascii="宋体" w:hAnsi="宋体"/>
                <w:color w:val="auto"/>
                <w:szCs w:val="21"/>
                <w:lang w:val="en-US" w:eastAsia="zh-CN"/>
              </w:rPr>
              <w:t>9</w:t>
            </w:r>
            <w:r>
              <w:rPr>
                <w:rFonts w:ascii="宋体" w:hAnsi="宋体"/>
                <w:color w:val="auto"/>
                <w:szCs w:val="21"/>
              </w:rPr>
              <w:t>.4</w:t>
            </w:r>
            <w:r>
              <w:rPr>
                <w:rFonts w:hint="eastAsia" w:ascii="宋体" w:hAnsi="宋体"/>
                <w:color w:val="auto"/>
                <w:szCs w:val="21"/>
              </w:rPr>
              <w:t>、敌敌畏农药检出限：0</w:t>
            </w:r>
            <w:r>
              <w:rPr>
                <w:rFonts w:ascii="宋体" w:hAnsi="宋体"/>
                <w:color w:val="auto"/>
                <w:szCs w:val="21"/>
              </w:rPr>
              <w:t>.2   mg/</w:t>
            </w:r>
            <w:r>
              <w:rPr>
                <w:rFonts w:hint="eastAsia" w:ascii="宋体" w:hAnsi="宋体"/>
                <w:color w:val="auto"/>
                <w:szCs w:val="21"/>
              </w:rPr>
              <w:t>kg</w:t>
            </w:r>
          </w:p>
          <w:p w14:paraId="6B1BB29B">
            <w:pPr>
              <w:ind w:left="315" w:hanging="315" w:hangingChars="150"/>
              <w:rPr>
                <w:rFonts w:hint="eastAsia"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0</w:t>
            </w:r>
            <w:r>
              <w:rPr>
                <w:rFonts w:hint="eastAsia" w:ascii="宋体" w:hAnsi="宋体"/>
                <w:color w:val="auto"/>
                <w:szCs w:val="21"/>
              </w:rPr>
              <w:t>、样品检测</w:t>
            </w:r>
            <w:r>
              <w:rPr>
                <w:rFonts w:ascii="宋体" w:hAnsi="宋体"/>
                <w:color w:val="auto"/>
                <w:szCs w:val="21"/>
              </w:rPr>
              <w:t>应符合以下要求</w:t>
            </w:r>
            <w:r>
              <w:rPr>
                <w:rFonts w:hint="eastAsia" w:ascii="宋体" w:hAnsi="宋体"/>
                <w:color w:val="auto"/>
                <w:szCs w:val="21"/>
              </w:rPr>
              <w:t>：（需提供省级或以上具有质检资质的检测机构出具仪器检测的灵敏度、特异性、假阳性、假阴性的检测证书）</w:t>
            </w:r>
          </w:p>
          <w:p w14:paraId="09091D1F">
            <w:pPr>
              <w:ind w:left="315" w:hanging="315" w:hangingChars="150"/>
              <w:rPr>
                <w:rFonts w:hint="eastAsia" w:ascii="宋体" w:hAnsi="宋体"/>
                <w:color w:val="auto"/>
                <w:szCs w:val="21"/>
              </w:rPr>
            </w:pPr>
            <w:r>
              <w:rPr>
                <w:rFonts w:hint="eastAsia" w:ascii="宋体" w:hAnsi="宋体"/>
                <w:color w:val="auto"/>
                <w:szCs w:val="21"/>
              </w:rPr>
              <w:t>灵敏度（P+,%）：≥95%</w:t>
            </w:r>
          </w:p>
          <w:p w14:paraId="2B3FD348">
            <w:pPr>
              <w:ind w:left="315" w:hanging="315" w:hangingChars="150"/>
              <w:rPr>
                <w:rFonts w:hint="eastAsia" w:ascii="宋体" w:hAnsi="宋体"/>
                <w:color w:val="auto"/>
                <w:szCs w:val="21"/>
              </w:rPr>
            </w:pPr>
            <w:r>
              <w:rPr>
                <w:rFonts w:hint="eastAsia" w:ascii="宋体" w:hAnsi="宋体"/>
                <w:color w:val="auto"/>
                <w:szCs w:val="21"/>
              </w:rPr>
              <w:t>特异性（P-,%）：≥95%</w:t>
            </w:r>
          </w:p>
          <w:p w14:paraId="7450B198">
            <w:pPr>
              <w:ind w:left="315" w:hanging="315" w:hangingChars="150"/>
              <w:rPr>
                <w:rFonts w:hint="eastAsia" w:ascii="宋体" w:hAnsi="宋体"/>
                <w:color w:val="auto"/>
                <w:szCs w:val="21"/>
              </w:rPr>
            </w:pPr>
            <w:r>
              <w:rPr>
                <w:rFonts w:hint="eastAsia" w:ascii="宋体" w:hAnsi="宋体"/>
                <w:color w:val="auto"/>
                <w:szCs w:val="21"/>
              </w:rPr>
              <w:t>假阴性率（Pf-,%）：≤5%</w:t>
            </w:r>
          </w:p>
          <w:p w14:paraId="080054C7">
            <w:pPr>
              <w:ind w:left="315" w:hanging="315" w:hangingChars="150"/>
              <w:rPr>
                <w:rFonts w:ascii="宋体" w:hAnsi="宋体"/>
                <w:color w:val="auto"/>
                <w:szCs w:val="21"/>
              </w:rPr>
            </w:pPr>
            <w:r>
              <w:rPr>
                <w:rFonts w:hint="eastAsia" w:ascii="宋体" w:hAnsi="宋体"/>
                <w:color w:val="auto"/>
                <w:szCs w:val="21"/>
              </w:rPr>
              <w:t>假阳性率（pf+,%）：≤5%</w:t>
            </w:r>
          </w:p>
          <w:p w14:paraId="37A46A6A">
            <w:pPr>
              <w:rPr>
                <w:rFonts w:hint="eastAsia" w:ascii="宋体" w:hAnsi="宋体" w:eastAsia="宋体"/>
                <w:lang w:val="en-US" w:eastAsia="zh-CN"/>
              </w:rPr>
            </w:pPr>
            <w:r>
              <w:rPr>
                <w:rFonts w:hint="eastAsia" w:ascii="宋体" w:hAnsi="宋体"/>
                <w:lang w:val="en-US" w:eastAsia="zh-CN"/>
              </w:rPr>
              <w:t>11</w:t>
            </w:r>
            <w:r>
              <w:rPr>
                <w:rFonts w:hint="eastAsia" w:ascii="宋体" w:hAnsi="宋体" w:eastAsia="宋体"/>
                <w:lang w:val="en-US" w:eastAsia="zh-CN"/>
              </w:rPr>
              <w:t xml:space="preserve">、工作电源：220V±10% </w:t>
            </w:r>
          </w:p>
          <w:p w14:paraId="2EA22A99">
            <w:pPr>
              <w:rPr>
                <w:rFonts w:hint="eastAsia" w:ascii="宋体" w:hAnsi="宋体" w:eastAsia="宋体"/>
                <w:lang w:val="en-US" w:eastAsia="zh-CN"/>
              </w:rPr>
            </w:pPr>
            <w:r>
              <w:rPr>
                <w:rFonts w:hint="eastAsia" w:ascii="宋体" w:hAnsi="宋体" w:eastAsia="宋体"/>
                <w:lang w:val="en-US" w:eastAsia="zh-CN"/>
              </w:rPr>
              <w:t>1</w:t>
            </w:r>
            <w:r>
              <w:rPr>
                <w:rFonts w:hint="eastAsia" w:ascii="宋体" w:hAnsi="宋体"/>
                <w:lang w:val="en-US" w:eastAsia="zh-CN"/>
              </w:rPr>
              <w:t>2</w:t>
            </w:r>
            <w:r>
              <w:rPr>
                <w:rFonts w:hint="eastAsia" w:ascii="宋体" w:hAnsi="宋体" w:eastAsia="宋体"/>
                <w:lang w:val="en-US" w:eastAsia="zh-CN"/>
              </w:rPr>
              <w:t>、其他配件：</w:t>
            </w:r>
          </w:p>
          <w:p w14:paraId="3335C810">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lang w:val="en-US" w:eastAsia="zh-CN"/>
              </w:rPr>
              <w:t xml:space="preserve">含电子天平1台；移液器20-200ul\0.1-1ml\1-5ml 个1把；玻璃比色皿12个；前处理器皿1套；不干胶标签打印纸2卷；热敏打印纸2卷；剪刀、切刀各1把；试管架1个；离心管架1个；微孔板架1个；有机磷氨基甲酸酯类农残检测试剂1套；农残胶体金检测卡3种各10片  </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534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10台</w:t>
            </w:r>
          </w:p>
        </w:tc>
      </w:tr>
      <w:tr w14:paraId="3046A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9" w:hRule="atLeast"/>
        </w:trPr>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F30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219E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农残速测仪维护保养服务</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729B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1、对奉贤区现有的农残快速检测仪进行维护升级更新、光路检测系统保养及维修，需要到每个检测点</w:t>
            </w:r>
            <w:r>
              <w:rPr>
                <w:rFonts w:hint="eastAsia" w:cs="宋体"/>
                <w:i w:val="0"/>
                <w:iCs w:val="0"/>
                <w:color w:val="000000"/>
                <w:kern w:val="0"/>
                <w:sz w:val="21"/>
                <w:szCs w:val="21"/>
                <w:u w:val="none"/>
                <w:lang w:val="en-US" w:eastAsia="zh-CN" w:bidi="ar"/>
              </w:rPr>
              <w:t>进行上门</w:t>
            </w:r>
            <w:r>
              <w:rPr>
                <w:rFonts w:hint="eastAsia" w:ascii="宋体" w:hAnsi="宋体" w:eastAsia="宋体" w:cs="宋体"/>
                <w:i w:val="0"/>
                <w:iCs w:val="0"/>
                <w:color w:val="000000"/>
                <w:kern w:val="0"/>
                <w:sz w:val="21"/>
                <w:szCs w:val="21"/>
                <w:u w:val="none"/>
                <w:lang w:val="en-US" w:eastAsia="zh-CN" w:bidi="ar"/>
              </w:rPr>
              <w:t>服务；</w:t>
            </w:r>
            <w:r>
              <w:rPr>
                <w:rFonts w:hint="eastAsia" w:ascii="宋体" w:hAnsi="宋体" w:eastAsia="宋体" w:cs="宋体"/>
                <w:i w:val="0"/>
                <w:iCs w:val="0"/>
                <w:color w:val="000000"/>
                <w:kern w:val="0"/>
                <w:sz w:val="21"/>
                <w:szCs w:val="21"/>
                <w:u w:val="none"/>
                <w:lang w:val="en-US" w:eastAsia="zh-CN" w:bidi="ar"/>
              </w:rPr>
              <w:tab/>
            </w:r>
          </w:p>
          <w:p w14:paraId="2DFCCED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2、有专门的技术服务团队，随时可以开展点对点上门指导服务，接到服务通知，</w:t>
            </w:r>
            <w:r>
              <w:rPr>
                <w:rFonts w:hint="eastAsia" w:cs="宋体"/>
                <w:i w:val="0"/>
                <w:iCs w:val="0"/>
                <w:color w:val="000000"/>
                <w:kern w:val="0"/>
                <w:sz w:val="21"/>
                <w:szCs w:val="21"/>
                <w:u w:val="none"/>
                <w:lang w:val="en-US" w:eastAsia="zh-CN" w:bidi="ar"/>
              </w:rPr>
              <w:t>响应时间不超过0.5小时，</w:t>
            </w:r>
            <w:r>
              <w:rPr>
                <w:rFonts w:hint="eastAsia" w:ascii="宋体" w:hAnsi="宋体" w:eastAsia="宋体" w:cs="宋体"/>
                <w:i w:val="0"/>
                <w:iCs w:val="0"/>
                <w:color w:val="000000"/>
                <w:kern w:val="0"/>
                <w:sz w:val="21"/>
                <w:szCs w:val="21"/>
                <w:u w:val="none"/>
                <w:lang w:val="en-US" w:eastAsia="zh-CN" w:bidi="ar"/>
              </w:rPr>
              <w:t>到达现场服务时间不超过1小时；</w:t>
            </w:r>
          </w:p>
          <w:p w14:paraId="7C3B48E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3、全年对每个检测点进行点对点的技术指导不少于2次；</w:t>
            </w:r>
          </w:p>
          <w:p w14:paraId="6972F929">
            <w:pPr>
              <w:keepNext w:val="0"/>
              <w:keepLines w:val="0"/>
              <w:pageBreakBefore w:val="0"/>
              <w:numPr>
                <w:ilvl w:val="0"/>
                <w:numId w:val="0"/>
              </w:numPr>
              <w:kinsoku/>
              <w:wordWrap/>
              <w:overflowPunct/>
              <w:topLinePunct w:val="0"/>
              <w:autoSpaceDE/>
              <w:autoSpaceDN/>
              <w:bidi w:val="0"/>
              <w:adjustRightInd/>
              <w:snapToGrid/>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4、协助奉贤区农技中心开展技术培训不少于1次；</w:t>
            </w:r>
          </w:p>
          <w:p w14:paraId="787A7854">
            <w:pPr>
              <w:keepNext w:val="0"/>
              <w:keepLines w:val="0"/>
              <w:pageBreakBefore w:val="0"/>
              <w:numPr>
                <w:ilvl w:val="0"/>
                <w:numId w:val="0"/>
              </w:numPr>
              <w:kinsoku/>
              <w:wordWrap/>
              <w:overflowPunct/>
              <w:topLinePunct w:val="0"/>
              <w:autoSpaceDE/>
              <w:autoSpaceDN/>
              <w:bidi w:val="0"/>
              <w:adjustRightInd/>
              <w:snapToGrid/>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5、以上服务费用全部包含在报价内；</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766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47</w:t>
            </w:r>
            <w:r>
              <w:rPr>
                <w:rFonts w:hint="eastAsia" w:ascii="宋体" w:hAnsi="宋体" w:eastAsia="宋体" w:cs="宋体"/>
                <w:i w:val="0"/>
                <w:iCs w:val="0"/>
                <w:color w:val="auto"/>
                <w:kern w:val="0"/>
                <w:sz w:val="22"/>
                <w:szCs w:val="22"/>
                <w:u w:val="none"/>
                <w:lang w:val="en-US" w:eastAsia="zh-CN" w:bidi="ar"/>
              </w:rPr>
              <w:t>台</w:t>
            </w:r>
          </w:p>
        </w:tc>
      </w:tr>
      <w:tr w14:paraId="3FE87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7" w:hRule="atLeast"/>
        </w:trPr>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8CC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84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农残快速检测酶试剂</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01DE6">
            <w:pPr>
              <w:keepNext w:val="0"/>
              <w:keepLines w:val="0"/>
              <w:pageBreakBefore w:val="0"/>
              <w:numPr>
                <w:ilvl w:val="0"/>
                <w:numId w:val="0"/>
              </w:numPr>
              <w:kinsoku/>
              <w:wordWrap/>
              <w:overflowPunct/>
              <w:topLinePunct w:val="0"/>
              <w:autoSpaceDE/>
              <w:autoSpaceDN/>
              <w:bidi w:val="0"/>
              <w:adjustRightInd/>
              <w:snapToGrid/>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1、农残检测试剂采用乙酰胆碱酯酶，符合《</w:t>
            </w:r>
            <w:r>
              <w:rPr>
                <w:rFonts w:hint="default" w:ascii="宋体" w:hAnsi="宋体" w:eastAsia="宋体" w:cs="宋体"/>
                <w:i w:val="0"/>
                <w:iCs w:val="0"/>
                <w:color w:val="000000"/>
                <w:kern w:val="0"/>
                <w:sz w:val="21"/>
                <w:szCs w:val="21"/>
                <w:u w:val="none"/>
                <w:lang w:val="en-US" w:eastAsia="zh-CN" w:bidi="ar"/>
              </w:rPr>
              <w:t>GB/T5009.199-2003</w:t>
            </w:r>
            <w:r>
              <w:rPr>
                <w:rFonts w:hint="eastAsia" w:ascii="宋体" w:hAnsi="宋体" w:eastAsia="宋体" w:cs="宋体"/>
                <w:i w:val="0"/>
                <w:iCs w:val="0"/>
                <w:color w:val="000000"/>
                <w:kern w:val="0"/>
                <w:sz w:val="21"/>
                <w:szCs w:val="21"/>
                <w:u w:val="none"/>
                <w:lang w:val="en-US" w:eastAsia="zh-CN" w:bidi="ar"/>
              </w:rPr>
              <w:t>蔬菜中有机磷和氨基甲酸酯类农药残留的快速检测》标准的要求。</w:t>
            </w:r>
          </w:p>
          <w:p w14:paraId="1B38EF8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 检测样品：蔬菜水果（有限制品种需在说明书中标明）</w:t>
            </w:r>
          </w:p>
          <w:p w14:paraId="4B0C58A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农残检测试剂需经过省级或以上国家检测机构按照原国家食品药品监督管理总局发布的KJ201710-2017《蔬菜中敌百虫、丙溴磷、灭多威、克百威、敌敌畏残留的快速检测》评价方法，对以下农药评价检测（提供省级或以上国家质量检测机构出具的检测报告）：</w:t>
            </w:r>
          </w:p>
          <w:p w14:paraId="020416A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.1 0.1mg/kg敌百虫，0.5</w:t>
            </w:r>
            <w:r>
              <w:rPr>
                <w:rFonts w:hint="default" w:ascii="宋体" w:hAnsi="宋体" w:eastAsia="宋体" w:cs="宋体"/>
                <w:i w:val="0"/>
                <w:iCs w:val="0"/>
                <w:color w:val="000000"/>
                <w:kern w:val="0"/>
                <w:sz w:val="21"/>
                <w:szCs w:val="21"/>
                <w:u w:val="none"/>
                <w:lang w:val="en-US" w:eastAsia="zh-CN" w:bidi="ar"/>
              </w:rPr>
              <w:t>m</w:t>
            </w:r>
            <w:r>
              <w:rPr>
                <w:rFonts w:hint="eastAsia" w:ascii="宋体" w:hAnsi="宋体" w:eastAsia="宋体" w:cs="宋体"/>
                <w:i w:val="0"/>
                <w:iCs w:val="0"/>
                <w:color w:val="000000"/>
                <w:kern w:val="0"/>
                <w:sz w:val="21"/>
                <w:szCs w:val="21"/>
                <w:u w:val="none"/>
                <w:lang w:val="en-US" w:eastAsia="zh-CN" w:bidi="ar"/>
              </w:rPr>
              <w:t>g/kg丙溴磷，0.2 </w:t>
            </w:r>
            <w:r>
              <w:rPr>
                <w:rFonts w:hint="default" w:ascii="宋体" w:hAnsi="宋体" w:eastAsia="宋体" w:cs="宋体"/>
                <w:i w:val="0"/>
                <w:iCs w:val="0"/>
                <w:color w:val="000000"/>
                <w:kern w:val="0"/>
                <w:sz w:val="21"/>
                <w:szCs w:val="21"/>
                <w:u w:val="none"/>
                <w:lang w:val="en-US" w:eastAsia="zh-CN" w:bidi="ar"/>
              </w:rPr>
              <w:t>m</w:t>
            </w:r>
            <w:r>
              <w:rPr>
                <w:rFonts w:hint="eastAsia" w:ascii="宋体" w:hAnsi="宋体" w:eastAsia="宋体" w:cs="宋体"/>
                <w:i w:val="0"/>
                <w:iCs w:val="0"/>
                <w:color w:val="000000"/>
                <w:kern w:val="0"/>
                <w:sz w:val="21"/>
                <w:szCs w:val="21"/>
                <w:u w:val="none"/>
                <w:lang w:val="en-US" w:eastAsia="zh-CN" w:bidi="ar"/>
              </w:rPr>
              <w:t>g/kg灭多威，0.01mg/kg克百威， 0.2</w:t>
            </w:r>
            <w:r>
              <w:rPr>
                <w:rFonts w:hint="default" w:ascii="宋体" w:hAnsi="宋体" w:eastAsia="宋体" w:cs="宋体"/>
                <w:i w:val="0"/>
                <w:iCs w:val="0"/>
                <w:color w:val="000000"/>
                <w:kern w:val="0"/>
                <w:sz w:val="21"/>
                <w:szCs w:val="21"/>
                <w:u w:val="none"/>
                <w:lang w:val="en-US" w:eastAsia="zh-CN" w:bidi="ar"/>
              </w:rPr>
              <w:t>m</w:t>
            </w:r>
            <w:r>
              <w:rPr>
                <w:rFonts w:hint="eastAsia" w:ascii="宋体" w:hAnsi="宋体" w:eastAsia="宋体" w:cs="宋体"/>
                <w:i w:val="0"/>
                <w:iCs w:val="0"/>
                <w:color w:val="000000"/>
                <w:kern w:val="0"/>
                <w:sz w:val="21"/>
                <w:szCs w:val="21"/>
                <w:u w:val="none"/>
                <w:lang w:val="en-US" w:eastAsia="zh-CN" w:bidi="ar"/>
              </w:rPr>
              <w:t>g/L敌敌畏，0.7mg/kg甲胺磷；</w:t>
            </w:r>
          </w:p>
          <w:p w14:paraId="4787A192">
            <w:pPr>
              <w:keepNext w:val="0"/>
              <w:keepLines w:val="0"/>
              <w:pageBreakBefore w:val="0"/>
              <w:numPr>
                <w:ilvl w:val="0"/>
                <w:numId w:val="0"/>
              </w:numPr>
              <w:kinsoku/>
              <w:wordWrap/>
              <w:overflowPunct/>
              <w:topLinePunct w:val="0"/>
              <w:autoSpaceDE/>
              <w:autoSpaceDN/>
              <w:bidi w:val="0"/>
              <w:adjustRightInd/>
              <w:snapToGrid/>
              <w:textAlignment w:val="auto"/>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.2评价结果应符合：灵敏度：≥95%；特异性：≥95%；假阴性：≤2%；假阳性：≤5%。</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F6F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auto"/>
                <w:kern w:val="0"/>
                <w:sz w:val="22"/>
                <w:szCs w:val="22"/>
                <w:u w:val="none"/>
                <w:lang w:val="en-US" w:eastAsia="zh-CN" w:bidi="ar"/>
              </w:rPr>
              <w:t>7</w:t>
            </w:r>
            <w:r>
              <w:rPr>
                <w:rFonts w:hint="eastAsia" w:ascii="宋体" w:hAnsi="宋体" w:eastAsia="宋体" w:cs="宋体"/>
                <w:i w:val="0"/>
                <w:iCs w:val="0"/>
                <w:color w:val="auto"/>
                <w:kern w:val="0"/>
                <w:sz w:val="22"/>
                <w:szCs w:val="22"/>
                <w:u w:val="none"/>
                <w:lang w:val="en-US" w:eastAsia="zh-CN" w:bidi="ar"/>
              </w:rPr>
              <w:t>万份</w:t>
            </w:r>
          </w:p>
        </w:tc>
      </w:tr>
      <w:tr w14:paraId="6FC12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1" w:hRule="atLeast"/>
        </w:trPr>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DA8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EA6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农残胶体金检测卡</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3E74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Times New Roman"/>
                <w:color w:val="auto"/>
                <w:kern w:val="2"/>
                <w:sz w:val="21"/>
                <w:szCs w:val="22"/>
                <w:lang w:val="en-US" w:eastAsia="zh-CN" w:bidi="ar-SA"/>
              </w:rPr>
            </w:pPr>
            <w:r>
              <w:rPr>
                <w:rFonts w:hint="eastAsia" w:ascii="宋体" w:hAnsi="宋体" w:eastAsia="宋体" w:cs="Times New Roman"/>
                <w:color w:val="auto"/>
                <w:kern w:val="2"/>
                <w:sz w:val="21"/>
                <w:szCs w:val="22"/>
                <w:lang w:val="en-US" w:eastAsia="zh-CN" w:bidi="ar-SA"/>
              </w:rPr>
              <w:t>1、胶体金免疫层析检测技术，带塑料外壳，每条独立包装，适用于蔬菜水果的农药残留检测。</w:t>
            </w:r>
          </w:p>
          <w:p w14:paraId="3437484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Times New Roman"/>
                <w:color w:val="auto"/>
                <w:kern w:val="2"/>
                <w:sz w:val="21"/>
                <w:szCs w:val="22"/>
                <w:lang w:val="en-US" w:eastAsia="zh-CN" w:bidi="ar-SA"/>
              </w:rPr>
            </w:pPr>
            <w:r>
              <w:rPr>
                <w:rFonts w:hint="eastAsia" w:ascii="宋体" w:hAnsi="宋体" w:eastAsia="宋体" w:cs="Times New Roman"/>
                <w:color w:val="auto"/>
                <w:kern w:val="2"/>
                <w:sz w:val="21"/>
                <w:szCs w:val="22"/>
                <w:lang w:val="en-US" w:eastAsia="zh-CN" w:bidi="ar-SA"/>
              </w:rPr>
              <w:t>2、每条卡带一卡一码，二维码含检测项目信息，能被现有检测仪器自动识别，检测时不用选择检测项目。</w:t>
            </w:r>
          </w:p>
          <w:p w14:paraId="2A6D963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Times New Roman"/>
                <w:color w:val="auto"/>
                <w:kern w:val="2"/>
                <w:sz w:val="21"/>
                <w:szCs w:val="22"/>
                <w:lang w:val="en-US" w:eastAsia="zh-CN" w:bidi="ar-SA"/>
              </w:rPr>
            </w:pPr>
            <w:r>
              <w:rPr>
                <w:rFonts w:hint="eastAsia" w:ascii="宋体" w:hAnsi="宋体" w:eastAsia="宋体" w:cs="Times New Roman"/>
                <w:color w:val="auto"/>
                <w:kern w:val="2"/>
                <w:sz w:val="21"/>
                <w:szCs w:val="22"/>
                <w:lang w:val="en-US" w:eastAsia="zh-CN" w:bidi="ar-SA"/>
              </w:rPr>
              <w:t>3、检测项目根据使用单位实际检测需要确定项目，检出限值为检测对象相应的国家标准限值。</w:t>
            </w:r>
          </w:p>
          <w:p w14:paraId="2C40945A">
            <w:pPr>
              <w:keepNext w:val="0"/>
              <w:keepLines w:val="0"/>
              <w:pageBreakBefore w:val="0"/>
              <w:numPr>
                <w:ilvl w:val="0"/>
                <w:numId w:val="0"/>
              </w:numPr>
              <w:kinsoku/>
              <w:wordWrap/>
              <w:overflowPunct/>
              <w:topLinePunct w:val="0"/>
              <w:autoSpaceDE/>
              <w:autoSpaceDN/>
              <w:bidi w:val="0"/>
              <w:adjustRightInd/>
              <w:snapToGrid/>
              <w:textAlignment w:val="auto"/>
              <w:rPr>
                <w:rFonts w:hint="eastAsia" w:ascii="宋体" w:hAnsi="宋体" w:eastAsia="宋体" w:cs="Times New Roman"/>
                <w:color w:val="auto"/>
                <w:kern w:val="2"/>
                <w:sz w:val="21"/>
                <w:szCs w:val="22"/>
                <w:lang w:val="en-US" w:eastAsia="zh-CN" w:bidi="ar-SA"/>
              </w:rPr>
            </w:pPr>
            <w:r>
              <w:rPr>
                <w:rFonts w:hint="eastAsia" w:ascii="宋体" w:hAnsi="宋体" w:eastAsia="宋体" w:cs="Times New Roman"/>
                <w:color w:val="auto"/>
                <w:kern w:val="2"/>
                <w:sz w:val="21"/>
                <w:szCs w:val="22"/>
                <w:lang w:val="en-US" w:eastAsia="zh-CN" w:bidi="ar-SA"/>
              </w:rPr>
              <w:t>4、支持奉贤区速测点</w:t>
            </w:r>
            <w:r>
              <w:rPr>
                <w:rFonts w:hint="eastAsia" w:ascii="宋体" w:hAnsi="宋体" w:cs="Times New Roman"/>
                <w:color w:val="auto"/>
                <w:kern w:val="2"/>
                <w:sz w:val="21"/>
                <w:szCs w:val="22"/>
                <w:lang w:val="en-US" w:eastAsia="zh-CN" w:bidi="ar-SA"/>
              </w:rPr>
              <w:t>现有</w:t>
            </w:r>
            <w:r>
              <w:rPr>
                <w:rFonts w:hint="eastAsia" w:ascii="宋体" w:hAnsi="宋体" w:eastAsia="宋体" w:cs="Times New Roman"/>
                <w:color w:val="auto"/>
                <w:kern w:val="2"/>
                <w:sz w:val="21"/>
                <w:szCs w:val="22"/>
                <w:lang w:val="en-US" w:eastAsia="zh-CN" w:bidi="ar-SA"/>
              </w:rPr>
              <w:t>农残胶体金检测仪读卡检测。</w:t>
            </w:r>
          </w:p>
          <w:p w14:paraId="7507F943">
            <w:pPr>
              <w:keepNext w:val="0"/>
              <w:keepLines w:val="0"/>
              <w:pageBreakBefore w:val="0"/>
              <w:numPr>
                <w:ilvl w:val="0"/>
                <w:numId w:val="0"/>
              </w:numPr>
              <w:kinsoku/>
              <w:wordWrap/>
              <w:overflowPunct/>
              <w:topLinePunct w:val="0"/>
              <w:autoSpaceDE/>
              <w:autoSpaceDN/>
              <w:bidi w:val="0"/>
              <w:adjustRightInd/>
              <w:snapToGrid/>
              <w:textAlignment w:val="auto"/>
              <w:rPr>
                <w:rFonts w:hint="default" w:ascii="宋体" w:hAnsi="宋体" w:eastAsia="宋体" w:cs="Times New Roman"/>
                <w:color w:val="auto"/>
                <w:kern w:val="2"/>
                <w:sz w:val="21"/>
                <w:szCs w:val="22"/>
                <w:lang w:val="en-US" w:eastAsia="zh-CN" w:bidi="ar-SA"/>
              </w:rPr>
            </w:pPr>
            <w:r>
              <w:rPr>
                <w:rFonts w:hint="eastAsia" w:ascii="宋体" w:hAnsi="宋体" w:cs="Times New Roman"/>
                <w:color w:val="auto"/>
                <w:kern w:val="2"/>
                <w:sz w:val="21"/>
                <w:szCs w:val="22"/>
                <w:lang w:val="en-US" w:eastAsia="zh-CN" w:bidi="ar-SA"/>
              </w:rPr>
              <w:t>5、具备</w:t>
            </w:r>
            <w:r>
              <w:rPr>
                <w:rFonts w:hint="eastAsia" w:ascii="宋体" w:hAnsi="宋体" w:eastAsia="宋体" w:cs="Times New Roman"/>
                <w:color w:val="auto"/>
                <w:kern w:val="2"/>
                <w:sz w:val="21"/>
                <w:szCs w:val="22"/>
                <w:lang w:val="en-US" w:eastAsia="zh-CN" w:bidi="ar-SA"/>
              </w:rPr>
              <w:t>啶虫脒</w:t>
            </w:r>
            <w:r>
              <w:rPr>
                <w:rFonts w:hint="eastAsia" w:ascii="宋体" w:hAnsi="宋体" w:cs="Times New Roman"/>
                <w:color w:val="auto"/>
                <w:kern w:val="2"/>
                <w:sz w:val="21"/>
                <w:szCs w:val="22"/>
                <w:lang w:val="en-US" w:eastAsia="zh-CN" w:bidi="ar-SA"/>
              </w:rPr>
              <w:t>、</w:t>
            </w:r>
            <w:r>
              <w:rPr>
                <w:rFonts w:hint="eastAsia" w:ascii="宋体" w:hAnsi="宋体" w:eastAsia="宋体" w:cs="Times New Roman"/>
                <w:color w:val="auto"/>
                <w:kern w:val="2"/>
                <w:sz w:val="21"/>
                <w:szCs w:val="22"/>
                <w:lang w:val="en-US" w:eastAsia="zh-CN" w:bidi="ar-SA"/>
              </w:rPr>
              <w:t>噻虫嗪</w:t>
            </w:r>
            <w:r>
              <w:rPr>
                <w:rFonts w:hint="eastAsia" w:ascii="宋体" w:hAnsi="宋体" w:cs="Times New Roman"/>
                <w:color w:val="auto"/>
                <w:kern w:val="2"/>
                <w:sz w:val="21"/>
                <w:szCs w:val="22"/>
                <w:lang w:val="en-US" w:eastAsia="zh-CN" w:bidi="ar-SA"/>
              </w:rPr>
              <w:t>、腐霉利、毒死蜱、多菌灵、甲维盐、烯酰吗啉、茚虫威、灭蝇胺、氯氟氰菊酯及其他奉贤区指定检测内容胶体金检测卡</w:t>
            </w:r>
          </w:p>
          <w:p w14:paraId="2CD92F4A">
            <w:pPr>
              <w:rPr>
                <w:rFonts w:hint="eastAsia" w:ascii="宋体" w:hAnsi="宋体" w:eastAsia="宋体" w:cs="宋体"/>
                <w:i w:val="0"/>
                <w:iCs w:val="0"/>
                <w:color w:val="000000"/>
                <w:kern w:val="0"/>
                <w:sz w:val="22"/>
                <w:szCs w:val="22"/>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57D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auto"/>
                <w:kern w:val="0"/>
                <w:sz w:val="22"/>
                <w:szCs w:val="22"/>
                <w:u w:val="none"/>
                <w:lang w:val="en-US" w:eastAsia="zh-CN" w:bidi="ar"/>
              </w:rPr>
              <w:t>4</w:t>
            </w:r>
            <w:r>
              <w:rPr>
                <w:rFonts w:hint="eastAsia" w:ascii="宋体" w:hAnsi="宋体" w:eastAsia="宋体" w:cs="宋体"/>
                <w:i w:val="0"/>
                <w:iCs w:val="0"/>
                <w:color w:val="auto"/>
                <w:kern w:val="0"/>
                <w:sz w:val="22"/>
                <w:szCs w:val="22"/>
                <w:u w:val="none"/>
                <w:lang w:val="en-US" w:eastAsia="zh-CN" w:bidi="ar"/>
              </w:rPr>
              <w:t>万个</w:t>
            </w:r>
          </w:p>
        </w:tc>
      </w:tr>
    </w:tbl>
    <w:p w14:paraId="0ADB3FB5">
      <w:pPr>
        <w:keepNext w:val="0"/>
        <w:keepLines w:val="0"/>
        <w:pageBreakBefore w:val="0"/>
        <w:widowControl/>
        <w:kinsoku/>
        <w:wordWrap/>
        <w:overflowPunct/>
        <w:topLinePunct w:val="0"/>
        <w:autoSpaceDE/>
        <w:autoSpaceDN/>
        <w:bidi w:val="0"/>
        <w:adjustRightInd/>
        <w:spacing w:line="520" w:lineRule="exact"/>
        <w:jc w:val="left"/>
        <w:textAlignment w:val="auto"/>
        <w:rPr>
          <w:rFonts w:hint="default" w:ascii="宋体" w:hAnsi="宋体" w:eastAsia="宋体" w:cs="Arial"/>
          <w:kern w:val="0"/>
          <w:sz w:val="24"/>
          <w:szCs w:val="24"/>
          <w:lang w:val="en-US" w:eastAsia="zh-CN"/>
        </w:rPr>
      </w:pPr>
      <w:r>
        <w:rPr>
          <w:rFonts w:hint="eastAsia" w:ascii="宋体" w:hAnsi="宋体" w:cs="Arial"/>
          <w:kern w:val="0"/>
          <w:sz w:val="21"/>
          <w:szCs w:val="21"/>
          <w:lang w:val="en-US" w:eastAsia="zh-CN"/>
        </w:rPr>
        <w:t>注：供应商必须对本项目内全部内容进行报价，如有缺漏，将导致报价无效。</w:t>
      </w:r>
    </w:p>
    <w:p w14:paraId="69AA0000">
      <w:pPr>
        <w:keepNext w:val="0"/>
        <w:keepLines w:val="0"/>
        <w:pageBreakBefore w:val="0"/>
        <w:widowControl/>
        <w:kinsoku/>
        <w:wordWrap/>
        <w:overflowPunct/>
        <w:topLinePunct w:val="0"/>
        <w:autoSpaceDE/>
        <w:autoSpaceDN/>
        <w:bidi w:val="0"/>
        <w:adjustRightInd/>
        <w:spacing w:line="520" w:lineRule="exact"/>
        <w:ind w:firstLine="420"/>
        <w:jc w:val="left"/>
        <w:textAlignment w:val="auto"/>
        <w:rPr>
          <w:rFonts w:ascii="宋体" w:hAnsi="宋体" w:cs="Arial"/>
          <w:kern w:val="0"/>
          <w:sz w:val="24"/>
          <w:szCs w:val="24"/>
        </w:rPr>
      </w:pPr>
      <w:r>
        <w:rPr>
          <w:rFonts w:hint="eastAsia" w:ascii="宋体" w:hAnsi="宋体" w:cs="Arial"/>
          <w:kern w:val="0"/>
          <w:sz w:val="24"/>
          <w:szCs w:val="24"/>
          <w:lang w:eastAsia="zh-CN"/>
        </w:rPr>
        <w:t>（</w:t>
      </w:r>
      <w:r>
        <w:rPr>
          <w:rFonts w:hint="eastAsia" w:ascii="宋体" w:hAnsi="宋体" w:cs="Arial"/>
          <w:kern w:val="0"/>
          <w:sz w:val="24"/>
          <w:szCs w:val="24"/>
          <w:lang w:val="en-US" w:eastAsia="zh-CN"/>
        </w:rPr>
        <w:t>三）</w:t>
      </w:r>
      <w:r>
        <w:rPr>
          <w:rFonts w:hint="eastAsia" w:ascii="宋体" w:hAnsi="宋体" w:cs="Arial"/>
          <w:kern w:val="0"/>
          <w:sz w:val="24"/>
          <w:szCs w:val="24"/>
          <w:lang w:eastAsia="zh-CN"/>
        </w:rPr>
        <w:t>服务</w:t>
      </w:r>
      <w:r>
        <w:rPr>
          <w:rFonts w:hint="eastAsia" w:ascii="宋体" w:hAnsi="宋体" w:cs="Arial"/>
          <w:kern w:val="0"/>
          <w:sz w:val="24"/>
          <w:szCs w:val="24"/>
        </w:rPr>
        <w:t>时间：</w:t>
      </w:r>
      <w:r>
        <w:rPr>
          <w:rFonts w:hint="eastAsia" w:ascii="宋体" w:hAnsi="宋体" w:cs="Arial"/>
          <w:kern w:val="0"/>
          <w:sz w:val="24"/>
          <w:szCs w:val="24"/>
          <w:lang w:eastAsia="zh-CN"/>
        </w:rPr>
        <w:t>自合同签订之日起一年</w:t>
      </w:r>
      <w:r>
        <w:rPr>
          <w:rFonts w:hint="eastAsia" w:ascii="宋体" w:hAnsi="宋体" w:cs="Arial"/>
          <w:kern w:val="0"/>
          <w:sz w:val="24"/>
          <w:szCs w:val="24"/>
        </w:rPr>
        <w:t>。</w:t>
      </w:r>
    </w:p>
    <w:p w14:paraId="515E372C">
      <w:pPr>
        <w:keepNext w:val="0"/>
        <w:keepLines w:val="0"/>
        <w:pageBreakBefore w:val="0"/>
        <w:widowControl/>
        <w:kinsoku/>
        <w:wordWrap/>
        <w:overflowPunct/>
        <w:topLinePunct w:val="0"/>
        <w:autoSpaceDE/>
        <w:autoSpaceDN/>
        <w:bidi w:val="0"/>
        <w:adjustRightInd/>
        <w:spacing w:line="520" w:lineRule="exact"/>
        <w:ind w:firstLine="420"/>
        <w:jc w:val="left"/>
        <w:textAlignment w:val="auto"/>
        <w:rPr>
          <w:rFonts w:ascii="宋体" w:hAnsi="宋体" w:cs="Arial"/>
          <w:kern w:val="0"/>
          <w:sz w:val="24"/>
          <w:szCs w:val="24"/>
        </w:rPr>
      </w:pPr>
      <w:r>
        <w:rPr>
          <w:rFonts w:hint="eastAsia" w:ascii="宋体" w:hAnsi="宋体" w:cs="Arial"/>
          <w:kern w:val="0"/>
          <w:sz w:val="24"/>
          <w:szCs w:val="24"/>
          <w:lang w:eastAsia="zh-CN"/>
        </w:rPr>
        <w:t>（</w:t>
      </w:r>
      <w:r>
        <w:rPr>
          <w:rFonts w:hint="eastAsia" w:ascii="宋体" w:hAnsi="宋体" w:cs="Arial"/>
          <w:kern w:val="0"/>
          <w:sz w:val="24"/>
          <w:szCs w:val="24"/>
          <w:lang w:val="en-US" w:eastAsia="zh-CN"/>
        </w:rPr>
        <w:t>四）</w:t>
      </w:r>
      <w:r>
        <w:rPr>
          <w:rFonts w:hint="eastAsia" w:ascii="宋体" w:hAnsi="宋体" w:cs="Arial"/>
          <w:kern w:val="0"/>
          <w:sz w:val="24"/>
          <w:szCs w:val="24"/>
          <w:lang w:eastAsia="zh-CN"/>
        </w:rPr>
        <w:t>服务</w:t>
      </w:r>
      <w:r>
        <w:rPr>
          <w:rFonts w:hint="eastAsia" w:ascii="宋体" w:hAnsi="宋体" w:cs="Arial"/>
          <w:kern w:val="0"/>
          <w:sz w:val="24"/>
          <w:szCs w:val="24"/>
        </w:rPr>
        <w:t>地点：</w:t>
      </w:r>
      <w:r>
        <w:rPr>
          <w:rFonts w:hint="eastAsia" w:ascii="宋体" w:hAnsi="宋体" w:cs="宋体"/>
          <w:sz w:val="24"/>
          <w:szCs w:val="24"/>
        </w:rPr>
        <w:t>采购单位指定地点</w:t>
      </w:r>
      <w:r>
        <w:rPr>
          <w:rFonts w:hint="eastAsia" w:ascii="宋体" w:hAnsi="宋体" w:cs="Arial"/>
          <w:kern w:val="0"/>
          <w:sz w:val="24"/>
          <w:szCs w:val="24"/>
        </w:rPr>
        <w:t>。</w:t>
      </w:r>
    </w:p>
    <w:p w14:paraId="4A4FED14">
      <w:pPr>
        <w:pStyle w:val="4"/>
        <w:shd w:val="clear" w:color="auto" w:fill="FFFFFF"/>
        <w:wordWrap w:val="0"/>
        <w:spacing w:before="0" w:beforeAutospacing="0" w:after="0" w:afterAutospacing="0" w:line="480" w:lineRule="auto"/>
        <w:ind w:firstLine="480"/>
        <w:rPr>
          <w:rFonts w:hint="eastAsia"/>
          <w:color w:val="000000"/>
        </w:rPr>
      </w:pPr>
      <w:r>
        <w:rPr>
          <w:rFonts w:hint="eastAsia" w:cs="Arial"/>
          <w:kern w:val="0"/>
          <w:sz w:val="24"/>
          <w:szCs w:val="24"/>
          <w:lang w:eastAsia="zh-CN"/>
        </w:rPr>
        <w:t>（</w:t>
      </w:r>
      <w:r>
        <w:rPr>
          <w:rFonts w:hint="eastAsia" w:cs="Arial"/>
          <w:kern w:val="0"/>
          <w:sz w:val="24"/>
          <w:szCs w:val="24"/>
          <w:lang w:val="en-US" w:eastAsia="zh-CN"/>
        </w:rPr>
        <w:t>五）</w:t>
      </w:r>
      <w:r>
        <w:rPr>
          <w:rFonts w:hint="eastAsia" w:ascii="宋体" w:hAnsi="宋体" w:cs="Arial"/>
          <w:kern w:val="0"/>
          <w:sz w:val="24"/>
          <w:szCs w:val="24"/>
        </w:rPr>
        <w:t>预算</w:t>
      </w:r>
      <w:r>
        <w:rPr>
          <w:rFonts w:hint="eastAsia" w:cs="Arial"/>
          <w:kern w:val="0"/>
          <w:sz w:val="24"/>
          <w:szCs w:val="24"/>
          <w:lang w:val="en-US" w:eastAsia="zh-CN"/>
        </w:rPr>
        <w:t>金额（最高限价）</w:t>
      </w:r>
      <w:r>
        <w:rPr>
          <w:rFonts w:hint="eastAsia"/>
          <w:color w:val="000000"/>
        </w:rPr>
        <w:t>：</w:t>
      </w:r>
      <w:r>
        <w:rPr>
          <w:rFonts w:hint="eastAsia"/>
          <w:color w:val="auto"/>
          <w:highlight w:val="none"/>
          <w:lang w:val="en-US" w:eastAsia="zh-CN"/>
        </w:rPr>
        <w:t>790000.00元</w:t>
      </w:r>
      <w:r>
        <w:rPr>
          <w:rFonts w:hint="eastAsia"/>
          <w:color w:val="auto"/>
          <w:highlight w:val="none"/>
        </w:rPr>
        <w:t>。</w:t>
      </w:r>
    </w:p>
    <w:p w14:paraId="1B69C3C3">
      <w:pPr>
        <w:pStyle w:val="4"/>
        <w:keepNext w:val="0"/>
        <w:keepLines w:val="0"/>
        <w:pageBreakBefore w:val="0"/>
        <w:widowControl w:val="0"/>
        <w:numPr>
          <w:ilvl w:val="0"/>
          <w:numId w:val="0"/>
        </w:numPr>
        <w:shd w:val="clear" w:color="auto" w:fill="FFFFFF"/>
        <w:kinsoku/>
        <w:wordWrap w:val="0"/>
        <w:overflowPunct/>
        <w:topLinePunct w:val="0"/>
        <w:autoSpaceDE/>
        <w:autoSpaceDN/>
        <w:bidi w:val="0"/>
        <w:adjustRightInd/>
        <w:snapToGrid/>
        <w:spacing w:before="0" w:beforeAutospacing="0" w:after="0" w:afterAutospacing="0" w:line="480" w:lineRule="auto"/>
        <w:jc w:val="both"/>
        <w:textAlignment w:val="auto"/>
        <w:rPr>
          <w:rFonts w:hint="eastAsia" w:cs="Arial"/>
          <w:b/>
          <w:kern w:val="0"/>
          <w:sz w:val="24"/>
          <w:szCs w:val="24"/>
          <w:lang w:val="en-US" w:eastAsia="zh-CN" w:bidi="ar-SA"/>
        </w:rPr>
      </w:pPr>
      <w:r>
        <w:rPr>
          <w:rFonts w:hint="eastAsia" w:cs="Arial"/>
          <w:b/>
          <w:kern w:val="0"/>
          <w:sz w:val="24"/>
          <w:szCs w:val="24"/>
          <w:lang w:val="en-US" w:eastAsia="zh-CN" w:bidi="ar-SA"/>
        </w:rPr>
        <w:t>二、合格的供应商必须具备以下条件：</w:t>
      </w:r>
    </w:p>
    <w:p w14:paraId="1453F965">
      <w:pPr>
        <w:pStyle w:val="3"/>
        <w:keepNext w:val="0"/>
        <w:keepLines w:val="0"/>
        <w:pageBreakBefore w:val="0"/>
        <w:kinsoku/>
        <w:wordWrap/>
        <w:overflowPunct/>
        <w:topLinePunct w:val="0"/>
        <w:autoSpaceDE/>
        <w:autoSpaceDN/>
        <w:bidi w:val="0"/>
        <w:adjustRightInd/>
        <w:spacing w:line="520" w:lineRule="exact"/>
        <w:textAlignment w:val="auto"/>
        <w:rPr>
          <w:rFonts w:hint="eastAsia" w:ascii="宋体" w:hAnsi="宋体" w:eastAsia="宋体"/>
          <w:snapToGrid w:val="0"/>
          <w:kern w:val="0"/>
          <w:sz w:val="24"/>
          <w:szCs w:val="24"/>
          <w:lang w:val="en-US" w:eastAsia="zh-CN"/>
        </w:rPr>
      </w:pPr>
      <w:r>
        <w:rPr>
          <w:rFonts w:hint="eastAsia" w:ascii="宋体" w:hAnsi="宋体" w:eastAsia="宋体"/>
          <w:snapToGrid w:val="0"/>
          <w:kern w:val="0"/>
          <w:sz w:val="24"/>
          <w:szCs w:val="24"/>
          <w:lang w:val="en-US" w:eastAsia="zh-CN"/>
        </w:rPr>
        <w:t>1、具有独立企业法人资格。</w:t>
      </w:r>
    </w:p>
    <w:p w14:paraId="6EADD781">
      <w:pPr>
        <w:pStyle w:val="3"/>
        <w:keepNext w:val="0"/>
        <w:keepLines w:val="0"/>
        <w:pageBreakBefore w:val="0"/>
        <w:kinsoku/>
        <w:wordWrap/>
        <w:overflowPunct/>
        <w:topLinePunct w:val="0"/>
        <w:autoSpaceDE/>
        <w:autoSpaceDN/>
        <w:bidi w:val="0"/>
        <w:adjustRightInd/>
        <w:spacing w:line="520" w:lineRule="exact"/>
        <w:textAlignment w:val="auto"/>
        <w:rPr>
          <w:rFonts w:hint="default" w:ascii="宋体" w:hAnsi="宋体" w:eastAsia="宋体"/>
          <w:snapToGrid w:val="0"/>
          <w:kern w:val="0"/>
          <w:sz w:val="24"/>
          <w:szCs w:val="24"/>
          <w:lang w:val="en-US" w:eastAsia="zh-CN"/>
        </w:rPr>
      </w:pPr>
      <w:r>
        <w:rPr>
          <w:rFonts w:hint="eastAsia" w:ascii="宋体" w:hAnsi="宋体" w:eastAsia="宋体"/>
          <w:snapToGrid w:val="0"/>
          <w:kern w:val="0"/>
          <w:sz w:val="24"/>
          <w:szCs w:val="24"/>
          <w:lang w:val="en-US" w:eastAsia="zh-CN"/>
        </w:rPr>
        <w:t>2、未被</w:t>
      </w:r>
      <w:r>
        <w:rPr>
          <w:rFonts w:hint="eastAsia" w:ascii="宋体" w:hAnsi="宋体" w:eastAsia="宋体"/>
          <w:snapToGrid w:val="0"/>
          <w:kern w:val="0"/>
          <w:sz w:val="24"/>
          <w:szCs w:val="24"/>
        </w:rPr>
        <w:t>“信用中国”（www.creditchina.gov.cn）、中国政府采购网（www.ccgp.gov.cn）列入失信被执行人、重大税收违法案件当事人名单、政府采购严重违法失信行为记录名单。</w:t>
      </w:r>
    </w:p>
    <w:p w14:paraId="503A588D">
      <w:pPr>
        <w:pStyle w:val="3"/>
        <w:keepNext w:val="0"/>
        <w:keepLines w:val="0"/>
        <w:pageBreakBefore w:val="0"/>
        <w:kinsoku/>
        <w:wordWrap/>
        <w:overflowPunct/>
        <w:topLinePunct w:val="0"/>
        <w:autoSpaceDE/>
        <w:autoSpaceDN/>
        <w:bidi w:val="0"/>
        <w:adjustRightInd/>
        <w:spacing w:line="520" w:lineRule="exact"/>
        <w:textAlignment w:val="auto"/>
        <w:rPr>
          <w:rFonts w:hint="default" w:ascii="宋体" w:hAnsi="宋体" w:eastAsia="宋体"/>
          <w:snapToGrid w:val="0"/>
          <w:kern w:val="0"/>
          <w:sz w:val="24"/>
          <w:szCs w:val="24"/>
          <w:lang w:val="en-US" w:eastAsia="zh-CN"/>
        </w:rPr>
      </w:pPr>
      <w:r>
        <w:rPr>
          <w:rFonts w:hint="eastAsia" w:ascii="宋体" w:hAnsi="宋体" w:eastAsia="宋体"/>
          <w:snapToGrid w:val="0"/>
          <w:kern w:val="0"/>
          <w:sz w:val="24"/>
          <w:szCs w:val="24"/>
          <w:lang w:val="en-US" w:eastAsia="zh-CN"/>
        </w:rPr>
        <w:t>3、其他资格要求</w:t>
      </w:r>
    </w:p>
    <w:p w14:paraId="77BC86A5">
      <w:pPr>
        <w:pStyle w:val="3"/>
        <w:keepNext w:val="0"/>
        <w:keepLines w:val="0"/>
        <w:pageBreakBefore w:val="0"/>
        <w:kinsoku/>
        <w:wordWrap/>
        <w:overflowPunct/>
        <w:topLinePunct w:val="0"/>
        <w:autoSpaceDE/>
        <w:autoSpaceDN/>
        <w:bidi w:val="0"/>
        <w:adjustRightInd/>
        <w:spacing w:line="520" w:lineRule="exact"/>
        <w:textAlignment w:val="auto"/>
        <w:rPr>
          <w:rFonts w:hint="eastAsia" w:ascii="宋体" w:hAnsi="宋体" w:eastAsia="宋体"/>
          <w:snapToGrid w:val="0"/>
          <w:kern w:val="0"/>
          <w:sz w:val="24"/>
          <w:szCs w:val="24"/>
        </w:rPr>
      </w:pPr>
      <w:r>
        <w:rPr>
          <w:rFonts w:hint="eastAsia" w:ascii="宋体" w:hAnsi="宋体" w:eastAsia="宋体"/>
          <w:snapToGrid w:val="0"/>
          <w:kern w:val="0"/>
          <w:sz w:val="24"/>
          <w:szCs w:val="24"/>
          <w:lang w:eastAsia="zh-CN"/>
        </w:rPr>
        <w:t>（</w:t>
      </w:r>
      <w:r>
        <w:rPr>
          <w:rFonts w:hint="eastAsia" w:ascii="宋体" w:hAnsi="宋体" w:eastAsia="宋体"/>
          <w:snapToGrid w:val="0"/>
          <w:kern w:val="0"/>
          <w:sz w:val="24"/>
          <w:szCs w:val="24"/>
          <w:lang w:val="en-US" w:eastAsia="zh-CN"/>
        </w:rPr>
        <w:t>1</w:t>
      </w:r>
      <w:r>
        <w:rPr>
          <w:rFonts w:hint="eastAsia" w:ascii="宋体" w:hAnsi="宋体" w:eastAsia="宋体"/>
          <w:snapToGrid w:val="0"/>
          <w:kern w:val="0"/>
          <w:sz w:val="24"/>
          <w:szCs w:val="24"/>
          <w:lang w:eastAsia="zh-CN"/>
        </w:rPr>
        <w:t>）</w:t>
      </w:r>
      <w:r>
        <w:rPr>
          <w:rFonts w:hint="eastAsia" w:ascii="宋体" w:hAnsi="宋体" w:eastAsia="宋体"/>
          <w:snapToGrid w:val="0"/>
          <w:kern w:val="0"/>
          <w:sz w:val="24"/>
          <w:szCs w:val="24"/>
        </w:rPr>
        <w:t>响应单位及其投标产品和服务符合国家法律法规及强制性规范所规定的条件；</w:t>
      </w:r>
    </w:p>
    <w:p w14:paraId="4976E668">
      <w:pPr>
        <w:pStyle w:val="3"/>
        <w:keepNext w:val="0"/>
        <w:keepLines w:val="0"/>
        <w:pageBreakBefore w:val="0"/>
        <w:kinsoku/>
        <w:wordWrap/>
        <w:overflowPunct/>
        <w:topLinePunct w:val="0"/>
        <w:autoSpaceDE/>
        <w:autoSpaceDN/>
        <w:bidi w:val="0"/>
        <w:adjustRightInd/>
        <w:spacing w:line="520" w:lineRule="exact"/>
        <w:textAlignment w:val="auto"/>
        <w:rPr>
          <w:rFonts w:hint="default" w:ascii="宋体" w:hAnsi="宋体" w:eastAsia="宋体"/>
          <w:snapToGrid w:val="0"/>
          <w:kern w:val="0"/>
          <w:sz w:val="24"/>
          <w:szCs w:val="24"/>
          <w:lang w:val="en-US" w:eastAsia="zh-CN"/>
        </w:rPr>
      </w:pPr>
      <w:r>
        <w:rPr>
          <w:rFonts w:hint="eastAsia" w:ascii="宋体" w:hAnsi="宋体" w:eastAsia="宋体"/>
          <w:snapToGrid w:val="0"/>
          <w:kern w:val="0"/>
          <w:sz w:val="24"/>
          <w:szCs w:val="24"/>
          <w:lang w:eastAsia="zh-CN"/>
        </w:rPr>
        <w:t>（</w:t>
      </w:r>
      <w:r>
        <w:rPr>
          <w:rFonts w:hint="eastAsia" w:ascii="宋体" w:hAnsi="宋体"/>
          <w:snapToGrid w:val="0"/>
          <w:kern w:val="0"/>
          <w:sz w:val="24"/>
          <w:szCs w:val="24"/>
          <w:lang w:val="en-US" w:eastAsia="zh-CN"/>
        </w:rPr>
        <w:t>2</w:t>
      </w:r>
      <w:r>
        <w:rPr>
          <w:rFonts w:hint="eastAsia" w:ascii="宋体" w:hAnsi="宋体" w:eastAsia="宋体"/>
          <w:snapToGrid w:val="0"/>
          <w:kern w:val="0"/>
          <w:sz w:val="24"/>
          <w:szCs w:val="24"/>
          <w:lang w:eastAsia="zh-CN"/>
        </w:rPr>
        <w:t>）</w:t>
      </w:r>
      <w:r>
        <w:rPr>
          <w:rFonts w:hint="eastAsia" w:ascii="宋体" w:hAnsi="宋体" w:eastAsia="宋体"/>
          <w:snapToGrid w:val="0"/>
          <w:kern w:val="0"/>
          <w:sz w:val="24"/>
          <w:szCs w:val="24"/>
        </w:rPr>
        <w:t>单位负责人为同一人或者存在直接控股、管理关系的不同供应商，不得参加同一合同项下的采购活动</w:t>
      </w:r>
      <w:r>
        <w:rPr>
          <w:rFonts w:hint="eastAsia" w:ascii="宋体" w:hAnsi="宋体" w:eastAsia="宋体"/>
          <w:snapToGrid w:val="0"/>
          <w:kern w:val="0"/>
          <w:sz w:val="24"/>
          <w:szCs w:val="24"/>
          <w:lang w:eastAsia="zh-CN"/>
        </w:rPr>
        <w:t>；</w:t>
      </w:r>
    </w:p>
    <w:p w14:paraId="386EF17F">
      <w:pPr>
        <w:pStyle w:val="3"/>
        <w:keepNext w:val="0"/>
        <w:keepLines w:val="0"/>
        <w:pageBreakBefore w:val="0"/>
        <w:kinsoku/>
        <w:wordWrap/>
        <w:overflowPunct/>
        <w:topLinePunct w:val="0"/>
        <w:autoSpaceDE/>
        <w:autoSpaceDN/>
        <w:bidi w:val="0"/>
        <w:adjustRightInd/>
        <w:spacing w:line="520" w:lineRule="exact"/>
        <w:textAlignment w:val="auto"/>
        <w:rPr>
          <w:rFonts w:hint="default" w:ascii="宋体" w:hAnsi="宋体" w:eastAsia="宋体"/>
          <w:snapToGrid w:val="0"/>
          <w:kern w:val="0"/>
          <w:sz w:val="24"/>
          <w:szCs w:val="24"/>
          <w:lang w:val="en-US" w:eastAsia="zh-CN"/>
        </w:rPr>
      </w:pPr>
      <w:r>
        <w:rPr>
          <w:rFonts w:hint="eastAsia" w:ascii="宋体" w:hAnsi="宋体" w:eastAsia="宋体"/>
          <w:snapToGrid w:val="0"/>
          <w:kern w:val="0"/>
          <w:sz w:val="24"/>
          <w:szCs w:val="24"/>
          <w:lang w:eastAsia="zh-CN"/>
        </w:rPr>
        <w:t>（</w:t>
      </w:r>
      <w:r>
        <w:rPr>
          <w:rFonts w:hint="eastAsia" w:ascii="宋体" w:hAnsi="宋体"/>
          <w:snapToGrid w:val="0"/>
          <w:kern w:val="0"/>
          <w:sz w:val="24"/>
          <w:szCs w:val="24"/>
          <w:lang w:val="en-US" w:eastAsia="zh-CN"/>
        </w:rPr>
        <w:t>3</w:t>
      </w:r>
      <w:r>
        <w:rPr>
          <w:rFonts w:hint="eastAsia" w:ascii="宋体" w:hAnsi="宋体" w:eastAsia="宋体"/>
          <w:snapToGrid w:val="0"/>
          <w:kern w:val="0"/>
          <w:sz w:val="24"/>
          <w:szCs w:val="24"/>
          <w:lang w:eastAsia="zh-CN"/>
        </w:rPr>
        <w:t>）</w:t>
      </w:r>
      <w:r>
        <w:rPr>
          <w:rFonts w:hint="eastAsia" w:ascii="宋体" w:hAnsi="宋体" w:eastAsia="宋体"/>
          <w:snapToGrid w:val="0"/>
          <w:kern w:val="0"/>
          <w:sz w:val="24"/>
          <w:szCs w:val="24"/>
        </w:rPr>
        <w:t>本次招标不接受联合体投标。</w:t>
      </w:r>
    </w:p>
    <w:p w14:paraId="6B0C15FD">
      <w:pPr>
        <w:pStyle w:val="4"/>
        <w:keepNext w:val="0"/>
        <w:keepLines w:val="0"/>
        <w:pageBreakBefore w:val="0"/>
        <w:widowControl w:val="0"/>
        <w:numPr>
          <w:ilvl w:val="0"/>
          <w:numId w:val="0"/>
        </w:numPr>
        <w:shd w:val="clear" w:color="auto" w:fill="FFFFFF"/>
        <w:kinsoku/>
        <w:wordWrap w:val="0"/>
        <w:overflowPunct/>
        <w:topLinePunct w:val="0"/>
        <w:autoSpaceDE/>
        <w:autoSpaceDN/>
        <w:bidi w:val="0"/>
        <w:adjustRightInd/>
        <w:snapToGrid/>
        <w:spacing w:before="0" w:beforeAutospacing="0" w:after="0" w:afterAutospacing="0" w:line="480" w:lineRule="auto"/>
        <w:jc w:val="both"/>
        <w:textAlignment w:val="auto"/>
        <w:rPr>
          <w:rFonts w:hint="eastAsia" w:ascii="宋体" w:hAnsi="宋体" w:eastAsia="宋体" w:cs="Arial"/>
          <w:b/>
          <w:kern w:val="0"/>
          <w:sz w:val="24"/>
          <w:szCs w:val="24"/>
          <w:lang w:val="en-US" w:eastAsia="zh-CN" w:bidi="ar-SA"/>
        </w:rPr>
      </w:pPr>
      <w:r>
        <w:rPr>
          <w:rFonts w:hint="eastAsia" w:cs="Arial"/>
          <w:b/>
          <w:kern w:val="0"/>
          <w:sz w:val="24"/>
          <w:szCs w:val="24"/>
          <w:lang w:val="en-US" w:eastAsia="zh-CN" w:bidi="ar-SA"/>
        </w:rPr>
        <w:t>三、报价文件的递交</w:t>
      </w:r>
    </w:p>
    <w:p w14:paraId="0ABCED90">
      <w:pPr>
        <w:pStyle w:val="3"/>
        <w:keepNext w:val="0"/>
        <w:keepLines w:val="0"/>
        <w:pageBreakBefore w:val="0"/>
        <w:kinsoku/>
        <w:wordWrap/>
        <w:overflowPunct/>
        <w:topLinePunct w:val="0"/>
        <w:autoSpaceDE/>
        <w:autoSpaceDN/>
        <w:bidi w:val="0"/>
        <w:adjustRightInd/>
        <w:spacing w:line="520" w:lineRule="exact"/>
        <w:textAlignment w:val="auto"/>
        <w:rPr>
          <w:rFonts w:hint="eastAsia" w:ascii="宋体" w:hAnsi="宋体" w:eastAsia="宋体"/>
          <w:snapToGrid w:val="0"/>
          <w:kern w:val="0"/>
          <w:sz w:val="24"/>
          <w:szCs w:val="24"/>
          <w:lang w:val="en-US" w:eastAsia="zh-CN"/>
        </w:rPr>
      </w:pPr>
      <w:r>
        <w:rPr>
          <w:rFonts w:hint="eastAsia" w:ascii="宋体" w:hAnsi="宋体" w:eastAsia="宋体"/>
          <w:snapToGrid w:val="0"/>
          <w:kern w:val="0"/>
          <w:sz w:val="24"/>
          <w:szCs w:val="24"/>
          <w:lang w:val="en-US" w:eastAsia="zh-CN"/>
        </w:rPr>
        <w:t xml:space="preserve">（一）报价文件的密封和标记 </w:t>
      </w:r>
    </w:p>
    <w:p w14:paraId="233BAFBE">
      <w:pPr>
        <w:pStyle w:val="3"/>
        <w:keepNext w:val="0"/>
        <w:keepLines w:val="0"/>
        <w:pageBreakBefore w:val="0"/>
        <w:kinsoku/>
        <w:wordWrap/>
        <w:overflowPunct/>
        <w:topLinePunct w:val="0"/>
        <w:autoSpaceDE/>
        <w:autoSpaceDN/>
        <w:bidi w:val="0"/>
        <w:adjustRightInd/>
        <w:spacing w:line="520" w:lineRule="exact"/>
        <w:ind w:firstLine="480" w:firstLineChars="200"/>
        <w:textAlignment w:val="auto"/>
        <w:rPr>
          <w:rFonts w:hint="eastAsia" w:ascii="宋体" w:hAnsi="宋体" w:eastAsia="宋体"/>
          <w:snapToGrid w:val="0"/>
          <w:kern w:val="0"/>
          <w:sz w:val="24"/>
          <w:szCs w:val="24"/>
          <w:lang w:val="en-US" w:eastAsia="zh-CN"/>
        </w:rPr>
      </w:pPr>
      <w:r>
        <w:rPr>
          <w:rFonts w:hint="eastAsia" w:ascii="宋体" w:hAnsi="宋体" w:eastAsia="宋体"/>
          <w:snapToGrid w:val="0"/>
          <w:kern w:val="0"/>
          <w:sz w:val="24"/>
          <w:szCs w:val="24"/>
          <w:lang w:val="en-US" w:eastAsia="zh-CN"/>
        </w:rPr>
        <w:t xml:space="preserve">响应单位应准备壹份正本和贰份副本报价文件，在每一份报价文件上要明确注明“正本”或“副本”字样，如正、副本之间有差异，以正本为准。报价文件正本、副本封装在文件袋内，密封包装的所有接缝处须骑缝加盖响应单位公章。 </w:t>
      </w:r>
    </w:p>
    <w:p w14:paraId="1D7431E4">
      <w:pPr>
        <w:pStyle w:val="3"/>
        <w:keepNext w:val="0"/>
        <w:keepLines w:val="0"/>
        <w:pageBreakBefore w:val="0"/>
        <w:kinsoku/>
        <w:wordWrap/>
        <w:overflowPunct/>
        <w:topLinePunct w:val="0"/>
        <w:autoSpaceDE/>
        <w:autoSpaceDN/>
        <w:bidi w:val="0"/>
        <w:adjustRightInd/>
        <w:spacing w:line="520" w:lineRule="exact"/>
        <w:ind w:firstLine="480" w:firstLineChars="200"/>
        <w:textAlignment w:val="auto"/>
        <w:rPr>
          <w:rFonts w:hint="eastAsia" w:ascii="宋体" w:hAnsi="宋体" w:eastAsia="宋体"/>
          <w:snapToGrid w:val="0"/>
          <w:kern w:val="0"/>
          <w:sz w:val="24"/>
          <w:szCs w:val="24"/>
          <w:lang w:val="en-US" w:eastAsia="zh-CN"/>
        </w:rPr>
      </w:pPr>
      <w:r>
        <w:rPr>
          <w:rFonts w:hint="eastAsia" w:ascii="宋体" w:hAnsi="宋体" w:eastAsia="宋体"/>
          <w:snapToGrid w:val="0"/>
          <w:kern w:val="0"/>
          <w:sz w:val="24"/>
          <w:szCs w:val="24"/>
          <w:lang w:val="en-US" w:eastAsia="zh-CN"/>
        </w:rPr>
        <w:t xml:space="preserve">如果未按上述规定进行密封和标记，采购单位有权拒收该单位递交的报价文件。 </w:t>
      </w:r>
    </w:p>
    <w:p w14:paraId="024EFDC9">
      <w:pPr>
        <w:pStyle w:val="3"/>
        <w:keepNext w:val="0"/>
        <w:keepLines w:val="0"/>
        <w:pageBreakBefore w:val="0"/>
        <w:kinsoku/>
        <w:wordWrap/>
        <w:overflowPunct/>
        <w:topLinePunct w:val="0"/>
        <w:autoSpaceDE/>
        <w:autoSpaceDN/>
        <w:bidi w:val="0"/>
        <w:adjustRightInd/>
        <w:spacing w:line="520" w:lineRule="exact"/>
        <w:textAlignment w:val="auto"/>
        <w:rPr>
          <w:rFonts w:hint="eastAsia" w:ascii="宋体" w:hAnsi="宋体" w:eastAsia="宋体"/>
          <w:snapToGrid w:val="0"/>
          <w:kern w:val="0"/>
          <w:sz w:val="24"/>
          <w:szCs w:val="24"/>
          <w:lang w:val="en-US" w:eastAsia="zh-CN"/>
        </w:rPr>
      </w:pPr>
      <w:r>
        <w:rPr>
          <w:rFonts w:hint="eastAsia" w:ascii="宋体" w:hAnsi="宋体" w:eastAsia="宋体"/>
          <w:snapToGrid w:val="0"/>
          <w:kern w:val="0"/>
          <w:sz w:val="24"/>
          <w:szCs w:val="24"/>
          <w:lang w:val="en-US" w:eastAsia="zh-CN"/>
        </w:rPr>
        <w:t xml:space="preserve">（二）递交报价文件的时间、地点 </w:t>
      </w:r>
    </w:p>
    <w:p w14:paraId="0886E313">
      <w:pPr>
        <w:pStyle w:val="3"/>
        <w:keepNext w:val="0"/>
        <w:keepLines w:val="0"/>
        <w:pageBreakBefore w:val="0"/>
        <w:kinsoku/>
        <w:wordWrap/>
        <w:overflowPunct/>
        <w:topLinePunct w:val="0"/>
        <w:autoSpaceDE/>
        <w:autoSpaceDN/>
        <w:bidi w:val="0"/>
        <w:adjustRightInd/>
        <w:spacing w:line="520" w:lineRule="exact"/>
        <w:ind w:firstLine="480" w:firstLineChars="200"/>
        <w:textAlignment w:val="auto"/>
        <w:rPr>
          <w:rFonts w:hint="eastAsia" w:ascii="宋体" w:hAnsi="宋体" w:eastAsia="宋体"/>
          <w:snapToGrid w:val="0"/>
          <w:kern w:val="0"/>
          <w:sz w:val="24"/>
          <w:szCs w:val="24"/>
          <w:lang w:val="en-US" w:eastAsia="zh-CN"/>
        </w:rPr>
      </w:pPr>
      <w:r>
        <w:rPr>
          <w:rFonts w:hint="eastAsia" w:ascii="宋体" w:hAnsi="宋体" w:eastAsia="宋体"/>
          <w:snapToGrid w:val="0"/>
          <w:kern w:val="0"/>
          <w:sz w:val="24"/>
          <w:szCs w:val="24"/>
          <w:lang w:val="en-US" w:eastAsia="zh-CN"/>
        </w:rPr>
        <w:t>1</w:t>
      </w:r>
      <w:r>
        <w:rPr>
          <w:rFonts w:hint="eastAsia" w:ascii="宋体" w:hAnsi="宋体" w:eastAsia="宋体"/>
          <w:snapToGrid w:val="0"/>
          <w:color w:val="auto"/>
          <w:kern w:val="0"/>
          <w:sz w:val="24"/>
          <w:szCs w:val="24"/>
          <w:lang w:val="en-US" w:eastAsia="zh-CN"/>
        </w:rPr>
        <w:t>、递交</w:t>
      </w:r>
      <w:r>
        <w:rPr>
          <w:rFonts w:hint="eastAsia" w:ascii="宋体" w:hAnsi="宋体"/>
          <w:snapToGrid w:val="0"/>
          <w:color w:val="auto"/>
          <w:kern w:val="0"/>
          <w:sz w:val="24"/>
          <w:szCs w:val="24"/>
          <w:lang w:val="en-US" w:eastAsia="zh-CN"/>
        </w:rPr>
        <w:t>截止</w:t>
      </w:r>
      <w:r>
        <w:rPr>
          <w:rFonts w:hint="eastAsia" w:ascii="宋体" w:hAnsi="宋体" w:eastAsia="宋体"/>
          <w:snapToGrid w:val="0"/>
          <w:color w:val="auto"/>
          <w:kern w:val="0"/>
          <w:sz w:val="24"/>
          <w:szCs w:val="24"/>
          <w:lang w:val="en-US" w:eastAsia="zh-CN"/>
        </w:rPr>
        <w:t>时间：</w:t>
      </w:r>
      <w:r>
        <w:rPr>
          <w:rFonts w:hint="eastAsia" w:ascii="宋体" w:hAnsi="宋体" w:eastAsia="宋体"/>
          <w:snapToGrid w:val="0"/>
          <w:kern w:val="0"/>
          <w:sz w:val="24"/>
          <w:szCs w:val="24"/>
          <w:highlight w:val="none"/>
          <w:lang w:val="en-US" w:eastAsia="zh-CN"/>
        </w:rPr>
        <w:t>202</w:t>
      </w:r>
      <w:r>
        <w:rPr>
          <w:rFonts w:hint="eastAsia" w:ascii="宋体" w:hAnsi="宋体"/>
          <w:snapToGrid w:val="0"/>
          <w:kern w:val="0"/>
          <w:sz w:val="24"/>
          <w:szCs w:val="24"/>
          <w:highlight w:val="none"/>
          <w:lang w:val="en-US" w:eastAsia="zh-CN"/>
        </w:rPr>
        <w:t>6</w:t>
      </w:r>
      <w:r>
        <w:rPr>
          <w:rFonts w:hint="eastAsia" w:ascii="宋体" w:hAnsi="宋体" w:eastAsia="宋体"/>
          <w:snapToGrid w:val="0"/>
          <w:kern w:val="0"/>
          <w:sz w:val="24"/>
          <w:szCs w:val="24"/>
          <w:highlight w:val="none"/>
          <w:lang w:val="en-US" w:eastAsia="zh-CN"/>
        </w:rPr>
        <w:t>-0</w:t>
      </w:r>
      <w:r>
        <w:rPr>
          <w:rFonts w:hint="eastAsia" w:ascii="宋体" w:hAnsi="宋体"/>
          <w:snapToGrid w:val="0"/>
          <w:kern w:val="0"/>
          <w:sz w:val="24"/>
          <w:szCs w:val="24"/>
          <w:highlight w:val="none"/>
          <w:lang w:val="en-US" w:eastAsia="zh-CN"/>
        </w:rPr>
        <w:t>1</w:t>
      </w:r>
      <w:r>
        <w:rPr>
          <w:rFonts w:hint="eastAsia" w:ascii="宋体" w:hAnsi="宋体" w:eastAsia="宋体"/>
          <w:snapToGrid w:val="0"/>
          <w:kern w:val="0"/>
          <w:sz w:val="24"/>
          <w:szCs w:val="24"/>
          <w:highlight w:val="none"/>
          <w:lang w:val="en-US" w:eastAsia="zh-CN"/>
        </w:rPr>
        <w:t>-</w:t>
      </w:r>
      <w:r>
        <w:rPr>
          <w:rFonts w:hint="eastAsia" w:ascii="宋体" w:hAnsi="宋体"/>
          <w:snapToGrid w:val="0"/>
          <w:kern w:val="0"/>
          <w:sz w:val="24"/>
          <w:szCs w:val="24"/>
          <w:highlight w:val="none"/>
          <w:lang w:val="en-US" w:eastAsia="zh-CN"/>
        </w:rPr>
        <w:t>29</w:t>
      </w:r>
      <w:r>
        <w:rPr>
          <w:rFonts w:hint="eastAsia" w:ascii="宋体" w:hAnsi="宋体" w:eastAsia="宋体"/>
          <w:snapToGrid w:val="0"/>
          <w:kern w:val="0"/>
          <w:sz w:val="24"/>
          <w:szCs w:val="24"/>
          <w:highlight w:val="none"/>
          <w:lang w:val="en-US" w:eastAsia="zh-CN"/>
        </w:rPr>
        <w:t xml:space="preserve"> </w:t>
      </w:r>
      <w:r>
        <w:rPr>
          <w:rFonts w:hint="eastAsia" w:ascii="宋体" w:hAnsi="宋体"/>
          <w:snapToGrid w:val="0"/>
          <w:kern w:val="0"/>
          <w:sz w:val="24"/>
          <w:szCs w:val="24"/>
          <w:highlight w:val="none"/>
          <w:lang w:val="en-US" w:eastAsia="zh-CN"/>
        </w:rPr>
        <w:t>12</w:t>
      </w:r>
      <w:r>
        <w:rPr>
          <w:rFonts w:hint="eastAsia" w:ascii="宋体" w:hAnsi="宋体" w:eastAsia="宋体"/>
          <w:snapToGrid w:val="0"/>
          <w:kern w:val="0"/>
          <w:sz w:val="24"/>
          <w:szCs w:val="24"/>
          <w:highlight w:val="none"/>
          <w:lang w:val="en-US" w:eastAsia="zh-CN"/>
        </w:rPr>
        <w:t>:</w:t>
      </w:r>
      <w:r>
        <w:rPr>
          <w:rFonts w:hint="eastAsia" w:ascii="宋体" w:hAnsi="宋体"/>
          <w:snapToGrid w:val="0"/>
          <w:kern w:val="0"/>
          <w:sz w:val="24"/>
          <w:szCs w:val="24"/>
          <w:highlight w:val="none"/>
          <w:lang w:val="en-US" w:eastAsia="zh-CN"/>
        </w:rPr>
        <w:t>0</w:t>
      </w:r>
      <w:r>
        <w:rPr>
          <w:rFonts w:hint="eastAsia" w:ascii="宋体" w:hAnsi="宋体" w:eastAsia="宋体"/>
          <w:snapToGrid w:val="0"/>
          <w:kern w:val="0"/>
          <w:sz w:val="24"/>
          <w:szCs w:val="24"/>
          <w:highlight w:val="none"/>
          <w:lang w:val="en-US" w:eastAsia="zh-CN"/>
        </w:rPr>
        <w:t>0</w:t>
      </w:r>
      <w:r>
        <w:rPr>
          <w:rFonts w:hint="eastAsia" w:ascii="宋体" w:hAnsi="宋体" w:eastAsia="宋体"/>
          <w:snapToGrid w:val="0"/>
          <w:kern w:val="0"/>
          <w:sz w:val="24"/>
          <w:szCs w:val="24"/>
          <w:lang w:val="en-US" w:eastAsia="zh-CN"/>
        </w:rPr>
        <w:t xml:space="preserve">，迟到或不符合规定的报价文件恕不接受。 </w:t>
      </w:r>
    </w:p>
    <w:p w14:paraId="5F8570DC">
      <w:pPr>
        <w:pStyle w:val="3"/>
        <w:keepNext w:val="0"/>
        <w:keepLines w:val="0"/>
        <w:pageBreakBefore w:val="0"/>
        <w:kinsoku/>
        <w:wordWrap/>
        <w:overflowPunct/>
        <w:topLinePunct w:val="0"/>
        <w:autoSpaceDE/>
        <w:autoSpaceDN/>
        <w:bidi w:val="0"/>
        <w:adjustRightInd/>
        <w:spacing w:line="520" w:lineRule="exact"/>
        <w:ind w:firstLine="480" w:firstLineChars="200"/>
        <w:textAlignment w:val="auto"/>
        <w:rPr>
          <w:rFonts w:hint="eastAsia" w:ascii="宋体" w:hAnsi="宋体" w:eastAsia="宋体"/>
          <w:snapToGrid w:val="0"/>
          <w:kern w:val="0"/>
          <w:sz w:val="24"/>
          <w:szCs w:val="24"/>
          <w:lang w:val="en-US" w:eastAsia="zh-CN"/>
        </w:rPr>
      </w:pPr>
      <w:r>
        <w:rPr>
          <w:rFonts w:hint="eastAsia" w:ascii="宋体" w:hAnsi="宋体" w:eastAsia="宋体"/>
          <w:snapToGrid w:val="0"/>
          <w:kern w:val="0"/>
          <w:sz w:val="24"/>
          <w:szCs w:val="24"/>
          <w:lang w:val="en-US" w:eastAsia="zh-CN"/>
        </w:rPr>
        <w:t>2、递交地点：上海市奉贤区南桥镇航南公路616</w:t>
      </w:r>
      <w:r>
        <w:rPr>
          <w:rFonts w:hint="eastAsia" w:ascii="宋体" w:hAnsi="宋体"/>
          <w:snapToGrid w:val="0"/>
          <w:kern w:val="0"/>
          <w:sz w:val="24"/>
          <w:szCs w:val="24"/>
          <w:lang w:val="en-US" w:eastAsia="zh-CN"/>
        </w:rPr>
        <w:t>1</w:t>
      </w:r>
      <w:r>
        <w:rPr>
          <w:rFonts w:hint="eastAsia" w:ascii="宋体" w:hAnsi="宋体" w:eastAsia="宋体"/>
          <w:snapToGrid w:val="0"/>
          <w:kern w:val="0"/>
          <w:sz w:val="24"/>
          <w:szCs w:val="24"/>
          <w:lang w:val="en-US" w:eastAsia="zh-CN"/>
        </w:rPr>
        <w:t>号50</w:t>
      </w:r>
      <w:r>
        <w:rPr>
          <w:rFonts w:hint="eastAsia" w:ascii="宋体" w:hAnsi="宋体"/>
          <w:snapToGrid w:val="0"/>
          <w:kern w:val="0"/>
          <w:sz w:val="24"/>
          <w:szCs w:val="24"/>
          <w:lang w:val="en-US" w:eastAsia="zh-CN"/>
        </w:rPr>
        <w:t>5</w:t>
      </w:r>
      <w:r>
        <w:rPr>
          <w:rFonts w:hint="eastAsia" w:ascii="宋体" w:hAnsi="宋体" w:eastAsia="宋体"/>
          <w:snapToGrid w:val="0"/>
          <w:kern w:val="0"/>
          <w:sz w:val="24"/>
          <w:szCs w:val="24"/>
          <w:lang w:val="en-US" w:eastAsia="zh-CN"/>
        </w:rPr>
        <w:t xml:space="preserve">室。 </w:t>
      </w:r>
    </w:p>
    <w:p w14:paraId="43DDD90E">
      <w:pPr>
        <w:pStyle w:val="3"/>
        <w:keepNext w:val="0"/>
        <w:keepLines w:val="0"/>
        <w:pageBreakBefore w:val="0"/>
        <w:kinsoku/>
        <w:wordWrap/>
        <w:overflowPunct/>
        <w:topLinePunct w:val="0"/>
        <w:autoSpaceDE/>
        <w:autoSpaceDN/>
        <w:bidi w:val="0"/>
        <w:adjustRightInd/>
        <w:spacing w:line="520" w:lineRule="exact"/>
        <w:ind w:firstLine="480" w:firstLineChars="200"/>
        <w:textAlignment w:val="auto"/>
        <w:rPr>
          <w:rFonts w:hint="eastAsia" w:ascii="宋体" w:hAnsi="宋体" w:eastAsia="宋体"/>
          <w:snapToGrid w:val="0"/>
          <w:kern w:val="0"/>
          <w:sz w:val="24"/>
          <w:szCs w:val="24"/>
          <w:lang w:val="en-US" w:eastAsia="zh-CN"/>
        </w:rPr>
      </w:pPr>
      <w:r>
        <w:rPr>
          <w:rFonts w:hint="eastAsia" w:ascii="宋体" w:hAnsi="宋体" w:eastAsia="宋体"/>
          <w:snapToGrid w:val="0"/>
          <w:kern w:val="0"/>
          <w:sz w:val="24"/>
          <w:szCs w:val="24"/>
          <w:lang w:val="en-US" w:eastAsia="zh-CN"/>
        </w:rPr>
        <w:t xml:space="preserve">所有报价文件必须按规定的时间内送至指定地点，邮寄、电话、传真形式的投标概不接受。采购单位将拒绝接受在截止时间后递交的报价文件。 </w:t>
      </w:r>
    </w:p>
    <w:p w14:paraId="1DC4DE87">
      <w:pPr>
        <w:pStyle w:val="3"/>
        <w:keepNext w:val="0"/>
        <w:keepLines w:val="0"/>
        <w:pageBreakBefore w:val="0"/>
        <w:kinsoku/>
        <w:wordWrap/>
        <w:overflowPunct/>
        <w:topLinePunct w:val="0"/>
        <w:autoSpaceDE/>
        <w:autoSpaceDN/>
        <w:bidi w:val="0"/>
        <w:adjustRightInd/>
        <w:spacing w:line="520" w:lineRule="exact"/>
        <w:ind w:firstLine="480" w:firstLineChars="200"/>
        <w:textAlignment w:val="auto"/>
        <w:rPr>
          <w:rFonts w:hint="eastAsia" w:ascii="宋体" w:hAnsi="宋体" w:eastAsia="宋体"/>
          <w:snapToGrid w:val="0"/>
          <w:kern w:val="0"/>
          <w:sz w:val="24"/>
          <w:szCs w:val="24"/>
          <w:lang w:val="en-US" w:eastAsia="zh-CN"/>
        </w:rPr>
      </w:pPr>
      <w:r>
        <w:rPr>
          <w:rFonts w:hint="eastAsia" w:ascii="宋体" w:hAnsi="宋体" w:eastAsia="宋体"/>
          <w:snapToGrid w:val="0"/>
          <w:kern w:val="0"/>
          <w:sz w:val="24"/>
          <w:szCs w:val="24"/>
          <w:lang w:val="en-US" w:eastAsia="zh-CN"/>
        </w:rPr>
        <w:t xml:space="preserve">响应单位在递交报价文件的同时签到。采购单位进行初次审查，查验报价文件密封情况，确认无误后签收。 </w:t>
      </w:r>
    </w:p>
    <w:p w14:paraId="2ABD7603">
      <w:pPr>
        <w:pStyle w:val="3"/>
        <w:keepNext w:val="0"/>
        <w:keepLines w:val="0"/>
        <w:pageBreakBefore w:val="0"/>
        <w:kinsoku/>
        <w:wordWrap/>
        <w:overflowPunct/>
        <w:topLinePunct w:val="0"/>
        <w:autoSpaceDE/>
        <w:autoSpaceDN/>
        <w:bidi w:val="0"/>
        <w:adjustRightInd/>
        <w:spacing w:line="520" w:lineRule="exact"/>
        <w:ind w:firstLine="480" w:firstLineChars="200"/>
        <w:textAlignment w:val="auto"/>
        <w:rPr>
          <w:rFonts w:hint="eastAsia" w:ascii="宋体" w:hAnsi="宋体" w:eastAsia="宋体"/>
          <w:snapToGrid w:val="0"/>
          <w:kern w:val="0"/>
          <w:sz w:val="24"/>
          <w:szCs w:val="24"/>
          <w:lang w:val="en-US" w:eastAsia="zh-CN"/>
        </w:rPr>
      </w:pPr>
      <w:r>
        <w:rPr>
          <w:rFonts w:hint="eastAsia" w:ascii="宋体" w:hAnsi="宋体" w:eastAsia="宋体"/>
          <w:snapToGrid w:val="0"/>
          <w:kern w:val="0"/>
          <w:sz w:val="24"/>
          <w:szCs w:val="24"/>
          <w:lang w:val="en-US" w:eastAsia="zh-CN"/>
        </w:rPr>
        <w:t>签到后由采购单位对</w:t>
      </w:r>
      <w:bookmarkStart w:id="0" w:name="_GoBack"/>
      <w:bookmarkEnd w:id="0"/>
      <w:r>
        <w:rPr>
          <w:rFonts w:hint="eastAsia" w:ascii="宋体" w:hAnsi="宋体" w:eastAsia="宋体"/>
          <w:snapToGrid w:val="0"/>
          <w:kern w:val="0"/>
          <w:sz w:val="24"/>
          <w:szCs w:val="24"/>
          <w:lang w:val="en-US" w:eastAsia="zh-CN"/>
        </w:rPr>
        <w:t xml:space="preserve">各单位报价进行记录，响应单位代表确认签名。 </w:t>
      </w:r>
    </w:p>
    <w:p w14:paraId="20881FFC">
      <w:pPr>
        <w:pStyle w:val="3"/>
        <w:keepNext w:val="0"/>
        <w:keepLines w:val="0"/>
        <w:pageBreakBefore w:val="0"/>
        <w:kinsoku/>
        <w:wordWrap/>
        <w:overflowPunct/>
        <w:topLinePunct w:val="0"/>
        <w:autoSpaceDE/>
        <w:autoSpaceDN/>
        <w:bidi w:val="0"/>
        <w:adjustRightInd/>
        <w:spacing w:line="520" w:lineRule="exact"/>
        <w:textAlignment w:val="auto"/>
        <w:rPr>
          <w:rFonts w:hint="eastAsia" w:ascii="宋体" w:hAnsi="宋体" w:eastAsia="宋体"/>
          <w:snapToGrid w:val="0"/>
          <w:kern w:val="0"/>
          <w:sz w:val="24"/>
          <w:szCs w:val="24"/>
          <w:lang w:val="en-US" w:eastAsia="zh-CN"/>
        </w:rPr>
      </w:pPr>
      <w:r>
        <w:rPr>
          <w:rFonts w:hint="eastAsia" w:ascii="宋体" w:hAnsi="宋体" w:eastAsia="宋体"/>
          <w:snapToGrid w:val="0"/>
          <w:kern w:val="0"/>
          <w:sz w:val="24"/>
          <w:szCs w:val="24"/>
          <w:lang w:val="en-US" w:eastAsia="zh-CN"/>
        </w:rPr>
        <w:t xml:space="preserve">（三）报价文件的修改和撤销 </w:t>
      </w:r>
    </w:p>
    <w:p w14:paraId="797D44DE">
      <w:pPr>
        <w:pStyle w:val="3"/>
        <w:keepNext w:val="0"/>
        <w:keepLines w:val="0"/>
        <w:pageBreakBefore w:val="0"/>
        <w:kinsoku/>
        <w:wordWrap/>
        <w:overflowPunct/>
        <w:topLinePunct w:val="0"/>
        <w:autoSpaceDE/>
        <w:autoSpaceDN/>
        <w:bidi w:val="0"/>
        <w:adjustRightInd/>
        <w:spacing w:line="520" w:lineRule="exact"/>
        <w:ind w:firstLine="480" w:firstLineChars="200"/>
        <w:textAlignment w:val="auto"/>
        <w:rPr>
          <w:rFonts w:hint="eastAsia" w:ascii="宋体" w:hAnsi="宋体" w:eastAsia="宋体"/>
          <w:snapToGrid w:val="0"/>
          <w:kern w:val="0"/>
          <w:sz w:val="24"/>
          <w:szCs w:val="24"/>
          <w:lang w:val="en-US" w:eastAsia="zh-CN"/>
        </w:rPr>
      </w:pPr>
      <w:r>
        <w:rPr>
          <w:rFonts w:hint="eastAsia" w:ascii="宋体" w:hAnsi="宋体" w:eastAsia="宋体"/>
          <w:snapToGrid w:val="0"/>
          <w:kern w:val="0"/>
          <w:sz w:val="24"/>
          <w:szCs w:val="24"/>
          <w:lang w:val="en-US" w:eastAsia="zh-CN"/>
        </w:rPr>
        <w:t xml:space="preserve">截止时间以后不得修改、撤销报价文件。 </w:t>
      </w:r>
    </w:p>
    <w:p w14:paraId="020AB98B">
      <w:pPr>
        <w:pStyle w:val="3"/>
        <w:keepNext w:val="0"/>
        <w:keepLines w:val="0"/>
        <w:pageBreakBefore w:val="0"/>
        <w:kinsoku/>
        <w:wordWrap/>
        <w:overflowPunct/>
        <w:topLinePunct w:val="0"/>
        <w:autoSpaceDE/>
        <w:autoSpaceDN/>
        <w:bidi w:val="0"/>
        <w:adjustRightInd/>
        <w:spacing w:line="520" w:lineRule="exact"/>
        <w:textAlignment w:val="auto"/>
        <w:rPr>
          <w:rFonts w:hint="eastAsia" w:ascii="宋体" w:hAnsi="宋体" w:eastAsia="宋体"/>
          <w:snapToGrid w:val="0"/>
          <w:kern w:val="0"/>
          <w:sz w:val="24"/>
          <w:szCs w:val="24"/>
          <w:lang w:val="en-US" w:eastAsia="zh-CN"/>
        </w:rPr>
      </w:pPr>
      <w:r>
        <w:rPr>
          <w:rFonts w:hint="eastAsia" w:ascii="宋体" w:hAnsi="宋体" w:eastAsia="宋体"/>
          <w:snapToGrid w:val="0"/>
          <w:kern w:val="0"/>
          <w:sz w:val="24"/>
          <w:szCs w:val="24"/>
          <w:lang w:val="en-US" w:eastAsia="zh-CN"/>
        </w:rPr>
        <w:t xml:space="preserve">（四）报价文件的组成（包括但不限于） </w:t>
      </w:r>
    </w:p>
    <w:p w14:paraId="5842545E">
      <w:pPr>
        <w:pStyle w:val="3"/>
        <w:keepNext w:val="0"/>
        <w:keepLines w:val="0"/>
        <w:pageBreakBefore w:val="0"/>
        <w:kinsoku/>
        <w:wordWrap/>
        <w:overflowPunct/>
        <w:topLinePunct w:val="0"/>
        <w:autoSpaceDE/>
        <w:autoSpaceDN/>
        <w:bidi w:val="0"/>
        <w:adjustRightInd/>
        <w:spacing w:line="520" w:lineRule="exact"/>
        <w:ind w:firstLine="480" w:firstLineChars="200"/>
        <w:textAlignment w:val="auto"/>
        <w:rPr>
          <w:rFonts w:hint="eastAsia" w:ascii="宋体" w:hAnsi="宋体" w:eastAsia="宋体"/>
          <w:snapToGrid w:val="0"/>
          <w:kern w:val="0"/>
          <w:sz w:val="24"/>
          <w:szCs w:val="24"/>
          <w:lang w:val="en-US" w:eastAsia="zh-CN"/>
        </w:rPr>
      </w:pPr>
      <w:r>
        <w:rPr>
          <w:rFonts w:hint="eastAsia" w:ascii="宋体" w:hAnsi="宋体" w:eastAsia="宋体"/>
          <w:snapToGrid w:val="0"/>
          <w:kern w:val="0"/>
          <w:sz w:val="24"/>
          <w:szCs w:val="24"/>
          <w:lang w:val="en-US" w:eastAsia="zh-CN"/>
        </w:rPr>
        <w:t xml:space="preserve">1、法人、其他组织或者自然人具有独立承担民事责任的能力及相应服务范围的相关证明（如营业执照等） </w:t>
      </w:r>
    </w:p>
    <w:p w14:paraId="287BA0BB">
      <w:pPr>
        <w:pStyle w:val="3"/>
        <w:keepNext w:val="0"/>
        <w:keepLines w:val="0"/>
        <w:pageBreakBefore w:val="0"/>
        <w:kinsoku/>
        <w:wordWrap/>
        <w:overflowPunct/>
        <w:topLinePunct w:val="0"/>
        <w:autoSpaceDE/>
        <w:autoSpaceDN/>
        <w:bidi w:val="0"/>
        <w:adjustRightInd/>
        <w:spacing w:line="520" w:lineRule="exact"/>
        <w:ind w:firstLine="480" w:firstLineChars="200"/>
        <w:textAlignment w:val="auto"/>
        <w:rPr>
          <w:rFonts w:hint="eastAsia" w:ascii="宋体" w:hAnsi="宋体" w:eastAsia="宋体"/>
          <w:snapToGrid w:val="0"/>
          <w:kern w:val="0"/>
          <w:sz w:val="24"/>
          <w:szCs w:val="24"/>
          <w:lang w:val="en-US" w:eastAsia="zh-CN"/>
        </w:rPr>
      </w:pPr>
      <w:r>
        <w:rPr>
          <w:rFonts w:hint="eastAsia" w:ascii="宋体" w:hAnsi="宋体" w:eastAsia="宋体"/>
          <w:snapToGrid w:val="0"/>
          <w:kern w:val="0"/>
          <w:sz w:val="24"/>
          <w:szCs w:val="24"/>
          <w:lang w:val="en-US" w:eastAsia="zh-CN"/>
        </w:rPr>
        <w:t xml:space="preserve">2、法人证明书和法人身份证及法定代表人授权书和被授权人身份证 </w:t>
      </w:r>
    </w:p>
    <w:p w14:paraId="0BA8564A">
      <w:pPr>
        <w:pStyle w:val="3"/>
        <w:keepNext w:val="0"/>
        <w:keepLines w:val="0"/>
        <w:pageBreakBefore w:val="0"/>
        <w:kinsoku/>
        <w:wordWrap/>
        <w:overflowPunct/>
        <w:topLinePunct w:val="0"/>
        <w:autoSpaceDE/>
        <w:autoSpaceDN/>
        <w:bidi w:val="0"/>
        <w:adjustRightInd/>
        <w:spacing w:line="520" w:lineRule="exact"/>
        <w:ind w:firstLine="480" w:firstLineChars="200"/>
        <w:textAlignment w:val="auto"/>
        <w:rPr>
          <w:rFonts w:hint="eastAsia" w:ascii="宋体" w:hAnsi="宋体" w:eastAsia="宋体"/>
          <w:snapToGrid w:val="0"/>
          <w:kern w:val="0"/>
          <w:sz w:val="24"/>
          <w:szCs w:val="24"/>
          <w:lang w:val="en-US" w:eastAsia="zh-CN"/>
        </w:rPr>
      </w:pPr>
      <w:r>
        <w:rPr>
          <w:rFonts w:hint="eastAsia" w:ascii="宋体" w:hAnsi="宋体" w:eastAsia="宋体"/>
          <w:snapToGrid w:val="0"/>
          <w:kern w:val="0"/>
          <w:sz w:val="24"/>
          <w:szCs w:val="24"/>
          <w:lang w:val="en-US" w:eastAsia="zh-CN"/>
        </w:rPr>
        <w:t xml:space="preserve">3、报价书（响应单位须明确填写投标总价及服务期限） </w:t>
      </w:r>
    </w:p>
    <w:p w14:paraId="5A2AEC81">
      <w:pPr>
        <w:pStyle w:val="3"/>
        <w:keepNext w:val="0"/>
        <w:keepLines w:val="0"/>
        <w:pageBreakBefore w:val="0"/>
        <w:kinsoku/>
        <w:wordWrap/>
        <w:overflowPunct/>
        <w:topLinePunct w:val="0"/>
        <w:autoSpaceDE/>
        <w:autoSpaceDN/>
        <w:bidi w:val="0"/>
        <w:adjustRightInd/>
        <w:spacing w:line="520" w:lineRule="exact"/>
        <w:ind w:firstLine="480" w:firstLineChars="200"/>
        <w:textAlignment w:val="auto"/>
        <w:rPr>
          <w:rFonts w:hint="eastAsia" w:ascii="宋体" w:hAnsi="宋体" w:eastAsia="宋体"/>
          <w:snapToGrid w:val="0"/>
          <w:kern w:val="0"/>
          <w:sz w:val="24"/>
          <w:szCs w:val="24"/>
          <w:lang w:val="en-US" w:eastAsia="zh-CN"/>
        </w:rPr>
      </w:pPr>
      <w:r>
        <w:rPr>
          <w:rFonts w:hint="eastAsia" w:ascii="宋体" w:hAnsi="宋体" w:eastAsia="宋体"/>
          <w:snapToGrid w:val="0"/>
          <w:kern w:val="0"/>
          <w:sz w:val="24"/>
          <w:szCs w:val="24"/>
          <w:lang w:val="en-US" w:eastAsia="zh-CN"/>
        </w:rPr>
        <w:t xml:space="preserve">4、办公场所租赁合同或者房产证等证明材料 </w:t>
      </w:r>
    </w:p>
    <w:p w14:paraId="24E94E47">
      <w:pPr>
        <w:pStyle w:val="3"/>
        <w:keepNext w:val="0"/>
        <w:keepLines w:val="0"/>
        <w:pageBreakBefore w:val="0"/>
        <w:kinsoku/>
        <w:wordWrap/>
        <w:overflowPunct/>
        <w:topLinePunct w:val="0"/>
        <w:autoSpaceDE/>
        <w:autoSpaceDN/>
        <w:bidi w:val="0"/>
        <w:adjustRightInd/>
        <w:spacing w:line="520" w:lineRule="exact"/>
        <w:ind w:firstLine="480" w:firstLineChars="200"/>
        <w:textAlignment w:val="auto"/>
        <w:rPr>
          <w:rFonts w:hint="eastAsia" w:ascii="宋体" w:hAnsi="宋体" w:eastAsia="宋体"/>
          <w:snapToGrid w:val="0"/>
          <w:kern w:val="0"/>
          <w:sz w:val="24"/>
          <w:szCs w:val="24"/>
          <w:lang w:val="en-US" w:eastAsia="zh-CN"/>
        </w:rPr>
      </w:pPr>
      <w:r>
        <w:rPr>
          <w:rFonts w:hint="eastAsia" w:ascii="宋体" w:hAnsi="宋体" w:eastAsia="宋体"/>
          <w:snapToGrid w:val="0"/>
          <w:kern w:val="0"/>
          <w:sz w:val="24"/>
          <w:szCs w:val="24"/>
          <w:lang w:val="en-US" w:eastAsia="zh-CN"/>
        </w:rPr>
        <w:t xml:space="preserve">5、项目实施方案(包括但不限于公司介绍、人员配备、技术支持过程方案、保障措施等) </w:t>
      </w:r>
    </w:p>
    <w:p w14:paraId="55AECA23">
      <w:pPr>
        <w:pStyle w:val="3"/>
        <w:keepNext w:val="0"/>
        <w:keepLines w:val="0"/>
        <w:pageBreakBefore w:val="0"/>
        <w:kinsoku/>
        <w:wordWrap/>
        <w:overflowPunct/>
        <w:topLinePunct w:val="0"/>
        <w:autoSpaceDE/>
        <w:autoSpaceDN/>
        <w:bidi w:val="0"/>
        <w:adjustRightInd/>
        <w:spacing w:line="520" w:lineRule="exact"/>
        <w:ind w:firstLine="480" w:firstLineChars="200"/>
        <w:textAlignment w:val="auto"/>
        <w:rPr>
          <w:rFonts w:hint="eastAsia" w:ascii="宋体" w:hAnsi="宋体" w:eastAsia="宋体"/>
          <w:snapToGrid w:val="0"/>
          <w:kern w:val="0"/>
          <w:sz w:val="24"/>
          <w:szCs w:val="24"/>
          <w:lang w:val="en-US" w:eastAsia="zh-CN"/>
        </w:rPr>
      </w:pPr>
      <w:r>
        <w:rPr>
          <w:rFonts w:hint="eastAsia" w:ascii="宋体" w:hAnsi="宋体" w:eastAsia="宋体"/>
          <w:snapToGrid w:val="0"/>
          <w:kern w:val="0"/>
          <w:sz w:val="24"/>
          <w:szCs w:val="24"/>
          <w:lang w:val="en-US" w:eastAsia="zh-CN"/>
        </w:rPr>
        <w:t xml:space="preserve">6、近三年类似业绩（响应单位需在报价文件中提供业绩合同，合同中需体现合同的签约主体、签约时间、项目名称及内容等合同要素的相关内容） </w:t>
      </w:r>
    </w:p>
    <w:p w14:paraId="50D958F0">
      <w:pPr>
        <w:pStyle w:val="3"/>
        <w:keepNext w:val="0"/>
        <w:keepLines w:val="0"/>
        <w:pageBreakBefore w:val="0"/>
        <w:kinsoku/>
        <w:wordWrap/>
        <w:overflowPunct/>
        <w:topLinePunct w:val="0"/>
        <w:autoSpaceDE/>
        <w:autoSpaceDN/>
        <w:bidi w:val="0"/>
        <w:adjustRightInd/>
        <w:spacing w:line="520" w:lineRule="exact"/>
        <w:ind w:firstLine="480" w:firstLineChars="200"/>
        <w:textAlignment w:val="auto"/>
        <w:rPr>
          <w:rFonts w:hint="eastAsia" w:ascii="宋体" w:hAnsi="宋体" w:eastAsia="宋体"/>
          <w:snapToGrid w:val="0"/>
          <w:kern w:val="0"/>
          <w:sz w:val="24"/>
          <w:szCs w:val="24"/>
          <w:lang w:val="en-US" w:eastAsia="zh-CN"/>
        </w:rPr>
      </w:pPr>
      <w:r>
        <w:rPr>
          <w:rFonts w:hint="eastAsia" w:ascii="宋体" w:hAnsi="宋体" w:eastAsia="宋体"/>
          <w:snapToGrid w:val="0"/>
          <w:kern w:val="0"/>
          <w:sz w:val="24"/>
          <w:szCs w:val="24"/>
          <w:lang w:val="en-US" w:eastAsia="zh-CN"/>
        </w:rPr>
        <w:t xml:space="preserve">7、在“信用中国”网站和“中国政府采购网”网站查询结果页面 </w:t>
      </w:r>
    </w:p>
    <w:p w14:paraId="0C4A3177">
      <w:pPr>
        <w:pStyle w:val="3"/>
        <w:keepNext w:val="0"/>
        <w:keepLines w:val="0"/>
        <w:pageBreakBefore w:val="0"/>
        <w:kinsoku/>
        <w:wordWrap/>
        <w:overflowPunct/>
        <w:topLinePunct w:val="0"/>
        <w:autoSpaceDE/>
        <w:autoSpaceDN/>
        <w:bidi w:val="0"/>
        <w:adjustRightInd/>
        <w:spacing w:line="520" w:lineRule="exact"/>
        <w:ind w:firstLine="480" w:firstLineChars="200"/>
        <w:textAlignment w:val="auto"/>
        <w:rPr>
          <w:rFonts w:hint="eastAsia" w:ascii="宋体" w:hAnsi="宋体" w:eastAsia="宋体"/>
          <w:snapToGrid w:val="0"/>
          <w:kern w:val="0"/>
          <w:sz w:val="24"/>
          <w:szCs w:val="24"/>
          <w:lang w:val="en-US" w:eastAsia="zh-CN"/>
        </w:rPr>
      </w:pPr>
      <w:r>
        <w:rPr>
          <w:rFonts w:hint="eastAsia" w:ascii="宋体" w:hAnsi="宋体" w:eastAsia="宋体"/>
          <w:snapToGrid w:val="0"/>
          <w:kern w:val="0"/>
          <w:sz w:val="24"/>
          <w:szCs w:val="24"/>
          <w:lang w:val="en-US" w:eastAsia="zh-CN"/>
        </w:rPr>
        <w:t>注：响应单位须保证提交的资料和内容真实、完整、有效、一致，如因响应单位递交虚假材料或填写信息错误导致的与本项目有关的任何损失由响应单位自行承担。</w:t>
      </w:r>
    </w:p>
    <w:p w14:paraId="4036055C">
      <w:pPr>
        <w:keepNext w:val="0"/>
        <w:keepLines w:val="0"/>
        <w:pageBreakBefore w:val="0"/>
        <w:kinsoku/>
        <w:wordWrap/>
        <w:overflowPunct/>
        <w:topLinePunct w:val="0"/>
        <w:autoSpaceDE/>
        <w:autoSpaceDN/>
        <w:bidi w:val="0"/>
        <w:adjustRightInd/>
        <w:spacing w:line="520" w:lineRule="exact"/>
        <w:textAlignment w:val="auto"/>
        <w:rPr>
          <w:rFonts w:ascii="宋体" w:hAnsi="宋体"/>
          <w:b/>
          <w:sz w:val="24"/>
        </w:rPr>
      </w:pPr>
      <w:r>
        <w:rPr>
          <w:rFonts w:hint="eastAsia" w:ascii="宋体" w:hAnsi="宋体"/>
          <w:b/>
          <w:sz w:val="24"/>
        </w:rPr>
        <w:t>四、比价原则：</w:t>
      </w:r>
    </w:p>
    <w:p w14:paraId="3B7F9D2F">
      <w:pPr>
        <w:pStyle w:val="3"/>
        <w:keepNext w:val="0"/>
        <w:keepLines w:val="0"/>
        <w:pageBreakBefore w:val="0"/>
        <w:kinsoku/>
        <w:wordWrap/>
        <w:overflowPunct/>
        <w:topLinePunct w:val="0"/>
        <w:autoSpaceDE/>
        <w:autoSpaceDN/>
        <w:bidi w:val="0"/>
        <w:adjustRightInd/>
        <w:spacing w:line="520" w:lineRule="exact"/>
        <w:ind w:firstLine="480" w:firstLineChars="200"/>
        <w:textAlignment w:val="auto"/>
        <w:rPr>
          <w:rFonts w:ascii="宋体" w:hAnsi="宋体"/>
        </w:rPr>
      </w:pPr>
      <w:r>
        <w:rPr>
          <w:rFonts w:ascii="宋体" w:hAnsi="宋体"/>
          <w:sz w:val="24"/>
        </w:rPr>
        <w:t>合同将授予其报价符合要求，并能圆满地履行合同、对</w:t>
      </w:r>
      <w:r>
        <w:rPr>
          <w:rFonts w:hint="eastAsia" w:ascii="宋体" w:hAnsi="宋体"/>
          <w:sz w:val="24"/>
        </w:rPr>
        <w:t>采购</w:t>
      </w:r>
      <w:r>
        <w:rPr>
          <w:rFonts w:hint="eastAsia" w:ascii="宋体" w:hAnsi="宋体"/>
          <w:sz w:val="24"/>
          <w:lang w:val="en-US" w:eastAsia="zh-CN"/>
        </w:rPr>
        <w:t>单位</w:t>
      </w:r>
      <w:r>
        <w:rPr>
          <w:rFonts w:hint="eastAsia" w:ascii="宋体" w:hAnsi="宋体"/>
          <w:sz w:val="24"/>
        </w:rPr>
        <w:t>最为有利的且报价最低的</w:t>
      </w:r>
      <w:r>
        <w:rPr>
          <w:rFonts w:hint="eastAsia" w:ascii="宋体" w:hAnsi="宋体"/>
          <w:sz w:val="24"/>
          <w:lang w:val="en-US" w:eastAsia="zh-CN"/>
        </w:rPr>
        <w:t>供应商</w:t>
      </w:r>
      <w:r>
        <w:rPr>
          <w:rFonts w:hint="eastAsia" w:ascii="宋体" w:hAnsi="宋体"/>
          <w:sz w:val="24"/>
        </w:rPr>
        <w:t>。如报价相同，则授予服务和质量较优的</w:t>
      </w:r>
      <w:r>
        <w:rPr>
          <w:rFonts w:hint="eastAsia" w:ascii="宋体" w:hAnsi="宋体"/>
          <w:sz w:val="24"/>
          <w:lang w:val="en-US" w:eastAsia="zh-CN"/>
        </w:rPr>
        <w:t>供应商</w:t>
      </w:r>
      <w:r>
        <w:rPr>
          <w:rFonts w:hint="eastAsia" w:ascii="宋体" w:hAnsi="宋体"/>
          <w:sz w:val="24"/>
        </w:rPr>
        <w:t>。</w:t>
      </w:r>
      <w:r>
        <w:rPr>
          <w:rFonts w:hint="eastAsia" w:ascii="宋体" w:hAnsi="宋体" w:cs="宋体"/>
          <w:color w:val="000000"/>
          <w:sz w:val="24"/>
          <w:szCs w:val="24"/>
        </w:rPr>
        <w:t>若出现排名第一的中标候选人放弃中标或不能按规定签订合同等原因取消中标资格，则按排名顺序依次确定其后中标候选人为中标人或重新采购。</w:t>
      </w:r>
    </w:p>
    <w:p w14:paraId="0D0B0851">
      <w:pPr>
        <w:keepNext w:val="0"/>
        <w:keepLines w:val="0"/>
        <w:pageBreakBefore w:val="0"/>
        <w:kinsoku/>
        <w:wordWrap/>
        <w:overflowPunct/>
        <w:topLinePunct w:val="0"/>
        <w:autoSpaceDE/>
        <w:autoSpaceDN/>
        <w:bidi w:val="0"/>
        <w:adjustRightInd/>
        <w:spacing w:line="520" w:lineRule="exact"/>
        <w:textAlignment w:val="auto"/>
        <w:rPr>
          <w:rFonts w:ascii="宋体" w:hAnsi="宋体"/>
          <w:b/>
          <w:sz w:val="24"/>
        </w:rPr>
      </w:pPr>
      <w:r>
        <w:rPr>
          <w:rFonts w:hint="eastAsia" w:ascii="宋体" w:hAnsi="宋体"/>
          <w:b/>
          <w:sz w:val="24"/>
        </w:rPr>
        <w:t>五</w:t>
      </w:r>
      <w:r>
        <w:rPr>
          <w:rFonts w:ascii="宋体" w:hAnsi="宋体"/>
          <w:b/>
          <w:sz w:val="24"/>
        </w:rPr>
        <w:t>、</w:t>
      </w:r>
      <w:r>
        <w:rPr>
          <w:rFonts w:hint="eastAsia" w:ascii="宋体" w:hAnsi="宋体"/>
          <w:b/>
          <w:sz w:val="24"/>
        </w:rPr>
        <w:t>发布公告</w:t>
      </w:r>
      <w:r>
        <w:rPr>
          <w:rFonts w:ascii="宋体" w:hAnsi="宋体"/>
          <w:b/>
          <w:sz w:val="24"/>
        </w:rPr>
        <w:t>的媒介</w:t>
      </w:r>
      <w:r>
        <w:rPr>
          <w:rFonts w:hint="eastAsia" w:ascii="宋体" w:hAnsi="宋体"/>
          <w:b/>
          <w:sz w:val="24"/>
        </w:rPr>
        <w:t>：</w:t>
      </w:r>
    </w:p>
    <w:p w14:paraId="0C13CAAD">
      <w:pPr>
        <w:keepNext w:val="0"/>
        <w:keepLines w:val="0"/>
        <w:pageBreakBefore w:val="0"/>
        <w:kinsoku/>
        <w:wordWrap/>
        <w:overflowPunct/>
        <w:topLinePunct w:val="0"/>
        <w:autoSpaceDE/>
        <w:autoSpaceDN/>
        <w:bidi w:val="0"/>
        <w:adjustRightInd/>
        <w:spacing w:line="520" w:lineRule="exact"/>
        <w:ind w:firstLine="480" w:firstLineChars="200"/>
        <w:textAlignment w:val="auto"/>
        <w:rPr>
          <w:rFonts w:ascii="宋体" w:hAnsi="宋体"/>
          <w:b/>
          <w:color w:val="auto"/>
          <w:sz w:val="24"/>
          <w:szCs w:val="24"/>
        </w:rPr>
      </w:pPr>
      <w:r>
        <w:rPr>
          <w:rFonts w:hint="eastAsia" w:ascii="宋体" w:hAnsi="宋体"/>
          <w:sz w:val="24"/>
          <w:szCs w:val="24"/>
        </w:rPr>
        <w:t>以上信息若有变更我们会通过“</w:t>
      </w:r>
      <w:r>
        <w:rPr>
          <w:rFonts w:hint="eastAsia" w:ascii="宋体" w:hAnsi="宋体"/>
          <w:color w:val="auto"/>
          <w:sz w:val="24"/>
          <w:szCs w:val="24"/>
        </w:rPr>
        <w:t>上海市奉贤区人民政府官网一区一网内农业农村委首页通知公告”通知，请</w:t>
      </w:r>
      <w:r>
        <w:rPr>
          <w:rFonts w:hint="eastAsia" w:ascii="宋体" w:hAnsi="宋体" w:cs="Arial"/>
          <w:color w:val="auto"/>
          <w:sz w:val="24"/>
          <w:lang w:eastAsia="zh-CN"/>
        </w:rPr>
        <w:t>技术服务单位</w:t>
      </w:r>
      <w:r>
        <w:rPr>
          <w:rFonts w:hint="eastAsia" w:ascii="宋体" w:hAnsi="宋体"/>
          <w:color w:val="auto"/>
          <w:sz w:val="24"/>
          <w:szCs w:val="24"/>
        </w:rPr>
        <w:t>关注。</w:t>
      </w:r>
    </w:p>
    <w:p w14:paraId="26F44B1B">
      <w:pPr>
        <w:keepNext w:val="0"/>
        <w:keepLines w:val="0"/>
        <w:pageBreakBefore w:val="0"/>
        <w:kinsoku/>
        <w:wordWrap/>
        <w:overflowPunct/>
        <w:topLinePunct w:val="0"/>
        <w:autoSpaceDE/>
        <w:autoSpaceDN/>
        <w:bidi w:val="0"/>
        <w:adjustRightInd/>
        <w:spacing w:line="520" w:lineRule="exact"/>
        <w:textAlignment w:val="auto"/>
        <w:rPr>
          <w:rFonts w:ascii="宋体" w:hAnsi="宋体"/>
          <w:b/>
          <w:color w:val="auto"/>
          <w:sz w:val="24"/>
          <w:szCs w:val="24"/>
        </w:rPr>
      </w:pPr>
      <w:r>
        <w:rPr>
          <w:rFonts w:hint="eastAsia" w:ascii="宋体" w:hAnsi="宋体"/>
          <w:b/>
          <w:color w:val="auto"/>
          <w:sz w:val="24"/>
        </w:rPr>
        <w:t>六、</w:t>
      </w:r>
      <w:r>
        <w:rPr>
          <w:rFonts w:hint="eastAsia" w:ascii="宋体" w:hAnsi="宋体"/>
          <w:b/>
          <w:color w:val="auto"/>
          <w:sz w:val="24"/>
          <w:szCs w:val="24"/>
        </w:rPr>
        <w:t>联系方式：</w:t>
      </w:r>
    </w:p>
    <w:p w14:paraId="66B2A076">
      <w:pPr>
        <w:keepNext w:val="0"/>
        <w:keepLines w:val="0"/>
        <w:pageBreakBefore w:val="0"/>
        <w:kinsoku/>
        <w:wordWrap/>
        <w:overflowPunct/>
        <w:topLinePunct w:val="0"/>
        <w:autoSpaceDE/>
        <w:autoSpaceDN/>
        <w:bidi w:val="0"/>
        <w:adjustRightInd/>
        <w:spacing w:line="520" w:lineRule="exact"/>
        <w:ind w:firstLine="480" w:firstLineChars="200"/>
        <w:textAlignment w:val="auto"/>
        <w:rPr>
          <w:rFonts w:hint="eastAsia" w:ascii="宋体" w:hAnsi="宋体"/>
          <w:snapToGrid w:val="0"/>
          <w:color w:val="auto"/>
          <w:kern w:val="28"/>
          <w:sz w:val="24"/>
          <w:lang w:val="en-US" w:eastAsia="zh-CN"/>
        </w:rPr>
      </w:pPr>
      <w:r>
        <w:rPr>
          <w:rFonts w:hint="eastAsia" w:ascii="宋体" w:hAnsi="宋体" w:cs="宋体"/>
          <w:color w:val="auto"/>
          <w:kern w:val="0"/>
          <w:sz w:val="24"/>
        </w:rPr>
        <w:t>采购单位：</w:t>
      </w:r>
      <w:r>
        <w:rPr>
          <w:rFonts w:hint="eastAsia" w:ascii="宋体" w:hAnsi="宋体"/>
          <w:snapToGrid w:val="0"/>
          <w:color w:val="auto"/>
          <w:kern w:val="28"/>
          <w:sz w:val="24"/>
          <w:lang w:val="en-US" w:eastAsia="zh-CN"/>
        </w:rPr>
        <w:t>上海市奉贤区农业技术推广中心</w:t>
      </w:r>
    </w:p>
    <w:p w14:paraId="3CE42DB3">
      <w:pPr>
        <w:keepNext w:val="0"/>
        <w:keepLines w:val="0"/>
        <w:pageBreakBefore w:val="0"/>
        <w:kinsoku/>
        <w:wordWrap/>
        <w:overflowPunct/>
        <w:topLinePunct w:val="0"/>
        <w:autoSpaceDE/>
        <w:autoSpaceDN/>
        <w:bidi w:val="0"/>
        <w:adjustRightInd/>
        <w:spacing w:line="520" w:lineRule="exact"/>
        <w:ind w:firstLine="480" w:firstLineChars="200"/>
        <w:textAlignment w:val="auto"/>
        <w:rPr>
          <w:rFonts w:hint="eastAsia" w:ascii="宋体" w:hAnsi="宋体"/>
          <w:snapToGrid w:val="0"/>
          <w:color w:val="auto"/>
          <w:kern w:val="28"/>
          <w:sz w:val="24"/>
          <w:lang w:val="en-US" w:eastAsia="zh-CN"/>
        </w:rPr>
      </w:pPr>
      <w:r>
        <w:rPr>
          <w:rFonts w:hint="eastAsia" w:ascii="宋体" w:hAnsi="宋体" w:cs="宋体"/>
          <w:color w:val="auto"/>
          <w:sz w:val="24"/>
        </w:rPr>
        <w:t>地址：</w:t>
      </w:r>
      <w:r>
        <w:rPr>
          <w:rFonts w:hint="eastAsia" w:ascii="宋体" w:hAnsi="宋体"/>
          <w:snapToGrid w:val="0"/>
          <w:color w:val="auto"/>
          <w:kern w:val="28"/>
          <w:sz w:val="24"/>
        </w:rPr>
        <w:t>上海市奉贤区南桥镇</w:t>
      </w:r>
      <w:r>
        <w:rPr>
          <w:rFonts w:hint="eastAsia" w:ascii="宋体" w:hAnsi="宋体"/>
          <w:snapToGrid w:val="0"/>
          <w:color w:val="auto"/>
          <w:kern w:val="28"/>
          <w:sz w:val="24"/>
          <w:lang w:val="en-US" w:eastAsia="zh-CN"/>
        </w:rPr>
        <w:t>航南公路6161号</w:t>
      </w:r>
    </w:p>
    <w:p w14:paraId="508A8BEA">
      <w:pPr>
        <w:keepNext w:val="0"/>
        <w:keepLines w:val="0"/>
        <w:pageBreakBefore w:val="0"/>
        <w:kinsoku/>
        <w:wordWrap/>
        <w:overflowPunct/>
        <w:topLinePunct w:val="0"/>
        <w:autoSpaceDE/>
        <w:autoSpaceDN/>
        <w:bidi w:val="0"/>
        <w:adjustRightInd/>
        <w:spacing w:line="520" w:lineRule="exact"/>
        <w:ind w:firstLine="480" w:firstLineChars="200"/>
        <w:textAlignment w:val="auto"/>
        <w:rPr>
          <w:rFonts w:hint="default" w:ascii="宋体" w:hAnsi="宋体" w:eastAsia="宋体"/>
          <w:color w:val="auto"/>
          <w:sz w:val="24"/>
          <w:lang w:val="en-US" w:eastAsia="zh-CN"/>
        </w:rPr>
      </w:pPr>
      <w:r>
        <w:rPr>
          <w:rFonts w:hint="eastAsia" w:ascii="宋体" w:hAnsi="宋体" w:cs="宋体"/>
          <w:color w:val="auto"/>
          <w:sz w:val="24"/>
        </w:rPr>
        <w:t>联系方式：</w:t>
      </w:r>
      <w:r>
        <w:rPr>
          <w:rFonts w:hint="eastAsia" w:ascii="宋体" w:hAnsi="宋体" w:cs="宋体"/>
          <w:color w:val="auto"/>
          <w:sz w:val="24"/>
          <w:lang w:val="en-US" w:eastAsia="zh-CN"/>
        </w:rPr>
        <w:t>021-67108363</w:t>
      </w:r>
    </w:p>
    <w:p w14:paraId="5069ED13">
      <w:pPr>
        <w:keepNext w:val="0"/>
        <w:keepLines w:val="0"/>
        <w:pageBreakBefore w:val="0"/>
        <w:kinsoku/>
        <w:wordWrap/>
        <w:overflowPunct/>
        <w:topLinePunct w:val="0"/>
        <w:autoSpaceDE/>
        <w:autoSpaceDN/>
        <w:bidi w:val="0"/>
        <w:adjustRightInd/>
        <w:spacing w:line="520" w:lineRule="exact"/>
        <w:ind w:firstLine="480" w:firstLineChars="200"/>
        <w:textAlignment w:val="auto"/>
        <w:rPr>
          <w:rFonts w:hint="eastAsia" w:eastAsia="宋体"/>
          <w:color w:val="auto"/>
          <w:lang w:val="en-US" w:eastAsia="zh-CN"/>
        </w:rPr>
      </w:pPr>
      <w:r>
        <w:rPr>
          <w:rFonts w:hint="eastAsia" w:ascii="宋体" w:hAnsi="宋体" w:cs="宋体"/>
          <w:color w:val="auto"/>
          <w:sz w:val="24"/>
        </w:rPr>
        <w:t>联系人：</w:t>
      </w:r>
      <w:r>
        <w:rPr>
          <w:rFonts w:hint="eastAsia" w:ascii="宋体" w:hAnsi="宋体" w:cs="宋体"/>
          <w:color w:val="auto"/>
          <w:sz w:val="24"/>
          <w:lang w:val="en-US" w:eastAsia="zh-CN"/>
        </w:rPr>
        <w:t>施颖红</w:t>
      </w:r>
    </w:p>
    <w:sectPr>
      <w:pgSz w:w="11906" w:h="16838"/>
      <w:pgMar w:top="1440" w:right="1800" w:bottom="11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5Y2VjMjA1YmM3MzUzMGQxNDFmOTQ4NTNmNDczZjUifQ=="/>
  </w:docVars>
  <w:rsids>
    <w:rsidRoot w:val="4D4A6576"/>
    <w:rsid w:val="0002658D"/>
    <w:rsid w:val="002C61E4"/>
    <w:rsid w:val="004D4288"/>
    <w:rsid w:val="007E3AB0"/>
    <w:rsid w:val="00852390"/>
    <w:rsid w:val="00866904"/>
    <w:rsid w:val="008E3B44"/>
    <w:rsid w:val="00965589"/>
    <w:rsid w:val="00A8474C"/>
    <w:rsid w:val="00BB3E10"/>
    <w:rsid w:val="00BF1909"/>
    <w:rsid w:val="00D42F9D"/>
    <w:rsid w:val="00EC0415"/>
    <w:rsid w:val="00EE625C"/>
    <w:rsid w:val="00F46754"/>
    <w:rsid w:val="08265064"/>
    <w:rsid w:val="0C574843"/>
    <w:rsid w:val="103E4A84"/>
    <w:rsid w:val="15230364"/>
    <w:rsid w:val="1A8B0AFD"/>
    <w:rsid w:val="1B005D38"/>
    <w:rsid w:val="22A15625"/>
    <w:rsid w:val="28395A0A"/>
    <w:rsid w:val="2B134450"/>
    <w:rsid w:val="2D702836"/>
    <w:rsid w:val="314224E0"/>
    <w:rsid w:val="32956598"/>
    <w:rsid w:val="34523338"/>
    <w:rsid w:val="3E673CA7"/>
    <w:rsid w:val="3EFF33CD"/>
    <w:rsid w:val="3F7B5A91"/>
    <w:rsid w:val="3F7E0E7D"/>
    <w:rsid w:val="408D349B"/>
    <w:rsid w:val="416122F0"/>
    <w:rsid w:val="490C3132"/>
    <w:rsid w:val="495B6ADE"/>
    <w:rsid w:val="4D4A6576"/>
    <w:rsid w:val="54A32548"/>
    <w:rsid w:val="5BFE8D6D"/>
    <w:rsid w:val="5DDAF878"/>
    <w:rsid w:val="5DFFD8BA"/>
    <w:rsid w:val="5E7D4CDD"/>
    <w:rsid w:val="5EE7DBDE"/>
    <w:rsid w:val="65747AF6"/>
    <w:rsid w:val="67EFCFEE"/>
    <w:rsid w:val="67F68608"/>
    <w:rsid w:val="68D42E21"/>
    <w:rsid w:val="6B9F34A3"/>
    <w:rsid w:val="6F403311"/>
    <w:rsid w:val="6FFB4765"/>
    <w:rsid w:val="70C75F8E"/>
    <w:rsid w:val="72A92D54"/>
    <w:rsid w:val="737F1979"/>
    <w:rsid w:val="75CB456E"/>
    <w:rsid w:val="75F6C9F4"/>
    <w:rsid w:val="765BAC9B"/>
    <w:rsid w:val="76FB4466"/>
    <w:rsid w:val="77FBC790"/>
    <w:rsid w:val="7B7FE72F"/>
    <w:rsid w:val="7BFB6B70"/>
    <w:rsid w:val="7BFFC8AD"/>
    <w:rsid w:val="7CFE799F"/>
    <w:rsid w:val="7E9B8734"/>
    <w:rsid w:val="7FAF1FFE"/>
    <w:rsid w:val="7FC80452"/>
    <w:rsid w:val="7FD7883B"/>
    <w:rsid w:val="B79CC220"/>
    <w:rsid w:val="BF3FF3C6"/>
    <w:rsid w:val="BF7FF2C1"/>
    <w:rsid w:val="CBCD0E6F"/>
    <w:rsid w:val="DBBF0DF4"/>
    <w:rsid w:val="E7FD349A"/>
    <w:rsid w:val="ED92EA5D"/>
    <w:rsid w:val="EFBFEBA4"/>
    <w:rsid w:val="F7BE2621"/>
    <w:rsid w:val="FBCF1315"/>
    <w:rsid w:val="FBDF87BD"/>
    <w:rsid w:val="FDD3A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sz w:val="28"/>
      <w:szCs w:val="24"/>
    </w:rPr>
  </w:style>
  <w:style w:type="paragraph" w:styleId="3">
    <w:name w:val="footer"/>
    <w:basedOn w:val="1"/>
    <w:autoRedefine/>
    <w:unhideWhenUsed/>
    <w:qFormat/>
    <w:uiPriority w:val="99"/>
    <w:pPr>
      <w:tabs>
        <w:tab w:val="center" w:pos="4153"/>
        <w:tab w:val="right" w:pos="8306"/>
      </w:tabs>
      <w:snapToGrid w:val="0"/>
      <w:jc w:val="left"/>
    </w:pPr>
    <w:rPr>
      <w:sz w:val="18"/>
      <w:szCs w:val="18"/>
    </w:rPr>
  </w:style>
  <w:style w:type="paragraph" w:styleId="4">
    <w:name w:val="Normal (Web)"/>
    <w:basedOn w:val="1"/>
    <w:autoRedefine/>
    <w:unhideWhenUsed/>
    <w:qFormat/>
    <w:uiPriority w:val="0"/>
    <w:pPr>
      <w:spacing w:before="100" w:beforeAutospacing="1" w:after="100" w:afterAutospacing="1"/>
    </w:pPr>
    <w:rPr>
      <w:rFonts w:ascii="宋体" w:hAnsi="宋体"/>
      <w:sz w:val="24"/>
      <w:szCs w:val="24"/>
    </w:rPr>
  </w:style>
  <w:style w:type="paragraph" w:customStyle="1" w:styleId="7">
    <w:name w:val="段"/>
    <w:next w:val="1"/>
    <w:autoRedefine/>
    <w:qFormat/>
    <w:uiPriority w:val="0"/>
    <w:pPr>
      <w:autoSpaceDE w:val="0"/>
      <w:autoSpaceDN w:val="0"/>
      <w:ind w:firstLine="200" w:firstLineChars="200"/>
      <w:jc w:val="both"/>
    </w:pPr>
    <w:rPr>
      <w:rFonts w:hint="eastAsia" w:ascii="宋体" w:hAnsi="Times New Roman" w:eastAsia="宋体" w:cs="Times New Roman"/>
      <w:sz w:val="21"/>
      <w:szCs w:val="24"/>
      <w:lang w:val="en-US" w:eastAsia="zh-CN" w:bidi="ar-SA"/>
    </w:rPr>
  </w:style>
  <w:style w:type="character" w:customStyle="1" w:styleId="8">
    <w:name w:val="font21"/>
    <w:basedOn w:val="6"/>
    <w:autoRedefine/>
    <w:qFormat/>
    <w:uiPriority w:val="0"/>
    <w:rPr>
      <w:rFonts w:hint="eastAsia" w:ascii="宋体" w:hAnsi="宋体" w:eastAsia="宋体" w:cs="宋体"/>
      <w:color w:val="FF0000"/>
      <w:sz w:val="21"/>
      <w:szCs w:val="21"/>
      <w:u w:val="none"/>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3998</Words>
  <Characters>4422</Characters>
  <Lines>15</Lines>
  <Paragraphs>4</Paragraphs>
  <TotalTime>15</TotalTime>
  <ScaleCrop>false</ScaleCrop>
  <LinksUpToDate>false</LinksUpToDate>
  <CharactersWithSpaces>4468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2024-01-06T08:20:00Z</dcterms:created>
  <dc:creator>x</dc:creator>
  <cp:lastModifiedBy>strawberry</cp:lastModifiedBy>
  <cp:lastPrinted>2024-02-20T22:42:00Z</cp:lastPrinted>
  <dcterms:modified xsi:type="dcterms:W3CDTF">2026-01-26T00:55:03Z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2C6F03B202E04F8B8976A19FD6758953_13</vt:lpwstr>
  </property>
  <property fmtid="{D5CDD505-2E9C-101B-9397-08002B2CF9AE}" pid="4" name="KSOTemplateDocerSaveRecord">
    <vt:lpwstr>eyJoZGlkIjoiYTg5Y2VjMjA1YmM3MzUzMGQxNDFmOTQ4NTNmNDczZjUiLCJ1c2VySWQiOiIxMjIwMTQ4ODU1In0=</vt:lpwstr>
  </property>
</Properties>
</file>