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C6DDA">
      <w:pPr>
        <w:spacing w:line="52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奉贤区2026年度农产品质量安全检测耗材采购项目比价公告</w:t>
      </w:r>
    </w:p>
    <w:p w14:paraId="0E6F3424">
      <w:pPr>
        <w:pStyle w:val="3"/>
        <w:spacing w:line="520" w:lineRule="exact"/>
        <w:rPr>
          <w:rFonts w:hint="eastAsia" w:ascii="宋体" w:hAnsi="宋体" w:cs="宋体"/>
        </w:rPr>
      </w:pPr>
    </w:p>
    <w:p w14:paraId="5B300ACA">
      <w:pPr>
        <w:spacing w:line="520" w:lineRule="exact"/>
        <w:ind w:firstLine="480" w:firstLineChars="200"/>
        <w:jc w:val="left"/>
        <w:rPr>
          <w:rFonts w:hint="eastAsia" w:ascii="宋体" w:hAnsi="宋体" w:cs="Arial"/>
          <w:sz w:val="24"/>
        </w:rPr>
      </w:pPr>
      <w:r>
        <w:rPr>
          <w:rFonts w:hint="eastAsia" w:ascii="宋体" w:hAnsi="宋体" w:cs="微软雅黑"/>
          <w:sz w:val="24"/>
          <w:szCs w:val="24"/>
        </w:rPr>
        <w:t>上海市奉贤区农产品质量安全中心拟对奉贤区农产品质量安全检测耗材采购项目进行公开采购，特邀请符合资格条件的供应商参加报价</w:t>
      </w:r>
      <w:r>
        <w:rPr>
          <w:rFonts w:hint="eastAsia"/>
          <w:color w:val="000000"/>
        </w:rPr>
        <w:t>。</w:t>
      </w:r>
    </w:p>
    <w:p w14:paraId="5D1ACCAF">
      <w:pPr>
        <w:widowControl/>
        <w:spacing w:line="520" w:lineRule="exact"/>
        <w:jc w:val="left"/>
        <w:rPr>
          <w:rFonts w:hint="eastAsia" w:ascii="宋体" w:hAnsi="宋体" w:cs="宋体"/>
          <w:b/>
          <w:kern w:val="0"/>
          <w:sz w:val="18"/>
          <w:szCs w:val="18"/>
        </w:rPr>
      </w:pPr>
      <w:r>
        <w:rPr>
          <w:rFonts w:hint="eastAsia" w:ascii="宋体" w:hAnsi="宋体" w:cs="Arial"/>
          <w:b/>
          <w:kern w:val="0"/>
          <w:sz w:val="24"/>
          <w:szCs w:val="24"/>
        </w:rPr>
        <w:t>一</w:t>
      </w:r>
      <w:r>
        <w:rPr>
          <w:rFonts w:ascii="宋体" w:hAnsi="宋体" w:cs="Arial"/>
          <w:b/>
          <w:kern w:val="0"/>
          <w:sz w:val="24"/>
          <w:szCs w:val="24"/>
        </w:rPr>
        <w:t>、项目概况</w:t>
      </w:r>
    </w:p>
    <w:p w14:paraId="682B4597">
      <w:pPr>
        <w:widowControl/>
        <w:spacing w:line="520" w:lineRule="exact"/>
        <w:ind w:firstLine="420"/>
        <w:jc w:val="left"/>
        <w:rPr>
          <w:rFonts w:hint="eastAsia" w:ascii="宋体" w:hAnsi="宋体"/>
          <w:color w:val="000000"/>
          <w:sz w:val="24"/>
          <w:szCs w:val="24"/>
        </w:rPr>
      </w:pPr>
      <w:r>
        <w:rPr>
          <w:rFonts w:hint="eastAsia" w:ascii="宋体" w:hAnsi="宋体" w:cs="Arial"/>
          <w:kern w:val="0"/>
          <w:sz w:val="24"/>
          <w:szCs w:val="24"/>
        </w:rPr>
        <w:t>（一）</w:t>
      </w:r>
      <w:r>
        <w:rPr>
          <w:rFonts w:ascii="宋体" w:hAnsi="宋体" w:cs="Arial"/>
          <w:kern w:val="0"/>
          <w:sz w:val="24"/>
          <w:szCs w:val="24"/>
        </w:rPr>
        <w:t>项目名称</w:t>
      </w:r>
      <w:r>
        <w:rPr>
          <w:rFonts w:hint="eastAsia" w:ascii="宋体" w:hAnsi="宋体"/>
          <w:color w:val="000000"/>
          <w:sz w:val="24"/>
          <w:szCs w:val="24"/>
        </w:rPr>
        <w:t>：奉贤区2026年度农产品质量安全检测耗材采购项目。</w:t>
      </w:r>
    </w:p>
    <w:p w14:paraId="5F19A0E6">
      <w:pPr>
        <w:pStyle w:val="5"/>
        <w:shd w:val="clear" w:color="auto" w:fill="FFFFFF"/>
        <w:wordWrap w:val="0"/>
        <w:spacing w:before="0" w:beforeAutospacing="0" w:after="0" w:afterAutospacing="0" w:line="480" w:lineRule="auto"/>
        <w:ind w:firstLine="480"/>
        <w:rPr>
          <w:rFonts w:hint="eastAsia"/>
          <w:color w:val="000000"/>
        </w:rPr>
      </w:pPr>
      <w:r>
        <w:rPr>
          <w:rFonts w:hint="eastAsia" w:cs="Arial"/>
          <w:kern w:val="0"/>
        </w:rPr>
        <w:t>（二）</w:t>
      </w:r>
      <w:r>
        <w:rPr>
          <w:rFonts w:hint="eastAsia"/>
          <w:color w:val="000000"/>
        </w:rPr>
        <w:t>采购物品、服务名称，技术参数要求以及数量：</w:t>
      </w:r>
    </w:p>
    <w:tbl>
      <w:tblPr>
        <w:tblStyle w:val="6"/>
        <w:tblW w:w="8226" w:type="dxa"/>
        <w:tblInd w:w="93" w:type="dxa"/>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2021"/>
        <w:gridCol w:w="1460"/>
        <w:gridCol w:w="2774"/>
        <w:gridCol w:w="1065"/>
      </w:tblGrid>
      <w:tr w14:paraId="2083223C">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906" w:type="dxa"/>
            <w:noWrap/>
            <w:vAlign w:val="center"/>
          </w:tcPr>
          <w:p w14:paraId="753E78BC">
            <w:pPr>
              <w:widowControl/>
              <w:jc w:val="center"/>
              <w:textAlignment w:val="center"/>
              <w:rPr>
                <w:rFonts w:ascii="楷体_GB2312" w:hAnsi="Arial" w:eastAsia="楷体_GB2312" w:cs="楷体_GB2312"/>
                <w:b/>
                <w:bCs/>
                <w:sz w:val="24"/>
                <w:szCs w:val="24"/>
              </w:rPr>
            </w:pPr>
            <w:r>
              <w:rPr>
                <w:rFonts w:hint="eastAsia" w:ascii="楷体_GB2312" w:hAnsi="Arial" w:eastAsia="楷体_GB2312" w:cs="楷体_GB2312"/>
                <w:b/>
                <w:bCs/>
                <w:sz w:val="24"/>
                <w:szCs w:val="24"/>
              </w:rPr>
              <w:t>编号</w:t>
            </w:r>
          </w:p>
        </w:tc>
        <w:tc>
          <w:tcPr>
            <w:tcW w:w="2021" w:type="dxa"/>
            <w:noWrap/>
            <w:vAlign w:val="center"/>
          </w:tcPr>
          <w:p w14:paraId="78AAB4B0">
            <w:pPr>
              <w:widowControl/>
              <w:jc w:val="center"/>
              <w:textAlignment w:val="center"/>
              <w:rPr>
                <w:rFonts w:ascii="楷体_GB2312" w:hAnsi="Arial" w:eastAsia="楷体_GB2312" w:cs="楷体_GB2312"/>
                <w:b/>
                <w:bCs/>
                <w:sz w:val="24"/>
                <w:szCs w:val="24"/>
              </w:rPr>
            </w:pPr>
            <w:r>
              <w:rPr>
                <w:rFonts w:ascii="楷体_GB2312" w:hAnsi="Arial" w:eastAsia="楷体_GB2312" w:cs="楷体_GB2312"/>
                <w:b/>
                <w:bCs/>
                <w:kern w:val="0"/>
                <w:sz w:val="24"/>
                <w:szCs w:val="24"/>
                <w:lang w:bidi="ar"/>
              </w:rPr>
              <w:t>名称</w:t>
            </w:r>
          </w:p>
        </w:tc>
        <w:tc>
          <w:tcPr>
            <w:tcW w:w="1460" w:type="dxa"/>
            <w:noWrap/>
            <w:vAlign w:val="center"/>
          </w:tcPr>
          <w:p w14:paraId="47E2AF76">
            <w:pPr>
              <w:widowControl/>
              <w:jc w:val="center"/>
              <w:textAlignment w:val="center"/>
              <w:rPr>
                <w:rFonts w:ascii="楷体_GB2312" w:hAnsi="Arial" w:eastAsia="楷体_GB2312" w:cs="楷体_GB2312"/>
                <w:b/>
                <w:bCs/>
                <w:sz w:val="24"/>
                <w:szCs w:val="24"/>
              </w:rPr>
            </w:pPr>
            <w:r>
              <w:rPr>
                <w:rFonts w:ascii="楷体_GB2312" w:hAnsi="Arial" w:eastAsia="楷体_GB2312" w:cs="楷体_GB2312"/>
                <w:b/>
                <w:bCs/>
                <w:kern w:val="0"/>
                <w:sz w:val="24"/>
                <w:szCs w:val="24"/>
                <w:lang w:bidi="ar"/>
              </w:rPr>
              <w:t>品牌</w:t>
            </w:r>
          </w:p>
        </w:tc>
        <w:tc>
          <w:tcPr>
            <w:tcW w:w="2774" w:type="dxa"/>
            <w:noWrap/>
            <w:vAlign w:val="center"/>
          </w:tcPr>
          <w:p w14:paraId="5E720E84">
            <w:pPr>
              <w:widowControl/>
              <w:jc w:val="center"/>
              <w:textAlignment w:val="center"/>
              <w:rPr>
                <w:rFonts w:ascii="楷体_GB2312" w:hAnsi="Arial" w:eastAsia="楷体_GB2312" w:cs="楷体_GB2312"/>
                <w:b/>
                <w:bCs/>
                <w:sz w:val="24"/>
                <w:szCs w:val="24"/>
              </w:rPr>
            </w:pPr>
            <w:r>
              <w:rPr>
                <w:rFonts w:ascii="楷体_GB2312" w:hAnsi="Arial" w:eastAsia="楷体_GB2312" w:cs="楷体_GB2312"/>
                <w:b/>
                <w:bCs/>
                <w:kern w:val="0"/>
                <w:sz w:val="24"/>
                <w:szCs w:val="24"/>
                <w:lang w:bidi="ar"/>
              </w:rPr>
              <w:t>规格</w:t>
            </w:r>
          </w:p>
        </w:tc>
        <w:tc>
          <w:tcPr>
            <w:tcW w:w="1065" w:type="dxa"/>
            <w:noWrap/>
            <w:vAlign w:val="center"/>
          </w:tcPr>
          <w:p w14:paraId="58A3D730">
            <w:pPr>
              <w:widowControl/>
              <w:jc w:val="center"/>
              <w:textAlignment w:val="center"/>
              <w:rPr>
                <w:rFonts w:ascii="楷体_GB2312" w:hAnsi="Arial" w:eastAsia="楷体_GB2312" w:cs="楷体_GB2312"/>
                <w:b/>
                <w:bCs/>
                <w:sz w:val="24"/>
                <w:szCs w:val="24"/>
              </w:rPr>
            </w:pPr>
            <w:r>
              <w:rPr>
                <w:rFonts w:ascii="楷体_GB2312" w:hAnsi="Arial" w:eastAsia="楷体_GB2312" w:cs="楷体_GB2312"/>
                <w:b/>
                <w:bCs/>
                <w:kern w:val="0"/>
                <w:sz w:val="24"/>
                <w:szCs w:val="24"/>
                <w:lang w:bidi="ar"/>
              </w:rPr>
              <w:t>数量</w:t>
            </w:r>
          </w:p>
        </w:tc>
      </w:tr>
      <w:tr w14:paraId="683DECD6">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906" w:type="dxa"/>
            <w:noWrap/>
            <w:vAlign w:val="center"/>
          </w:tcPr>
          <w:p w14:paraId="61C50A7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021" w:type="dxa"/>
            <w:shd w:val="clear" w:color="FFFFFF" w:fill="FFFFFF"/>
            <w:noWrap/>
            <w:vAlign w:val="center"/>
          </w:tcPr>
          <w:p w14:paraId="5F2EAF86">
            <w:pPr>
              <w:widowControl/>
              <w:jc w:val="center"/>
              <w:textAlignment w:val="center"/>
              <w:rPr>
                <w:rFonts w:hint="eastAsia" w:ascii="宋体" w:hAnsi="宋体" w:cs="宋体"/>
                <w:sz w:val="20"/>
                <w:szCs w:val="20"/>
              </w:rPr>
            </w:pPr>
            <w:r>
              <w:rPr>
                <w:rFonts w:hint="eastAsia" w:ascii="新宋体" w:hAnsi="新宋体" w:eastAsia="新宋体" w:cs="Arial"/>
                <w:sz w:val="20"/>
                <w:szCs w:val="20"/>
              </w:rPr>
              <w:t>色谱柱,DB-1701柱</w:t>
            </w:r>
          </w:p>
        </w:tc>
        <w:tc>
          <w:tcPr>
            <w:tcW w:w="1460" w:type="dxa"/>
            <w:shd w:val="clear" w:color="FFFFFF" w:fill="FFFFFF"/>
            <w:vAlign w:val="center"/>
          </w:tcPr>
          <w:p w14:paraId="1D10880A">
            <w:pPr>
              <w:widowControl/>
              <w:jc w:val="center"/>
              <w:textAlignment w:val="center"/>
              <w:rPr>
                <w:rFonts w:hint="eastAsia" w:ascii="宋体" w:hAnsi="宋体" w:cs="宋体"/>
                <w:sz w:val="20"/>
                <w:szCs w:val="20"/>
              </w:rPr>
            </w:pPr>
            <w:r>
              <w:rPr>
                <w:rFonts w:hint="eastAsia" w:ascii="新宋体" w:hAnsi="新宋体" w:eastAsia="新宋体" w:cs="Arial"/>
                <w:sz w:val="20"/>
                <w:szCs w:val="20"/>
              </w:rPr>
              <w:t>Agilent</w:t>
            </w:r>
          </w:p>
        </w:tc>
        <w:tc>
          <w:tcPr>
            <w:tcW w:w="2774" w:type="dxa"/>
            <w:shd w:val="clear" w:color="FFFFFF" w:fill="FFFFFF"/>
            <w:noWrap/>
            <w:vAlign w:val="center"/>
          </w:tcPr>
          <w:p w14:paraId="1E3FB1BD">
            <w:pPr>
              <w:widowControl/>
              <w:jc w:val="center"/>
              <w:textAlignment w:val="center"/>
              <w:rPr>
                <w:rFonts w:hint="eastAsia" w:ascii="宋体" w:hAnsi="宋体" w:cs="宋体"/>
                <w:sz w:val="20"/>
                <w:szCs w:val="20"/>
              </w:rPr>
            </w:pPr>
            <w:r>
              <w:rPr>
                <w:rFonts w:hint="eastAsia" w:ascii="新宋体" w:hAnsi="新宋体" w:eastAsia="新宋体" w:cs="Arial"/>
                <w:sz w:val="20"/>
                <w:szCs w:val="20"/>
              </w:rPr>
              <w:t>30m，0.25mm，</w:t>
            </w:r>
            <w:r>
              <w:rPr>
                <w:rFonts w:hint="eastAsia" w:ascii="新宋体" w:hAnsi="新宋体" w:eastAsia="新宋体" w:cs="Arial"/>
                <w:sz w:val="20"/>
                <w:szCs w:val="20"/>
              </w:rPr>
              <w:br w:type="textWrapping"/>
            </w:r>
            <w:r>
              <w:rPr>
                <w:rFonts w:hint="eastAsia" w:ascii="新宋体" w:hAnsi="新宋体" w:eastAsia="新宋体" w:cs="Arial"/>
                <w:sz w:val="20"/>
                <w:szCs w:val="20"/>
              </w:rPr>
              <w:t>0.25um，7英寸柱架,122-0732</w:t>
            </w:r>
          </w:p>
        </w:tc>
        <w:tc>
          <w:tcPr>
            <w:tcW w:w="1065" w:type="dxa"/>
            <w:shd w:val="clear" w:color="FFFFFF" w:fill="FFFFFF"/>
            <w:noWrap/>
            <w:vAlign w:val="center"/>
          </w:tcPr>
          <w:p w14:paraId="0C926BCA">
            <w:pPr>
              <w:widowControl/>
              <w:jc w:val="center"/>
              <w:textAlignment w:val="center"/>
              <w:rPr>
                <w:rFonts w:ascii="Arial" w:hAnsi="Arial" w:cs="Arial"/>
                <w:sz w:val="20"/>
                <w:szCs w:val="20"/>
              </w:rPr>
            </w:pPr>
            <w:r>
              <w:rPr>
                <w:rFonts w:hint="eastAsia" w:ascii="新宋体" w:hAnsi="新宋体" w:eastAsia="新宋体" w:cs="Arial"/>
                <w:sz w:val="20"/>
                <w:szCs w:val="20"/>
              </w:rPr>
              <w:t>2</w:t>
            </w:r>
          </w:p>
        </w:tc>
      </w:tr>
      <w:tr w14:paraId="2D3E07FB">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906" w:type="dxa"/>
            <w:noWrap/>
            <w:vAlign w:val="center"/>
          </w:tcPr>
          <w:p w14:paraId="2AB3C06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021" w:type="dxa"/>
            <w:shd w:val="clear" w:color="FFFFFF" w:fill="FFFFFF"/>
            <w:noWrap/>
            <w:vAlign w:val="center"/>
          </w:tcPr>
          <w:p w14:paraId="4CE845FE">
            <w:pPr>
              <w:widowControl/>
              <w:jc w:val="center"/>
              <w:textAlignment w:val="center"/>
              <w:rPr>
                <w:rFonts w:hint="eastAsia" w:ascii="宋体" w:hAnsi="宋体" w:cs="宋体"/>
                <w:sz w:val="20"/>
                <w:szCs w:val="20"/>
              </w:rPr>
            </w:pPr>
            <w:r>
              <w:rPr>
                <w:rFonts w:hint="eastAsia" w:ascii="新宋体" w:hAnsi="新宋体" w:eastAsia="新宋体" w:cs="Arial"/>
                <w:sz w:val="20"/>
                <w:szCs w:val="20"/>
              </w:rPr>
              <w:t>色谱柱，HP-5 柱，</w:t>
            </w:r>
          </w:p>
        </w:tc>
        <w:tc>
          <w:tcPr>
            <w:tcW w:w="1460" w:type="dxa"/>
            <w:shd w:val="clear" w:color="FFFFFF" w:fill="FFFFFF"/>
            <w:noWrap/>
            <w:vAlign w:val="center"/>
          </w:tcPr>
          <w:p w14:paraId="05D20BAD">
            <w:pPr>
              <w:widowControl/>
              <w:jc w:val="center"/>
              <w:textAlignment w:val="center"/>
              <w:rPr>
                <w:rFonts w:hint="eastAsia" w:ascii="宋体" w:hAnsi="宋体" w:cs="宋体"/>
                <w:sz w:val="20"/>
                <w:szCs w:val="20"/>
              </w:rPr>
            </w:pPr>
            <w:r>
              <w:rPr>
                <w:rFonts w:hint="eastAsia" w:ascii="新宋体" w:hAnsi="新宋体" w:eastAsia="新宋体" w:cs="Arial"/>
                <w:sz w:val="20"/>
                <w:szCs w:val="20"/>
              </w:rPr>
              <w:t>Agilent</w:t>
            </w:r>
          </w:p>
        </w:tc>
        <w:tc>
          <w:tcPr>
            <w:tcW w:w="2774" w:type="dxa"/>
            <w:shd w:val="clear" w:color="FFFFFF" w:fill="FFFFFF"/>
            <w:vAlign w:val="center"/>
          </w:tcPr>
          <w:p w14:paraId="66169CA0">
            <w:pPr>
              <w:widowControl/>
              <w:jc w:val="center"/>
              <w:textAlignment w:val="center"/>
              <w:rPr>
                <w:rFonts w:hint="eastAsia" w:ascii="宋体" w:hAnsi="宋体" w:cs="宋体"/>
                <w:sz w:val="20"/>
                <w:szCs w:val="20"/>
              </w:rPr>
            </w:pPr>
            <w:r>
              <w:rPr>
                <w:rFonts w:hint="eastAsia" w:ascii="新宋体" w:hAnsi="新宋体" w:eastAsia="新宋体" w:cs="Arial"/>
                <w:sz w:val="20"/>
                <w:szCs w:val="20"/>
              </w:rPr>
              <w:t>30m，0.25mm，</w:t>
            </w:r>
            <w:r>
              <w:rPr>
                <w:rFonts w:hint="eastAsia" w:ascii="新宋体" w:hAnsi="新宋体" w:eastAsia="新宋体" w:cs="Arial"/>
                <w:sz w:val="20"/>
                <w:szCs w:val="20"/>
              </w:rPr>
              <w:br w:type="textWrapping"/>
            </w:r>
            <w:r>
              <w:rPr>
                <w:rFonts w:hint="eastAsia" w:ascii="新宋体" w:hAnsi="新宋体" w:eastAsia="新宋体" w:cs="Arial"/>
                <w:sz w:val="20"/>
                <w:szCs w:val="20"/>
              </w:rPr>
              <w:t>0.25um，7英寸柱架,</w:t>
            </w:r>
            <w:r>
              <w:rPr>
                <w:rFonts w:hint="eastAsia" w:ascii="新宋体" w:hAnsi="新宋体" w:eastAsia="新宋体" w:cs="Arial"/>
                <w:sz w:val="20"/>
                <w:szCs w:val="20"/>
              </w:rPr>
              <w:br w:type="textWrapping"/>
            </w:r>
            <w:r>
              <w:rPr>
                <w:rFonts w:hint="eastAsia" w:ascii="新宋体" w:hAnsi="新宋体" w:eastAsia="新宋体" w:cs="Arial"/>
                <w:sz w:val="20"/>
                <w:szCs w:val="20"/>
              </w:rPr>
              <w:t>19091J-433</w:t>
            </w:r>
          </w:p>
        </w:tc>
        <w:tc>
          <w:tcPr>
            <w:tcW w:w="1065" w:type="dxa"/>
            <w:shd w:val="clear" w:color="FFFFFF" w:fill="FFFFFF"/>
            <w:noWrap/>
            <w:vAlign w:val="center"/>
          </w:tcPr>
          <w:p w14:paraId="0C83897C">
            <w:pPr>
              <w:widowControl/>
              <w:jc w:val="center"/>
              <w:textAlignment w:val="center"/>
              <w:rPr>
                <w:rFonts w:ascii="Arial" w:hAnsi="Arial" w:cs="Arial"/>
                <w:sz w:val="20"/>
                <w:szCs w:val="20"/>
              </w:rPr>
            </w:pPr>
            <w:r>
              <w:rPr>
                <w:rFonts w:hint="eastAsia" w:ascii="新宋体" w:hAnsi="新宋体" w:eastAsia="新宋体" w:cs="Arial"/>
                <w:sz w:val="20"/>
                <w:szCs w:val="20"/>
              </w:rPr>
              <w:t>2</w:t>
            </w:r>
          </w:p>
        </w:tc>
      </w:tr>
      <w:tr w14:paraId="3EA59612">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0" w:hRule="atLeast"/>
        </w:trPr>
        <w:tc>
          <w:tcPr>
            <w:tcW w:w="906" w:type="dxa"/>
            <w:noWrap/>
            <w:vAlign w:val="center"/>
          </w:tcPr>
          <w:p w14:paraId="3FC4E8E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021" w:type="dxa"/>
            <w:shd w:val="clear" w:color="FFFFFF" w:fill="FFFFFF"/>
            <w:noWrap/>
            <w:vAlign w:val="center"/>
          </w:tcPr>
          <w:p w14:paraId="00287D2E">
            <w:pPr>
              <w:widowControl/>
              <w:jc w:val="center"/>
              <w:textAlignment w:val="center"/>
              <w:rPr>
                <w:rFonts w:hint="eastAsia" w:ascii="宋体" w:hAnsi="宋体" w:cs="宋体"/>
                <w:sz w:val="20"/>
                <w:szCs w:val="20"/>
              </w:rPr>
            </w:pPr>
            <w:r>
              <w:rPr>
                <w:rFonts w:hint="eastAsia" w:ascii="新宋体" w:hAnsi="新宋体" w:eastAsia="新宋体" w:cs="Arial"/>
                <w:sz w:val="20"/>
                <w:szCs w:val="20"/>
              </w:rPr>
              <w:t>QuEChERS萃取盐包</w:t>
            </w:r>
          </w:p>
        </w:tc>
        <w:tc>
          <w:tcPr>
            <w:tcW w:w="1460" w:type="dxa"/>
            <w:shd w:val="clear" w:color="FFFFFF" w:fill="FFFFFF"/>
            <w:noWrap/>
            <w:vAlign w:val="center"/>
          </w:tcPr>
          <w:p w14:paraId="2C570037">
            <w:pPr>
              <w:widowControl/>
              <w:jc w:val="center"/>
              <w:textAlignment w:val="center"/>
              <w:rPr>
                <w:rFonts w:hint="eastAsia" w:ascii="宋体" w:hAnsi="宋体" w:cs="宋体"/>
                <w:sz w:val="20"/>
                <w:szCs w:val="20"/>
              </w:rPr>
            </w:pPr>
            <w:r>
              <w:rPr>
                <w:rFonts w:hint="eastAsia" w:ascii="新宋体" w:hAnsi="新宋体" w:eastAsia="新宋体" w:cs="Arial"/>
                <w:sz w:val="20"/>
                <w:szCs w:val="20"/>
              </w:rPr>
              <w:t>ByBy</w:t>
            </w:r>
          </w:p>
        </w:tc>
        <w:tc>
          <w:tcPr>
            <w:tcW w:w="2774" w:type="dxa"/>
            <w:shd w:val="clear" w:color="FFFFFF" w:fill="FFFFFF"/>
            <w:vAlign w:val="center"/>
          </w:tcPr>
          <w:p w14:paraId="20B001CB">
            <w:pPr>
              <w:widowControl/>
              <w:jc w:val="center"/>
              <w:textAlignment w:val="center"/>
              <w:rPr>
                <w:rFonts w:hint="eastAsia" w:ascii="宋体" w:hAnsi="宋体" w:cs="宋体"/>
                <w:sz w:val="20"/>
                <w:szCs w:val="20"/>
              </w:rPr>
            </w:pPr>
            <w:r>
              <w:rPr>
                <w:rFonts w:hint="eastAsia" w:ascii="新宋体" w:hAnsi="新宋体" w:eastAsia="新宋体" w:cs="Arial"/>
                <w:sz w:val="20"/>
                <w:szCs w:val="20"/>
              </w:rPr>
              <w:t>50/包</w:t>
            </w:r>
          </w:p>
        </w:tc>
        <w:tc>
          <w:tcPr>
            <w:tcW w:w="1065" w:type="dxa"/>
            <w:shd w:val="clear" w:color="FFFFFF" w:fill="FFFFFF"/>
            <w:noWrap/>
            <w:vAlign w:val="center"/>
          </w:tcPr>
          <w:p w14:paraId="1B41995F">
            <w:pPr>
              <w:widowControl/>
              <w:jc w:val="center"/>
              <w:textAlignment w:val="center"/>
              <w:rPr>
                <w:rFonts w:ascii="Arial" w:hAnsi="Arial" w:cs="Arial"/>
                <w:sz w:val="20"/>
                <w:szCs w:val="20"/>
              </w:rPr>
            </w:pPr>
            <w:r>
              <w:rPr>
                <w:rFonts w:hint="eastAsia" w:ascii="新宋体" w:hAnsi="新宋体" w:eastAsia="新宋体" w:cs="Arial"/>
                <w:sz w:val="20"/>
                <w:szCs w:val="20"/>
              </w:rPr>
              <w:t>40</w:t>
            </w:r>
          </w:p>
        </w:tc>
      </w:tr>
      <w:tr w14:paraId="1B430860">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0" w:hRule="atLeast"/>
        </w:trPr>
        <w:tc>
          <w:tcPr>
            <w:tcW w:w="906" w:type="dxa"/>
            <w:noWrap/>
            <w:vAlign w:val="center"/>
          </w:tcPr>
          <w:p w14:paraId="717B121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021" w:type="dxa"/>
            <w:shd w:val="clear" w:color="FFFFFF" w:fill="FFFFFF"/>
            <w:noWrap/>
            <w:vAlign w:val="center"/>
          </w:tcPr>
          <w:p w14:paraId="19720F98">
            <w:pPr>
              <w:widowControl/>
              <w:jc w:val="center"/>
              <w:textAlignment w:val="center"/>
              <w:rPr>
                <w:rFonts w:hint="eastAsia" w:ascii="宋体" w:hAnsi="宋体" w:cs="宋体"/>
                <w:sz w:val="20"/>
                <w:szCs w:val="20"/>
              </w:rPr>
            </w:pPr>
            <w:r>
              <w:rPr>
                <w:rFonts w:hint="eastAsia" w:ascii="新宋体" w:hAnsi="新宋体" w:eastAsia="新宋体" w:cs="Arial"/>
                <w:sz w:val="20"/>
                <w:szCs w:val="20"/>
              </w:rPr>
              <w:t>固相萃取柱,QuEChERS</w:t>
            </w:r>
            <w:r>
              <w:rPr>
                <w:rFonts w:hint="eastAsia" w:ascii="新宋体" w:hAnsi="新宋体" w:eastAsia="新宋体" w:cs="Arial"/>
                <w:sz w:val="20"/>
                <w:szCs w:val="20"/>
              </w:rPr>
              <w:br w:type="textWrapping"/>
            </w:r>
            <w:r>
              <w:rPr>
                <w:rFonts w:hint="eastAsia" w:ascii="新宋体" w:hAnsi="新宋体" w:eastAsia="新宋体" w:cs="Arial"/>
                <w:sz w:val="20"/>
                <w:szCs w:val="20"/>
              </w:rPr>
              <w:t>分散试剂盒</w:t>
            </w:r>
          </w:p>
        </w:tc>
        <w:tc>
          <w:tcPr>
            <w:tcW w:w="1460" w:type="dxa"/>
            <w:shd w:val="clear" w:color="FFFFFF" w:fill="FFFFFF"/>
            <w:noWrap/>
            <w:vAlign w:val="center"/>
          </w:tcPr>
          <w:p w14:paraId="47CCEAD9">
            <w:pPr>
              <w:widowControl/>
              <w:jc w:val="center"/>
              <w:textAlignment w:val="center"/>
              <w:rPr>
                <w:rFonts w:hint="eastAsia" w:ascii="宋体" w:hAnsi="宋体" w:cs="宋体"/>
                <w:sz w:val="20"/>
                <w:szCs w:val="20"/>
              </w:rPr>
            </w:pPr>
            <w:r>
              <w:rPr>
                <w:rFonts w:hint="eastAsia" w:ascii="新宋体" w:hAnsi="新宋体" w:eastAsia="新宋体" w:cs="Arial"/>
                <w:sz w:val="20"/>
                <w:szCs w:val="20"/>
              </w:rPr>
              <w:t>ByBy</w:t>
            </w:r>
          </w:p>
        </w:tc>
        <w:tc>
          <w:tcPr>
            <w:tcW w:w="2774" w:type="dxa"/>
            <w:shd w:val="clear" w:color="FFFFFF" w:fill="FFFFFF"/>
            <w:vAlign w:val="center"/>
          </w:tcPr>
          <w:p w14:paraId="1B5A5C41">
            <w:pPr>
              <w:widowControl/>
              <w:jc w:val="center"/>
              <w:textAlignment w:val="center"/>
              <w:rPr>
                <w:rFonts w:hint="eastAsia" w:ascii="宋体" w:hAnsi="宋体" w:cs="宋体"/>
                <w:sz w:val="20"/>
                <w:szCs w:val="20"/>
              </w:rPr>
            </w:pPr>
            <w:r>
              <w:rPr>
                <w:rFonts w:hint="eastAsia" w:ascii="新宋体" w:hAnsi="新宋体" w:eastAsia="新宋体" w:cs="Arial"/>
                <w:sz w:val="20"/>
                <w:szCs w:val="20"/>
              </w:rPr>
              <w:t>50/包</w:t>
            </w:r>
          </w:p>
        </w:tc>
        <w:tc>
          <w:tcPr>
            <w:tcW w:w="1065" w:type="dxa"/>
            <w:shd w:val="clear" w:color="FFFFFF" w:fill="FFFFFF"/>
            <w:noWrap/>
            <w:vAlign w:val="center"/>
          </w:tcPr>
          <w:p w14:paraId="7491DFC9">
            <w:pPr>
              <w:widowControl/>
              <w:jc w:val="center"/>
              <w:textAlignment w:val="center"/>
              <w:rPr>
                <w:rFonts w:ascii="Arial" w:hAnsi="Arial" w:cs="Arial"/>
                <w:sz w:val="20"/>
                <w:szCs w:val="20"/>
              </w:rPr>
            </w:pPr>
            <w:r>
              <w:rPr>
                <w:rFonts w:hint="eastAsia" w:ascii="新宋体" w:hAnsi="新宋体" w:eastAsia="新宋体" w:cs="Arial"/>
                <w:sz w:val="20"/>
                <w:szCs w:val="20"/>
              </w:rPr>
              <w:t>40</w:t>
            </w:r>
          </w:p>
        </w:tc>
      </w:tr>
      <w:tr w14:paraId="4D3AE0BE">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trPr>
        <w:tc>
          <w:tcPr>
            <w:tcW w:w="906" w:type="dxa"/>
            <w:noWrap/>
            <w:vAlign w:val="center"/>
          </w:tcPr>
          <w:p w14:paraId="75A5032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021" w:type="dxa"/>
            <w:shd w:val="clear" w:color="FFFFFF" w:fill="FFFFFF"/>
            <w:noWrap/>
            <w:vAlign w:val="center"/>
          </w:tcPr>
          <w:p w14:paraId="56768C17">
            <w:pPr>
              <w:widowControl/>
              <w:jc w:val="center"/>
              <w:textAlignment w:val="center"/>
              <w:rPr>
                <w:rFonts w:hint="eastAsia" w:ascii="宋体" w:hAnsi="宋体" w:cs="宋体"/>
                <w:sz w:val="20"/>
                <w:szCs w:val="20"/>
              </w:rPr>
            </w:pPr>
            <w:r>
              <w:rPr>
                <w:rFonts w:hint="eastAsia" w:ascii="新宋体" w:hAnsi="新宋体" w:eastAsia="新宋体" w:cs="Arial"/>
                <w:sz w:val="20"/>
                <w:szCs w:val="20"/>
              </w:rPr>
              <w:t>样品瓶</w:t>
            </w:r>
          </w:p>
        </w:tc>
        <w:tc>
          <w:tcPr>
            <w:tcW w:w="1460" w:type="dxa"/>
            <w:shd w:val="clear" w:color="FFFFFF" w:fill="FFFFFF"/>
            <w:noWrap/>
            <w:vAlign w:val="center"/>
          </w:tcPr>
          <w:p w14:paraId="1CE92CB1">
            <w:pPr>
              <w:widowControl/>
              <w:jc w:val="center"/>
              <w:textAlignment w:val="center"/>
              <w:rPr>
                <w:rFonts w:hint="eastAsia" w:ascii="宋体" w:hAnsi="宋体" w:cs="宋体"/>
                <w:sz w:val="20"/>
                <w:szCs w:val="20"/>
              </w:rPr>
            </w:pPr>
            <w:r>
              <w:rPr>
                <w:rFonts w:hint="eastAsia" w:ascii="新宋体" w:hAnsi="新宋体" w:eastAsia="新宋体" w:cs="Arial"/>
                <w:sz w:val="20"/>
                <w:szCs w:val="20"/>
              </w:rPr>
              <w:t>Agilent</w:t>
            </w:r>
          </w:p>
        </w:tc>
        <w:tc>
          <w:tcPr>
            <w:tcW w:w="2774" w:type="dxa"/>
            <w:shd w:val="clear" w:color="FFFFFF" w:fill="FFFFFF"/>
            <w:noWrap/>
            <w:vAlign w:val="center"/>
          </w:tcPr>
          <w:p w14:paraId="38645014">
            <w:pPr>
              <w:widowControl/>
              <w:jc w:val="center"/>
              <w:textAlignment w:val="center"/>
              <w:rPr>
                <w:rFonts w:hint="eastAsia" w:ascii="宋体" w:hAnsi="宋体" w:cs="宋体"/>
                <w:sz w:val="20"/>
                <w:szCs w:val="20"/>
              </w:rPr>
            </w:pPr>
            <w:r>
              <w:rPr>
                <w:rFonts w:hint="eastAsia" w:ascii="新宋体" w:hAnsi="新宋体" w:eastAsia="新宋体" w:cs="Arial"/>
                <w:sz w:val="20"/>
                <w:szCs w:val="20"/>
              </w:rPr>
              <w:t>螺口，2 mL，</w:t>
            </w:r>
            <w:r>
              <w:rPr>
                <w:rFonts w:hint="eastAsia" w:ascii="新宋体" w:hAnsi="新宋体" w:eastAsia="新宋体" w:cs="Arial"/>
                <w:sz w:val="20"/>
                <w:szCs w:val="20"/>
              </w:rPr>
              <w:br w:type="textWrapping"/>
            </w:r>
            <w:r>
              <w:rPr>
                <w:rFonts w:hint="eastAsia" w:ascii="新宋体" w:hAnsi="新宋体" w:eastAsia="新宋体" w:cs="Arial"/>
                <w:sz w:val="20"/>
                <w:szCs w:val="20"/>
              </w:rPr>
              <w:t>棕色，100/包</w:t>
            </w:r>
          </w:p>
        </w:tc>
        <w:tc>
          <w:tcPr>
            <w:tcW w:w="1065" w:type="dxa"/>
            <w:shd w:val="clear" w:color="FFFFFF" w:fill="FFFFFF"/>
            <w:noWrap/>
            <w:vAlign w:val="center"/>
          </w:tcPr>
          <w:p w14:paraId="7B60D791">
            <w:pPr>
              <w:widowControl/>
              <w:jc w:val="center"/>
              <w:textAlignment w:val="center"/>
              <w:rPr>
                <w:rFonts w:ascii="Arial" w:hAnsi="Arial" w:cs="Arial"/>
                <w:sz w:val="20"/>
                <w:szCs w:val="20"/>
              </w:rPr>
            </w:pPr>
            <w:r>
              <w:rPr>
                <w:rFonts w:hint="eastAsia" w:ascii="新宋体" w:hAnsi="新宋体" w:eastAsia="新宋体" w:cs="Arial"/>
                <w:sz w:val="20"/>
                <w:szCs w:val="20"/>
              </w:rPr>
              <w:t>10</w:t>
            </w:r>
          </w:p>
        </w:tc>
      </w:tr>
      <w:tr w14:paraId="24FEA89F">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0" w:hRule="atLeast"/>
        </w:trPr>
        <w:tc>
          <w:tcPr>
            <w:tcW w:w="906" w:type="dxa"/>
            <w:noWrap/>
            <w:vAlign w:val="center"/>
          </w:tcPr>
          <w:p w14:paraId="66CCB7A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2021" w:type="dxa"/>
            <w:shd w:val="clear" w:color="FFFFFF" w:fill="FFFFFF"/>
            <w:vAlign w:val="center"/>
          </w:tcPr>
          <w:p w14:paraId="56AE91AE">
            <w:pPr>
              <w:widowControl/>
              <w:jc w:val="center"/>
              <w:textAlignment w:val="center"/>
              <w:rPr>
                <w:rFonts w:hint="eastAsia" w:ascii="宋体" w:hAnsi="宋体" w:cs="宋体"/>
                <w:sz w:val="20"/>
                <w:szCs w:val="20"/>
              </w:rPr>
            </w:pPr>
            <w:r>
              <w:rPr>
                <w:rFonts w:hint="eastAsia" w:ascii="新宋体" w:hAnsi="新宋体" w:eastAsia="新宋体" w:cs="Arial"/>
                <w:sz w:val="20"/>
                <w:szCs w:val="20"/>
              </w:rPr>
              <w:t>样品瓶瓶盖</w:t>
            </w:r>
          </w:p>
        </w:tc>
        <w:tc>
          <w:tcPr>
            <w:tcW w:w="1460" w:type="dxa"/>
            <w:shd w:val="clear" w:color="FFFFFF" w:fill="FFFFFF"/>
            <w:noWrap/>
            <w:vAlign w:val="center"/>
          </w:tcPr>
          <w:p w14:paraId="02179E66">
            <w:pPr>
              <w:widowControl/>
              <w:jc w:val="center"/>
              <w:textAlignment w:val="center"/>
              <w:rPr>
                <w:rFonts w:hint="eastAsia" w:ascii="宋体" w:hAnsi="宋体" w:cs="宋体"/>
                <w:sz w:val="20"/>
                <w:szCs w:val="20"/>
              </w:rPr>
            </w:pPr>
            <w:r>
              <w:rPr>
                <w:rFonts w:hint="eastAsia" w:ascii="新宋体" w:hAnsi="新宋体" w:eastAsia="新宋体" w:cs="Arial"/>
                <w:sz w:val="20"/>
                <w:szCs w:val="20"/>
              </w:rPr>
              <w:t>Agilent</w:t>
            </w:r>
          </w:p>
        </w:tc>
        <w:tc>
          <w:tcPr>
            <w:tcW w:w="2774" w:type="dxa"/>
            <w:shd w:val="clear" w:color="FFFFFF" w:fill="FFFFFF"/>
            <w:vAlign w:val="center"/>
          </w:tcPr>
          <w:p w14:paraId="5F246EE4">
            <w:pPr>
              <w:widowControl/>
              <w:jc w:val="center"/>
              <w:textAlignment w:val="center"/>
              <w:rPr>
                <w:rFonts w:hint="eastAsia" w:ascii="宋体" w:hAnsi="宋体" w:cs="宋体"/>
                <w:sz w:val="20"/>
                <w:szCs w:val="20"/>
              </w:rPr>
            </w:pPr>
            <w:r>
              <w:rPr>
                <w:rFonts w:hint="eastAsia" w:ascii="新宋体" w:hAnsi="新宋体" w:eastAsia="新宋体" w:cs="Arial"/>
                <w:sz w:val="20"/>
                <w:szCs w:val="20"/>
              </w:rPr>
              <w:t>PTFE/红色硅橡胶隔垫，</w:t>
            </w:r>
            <w:r>
              <w:rPr>
                <w:rFonts w:hint="eastAsia" w:ascii="新宋体" w:hAnsi="新宋体" w:eastAsia="新宋体" w:cs="Arial"/>
                <w:sz w:val="20"/>
                <w:szCs w:val="20"/>
              </w:rPr>
              <w:br w:type="textWrapping"/>
            </w:r>
            <w:r>
              <w:rPr>
                <w:rFonts w:hint="eastAsia" w:ascii="新宋体" w:hAnsi="新宋体" w:eastAsia="新宋体" w:cs="Arial"/>
                <w:sz w:val="20"/>
                <w:szCs w:val="20"/>
              </w:rPr>
              <w:t>100/包</w:t>
            </w:r>
          </w:p>
        </w:tc>
        <w:tc>
          <w:tcPr>
            <w:tcW w:w="1065" w:type="dxa"/>
            <w:shd w:val="clear" w:color="FFFFFF" w:fill="FFFFFF"/>
            <w:noWrap/>
            <w:vAlign w:val="center"/>
          </w:tcPr>
          <w:p w14:paraId="13BF17BF">
            <w:pPr>
              <w:widowControl/>
              <w:jc w:val="center"/>
              <w:textAlignment w:val="center"/>
              <w:rPr>
                <w:rFonts w:ascii="Arial" w:hAnsi="Arial" w:cs="Arial"/>
                <w:sz w:val="20"/>
                <w:szCs w:val="20"/>
              </w:rPr>
            </w:pPr>
            <w:r>
              <w:rPr>
                <w:rFonts w:hint="eastAsia" w:ascii="新宋体" w:hAnsi="新宋体" w:eastAsia="新宋体" w:cs="Arial"/>
                <w:sz w:val="20"/>
                <w:szCs w:val="20"/>
              </w:rPr>
              <w:t>10</w:t>
            </w:r>
          </w:p>
        </w:tc>
      </w:tr>
      <w:tr w14:paraId="7E1A0803">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0" w:hRule="atLeast"/>
        </w:trPr>
        <w:tc>
          <w:tcPr>
            <w:tcW w:w="906" w:type="dxa"/>
            <w:noWrap/>
            <w:vAlign w:val="center"/>
          </w:tcPr>
          <w:p w14:paraId="5897920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2021" w:type="dxa"/>
            <w:shd w:val="clear" w:color="FFFFFF" w:fill="FFFFFF"/>
            <w:noWrap/>
            <w:vAlign w:val="center"/>
          </w:tcPr>
          <w:p w14:paraId="49C9440C">
            <w:pPr>
              <w:widowControl/>
              <w:jc w:val="center"/>
              <w:textAlignment w:val="center"/>
              <w:rPr>
                <w:rFonts w:hint="eastAsia" w:ascii="宋体" w:hAnsi="宋体" w:cs="宋体"/>
                <w:sz w:val="20"/>
                <w:szCs w:val="20"/>
              </w:rPr>
            </w:pPr>
            <w:r>
              <w:rPr>
                <w:rFonts w:hint="eastAsia" w:ascii="新宋体" w:hAnsi="新宋体" w:eastAsia="新宋体" w:cs="Arial"/>
                <w:sz w:val="20"/>
                <w:szCs w:val="20"/>
              </w:rPr>
              <w:t xml:space="preserve">ACQUITY UPLC BEH </w:t>
            </w:r>
            <w:r>
              <w:rPr>
                <w:rFonts w:hint="eastAsia" w:ascii="新宋体" w:hAnsi="新宋体" w:eastAsia="新宋体" w:cs="Arial"/>
                <w:sz w:val="20"/>
                <w:szCs w:val="20"/>
              </w:rPr>
              <w:br w:type="textWrapping"/>
            </w:r>
            <w:r>
              <w:rPr>
                <w:rFonts w:hint="eastAsia" w:ascii="新宋体" w:hAnsi="新宋体" w:eastAsia="新宋体" w:cs="Arial"/>
                <w:sz w:val="20"/>
                <w:szCs w:val="20"/>
              </w:rPr>
              <w:t>C18  色谱柱</w:t>
            </w:r>
          </w:p>
        </w:tc>
        <w:tc>
          <w:tcPr>
            <w:tcW w:w="1460" w:type="dxa"/>
            <w:shd w:val="clear" w:color="FFFFFF" w:fill="FFFFFF"/>
            <w:noWrap/>
            <w:vAlign w:val="center"/>
          </w:tcPr>
          <w:p w14:paraId="49445AB9">
            <w:pPr>
              <w:widowControl/>
              <w:jc w:val="center"/>
              <w:textAlignment w:val="center"/>
              <w:rPr>
                <w:rFonts w:hint="eastAsia" w:ascii="宋体" w:hAnsi="宋体" w:cs="宋体"/>
                <w:sz w:val="20"/>
                <w:szCs w:val="20"/>
              </w:rPr>
            </w:pPr>
            <w:r>
              <w:rPr>
                <w:rFonts w:hint="eastAsia" w:ascii="新宋体" w:hAnsi="新宋体" w:eastAsia="新宋体" w:cs="Arial"/>
                <w:sz w:val="20"/>
                <w:szCs w:val="20"/>
              </w:rPr>
              <w:t>Waters</w:t>
            </w:r>
          </w:p>
        </w:tc>
        <w:tc>
          <w:tcPr>
            <w:tcW w:w="2774" w:type="dxa"/>
            <w:shd w:val="clear" w:color="FFFFFF" w:fill="FFFFFF"/>
            <w:vAlign w:val="center"/>
          </w:tcPr>
          <w:p w14:paraId="5E59474B">
            <w:pPr>
              <w:widowControl/>
              <w:jc w:val="center"/>
              <w:textAlignment w:val="center"/>
              <w:rPr>
                <w:rFonts w:hint="eastAsia" w:ascii="宋体" w:hAnsi="宋体" w:cs="宋体"/>
                <w:sz w:val="20"/>
                <w:szCs w:val="20"/>
              </w:rPr>
            </w:pPr>
            <w:r>
              <w:rPr>
                <w:rFonts w:hint="eastAsia" w:ascii="新宋体" w:hAnsi="新宋体" w:eastAsia="新宋体" w:cs="Arial"/>
                <w:sz w:val="20"/>
                <w:szCs w:val="20"/>
              </w:rPr>
              <w:t>1.7µm 2.1x100mm</w:t>
            </w:r>
          </w:p>
        </w:tc>
        <w:tc>
          <w:tcPr>
            <w:tcW w:w="1065" w:type="dxa"/>
            <w:shd w:val="clear" w:color="FFFFFF" w:fill="FFFFFF"/>
            <w:noWrap/>
            <w:vAlign w:val="center"/>
          </w:tcPr>
          <w:p w14:paraId="2210EB27">
            <w:pPr>
              <w:widowControl/>
              <w:jc w:val="center"/>
              <w:textAlignment w:val="center"/>
              <w:rPr>
                <w:rFonts w:ascii="Arial" w:hAnsi="Arial" w:cs="Arial"/>
                <w:sz w:val="20"/>
                <w:szCs w:val="20"/>
              </w:rPr>
            </w:pPr>
            <w:r>
              <w:rPr>
                <w:rFonts w:hint="eastAsia" w:ascii="新宋体" w:hAnsi="新宋体" w:eastAsia="新宋体" w:cs="Arial"/>
                <w:sz w:val="20"/>
                <w:szCs w:val="20"/>
              </w:rPr>
              <w:t>5</w:t>
            </w:r>
          </w:p>
        </w:tc>
      </w:tr>
      <w:tr w14:paraId="73C1EDA4">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0" w:hRule="atLeast"/>
        </w:trPr>
        <w:tc>
          <w:tcPr>
            <w:tcW w:w="906" w:type="dxa"/>
            <w:noWrap/>
            <w:vAlign w:val="center"/>
          </w:tcPr>
          <w:p w14:paraId="47B25AE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2021" w:type="dxa"/>
            <w:shd w:val="clear" w:color="FFFFFF" w:fill="FFFFFF"/>
            <w:noWrap/>
            <w:vAlign w:val="center"/>
          </w:tcPr>
          <w:p w14:paraId="2056BEB7">
            <w:pPr>
              <w:widowControl/>
              <w:jc w:val="center"/>
              <w:textAlignment w:val="center"/>
              <w:rPr>
                <w:rFonts w:hint="eastAsia" w:ascii="宋体" w:hAnsi="宋体" w:cs="宋体"/>
                <w:sz w:val="20"/>
                <w:szCs w:val="20"/>
              </w:rPr>
            </w:pPr>
            <w:r>
              <w:rPr>
                <w:rFonts w:hint="eastAsia" w:ascii="新宋体" w:hAnsi="新宋体" w:eastAsia="新宋体" w:cs="Arial"/>
                <w:sz w:val="20"/>
                <w:szCs w:val="20"/>
              </w:rPr>
              <w:t xml:space="preserve">ACQUITY UPLC HSS T3色谱柱 </w:t>
            </w:r>
          </w:p>
        </w:tc>
        <w:tc>
          <w:tcPr>
            <w:tcW w:w="1460" w:type="dxa"/>
            <w:shd w:val="clear" w:color="FFFFFF" w:fill="FFFFFF"/>
            <w:noWrap/>
            <w:vAlign w:val="center"/>
          </w:tcPr>
          <w:p w14:paraId="3ADF480D">
            <w:pPr>
              <w:widowControl/>
              <w:jc w:val="center"/>
              <w:textAlignment w:val="center"/>
              <w:rPr>
                <w:rFonts w:hint="eastAsia" w:ascii="宋体" w:hAnsi="宋体" w:cs="宋体"/>
                <w:sz w:val="20"/>
                <w:szCs w:val="20"/>
              </w:rPr>
            </w:pPr>
            <w:r>
              <w:rPr>
                <w:rFonts w:hint="eastAsia" w:ascii="新宋体" w:hAnsi="新宋体" w:eastAsia="新宋体" w:cs="Arial"/>
                <w:sz w:val="20"/>
                <w:szCs w:val="20"/>
              </w:rPr>
              <w:t>Waters</w:t>
            </w:r>
          </w:p>
        </w:tc>
        <w:tc>
          <w:tcPr>
            <w:tcW w:w="2774" w:type="dxa"/>
            <w:shd w:val="clear" w:color="FFFFFF" w:fill="FFFFFF"/>
            <w:vAlign w:val="center"/>
          </w:tcPr>
          <w:p w14:paraId="22DBDED6">
            <w:pPr>
              <w:widowControl/>
              <w:jc w:val="center"/>
              <w:textAlignment w:val="center"/>
              <w:rPr>
                <w:rFonts w:hint="eastAsia" w:ascii="宋体" w:hAnsi="宋体" w:cs="宋体"/>
                <w:sz w:val="20"/>
                <w:szCs w:val="20"/>
              </w:rPr>
            </w:pPr>
            <w:r>
              <w:rPr>
                <w:rFonts w:hint="eastAsia" w:ascii="新宋体" w:hAnsi="新宋体" w:eastAsia="新宋体" w:cs="Arial"/>
                <w:sz w:val="20"/>
                <w:szCs w:val="20"/>
              </w:rPr>
              <w:t>1.8µm 2.1x100mm</w:t>
            </w:r>
          </w:p>
        </w:tc>
        <w:tc>
          <w:tcPr>
            <w:tcW w:w="1065" w:type="dxa"/>
            <w:shd w:val="clear" w:color="FFFFFF" w:fill="FFFFFF"/>
            <w:noWrap/>
            <w:vAlign w:val="center"/>
          </w:tcPr>
          <w:p w14:paraId="68006F7D">
            <w:pPr>
              <w:widowControl/>
              <w:jc w:val="center"/>
              <w:textAlignment w:val="center"/>
              <w:rPr>
                <w:rFonts w:ascii="Arial" w:hAnsi="Arial" w:cs="Arial"/>
                <w:sz w:val="20"/>
                <w:szCs w:val="20"/>
              </w:rPr>
            </w:pPr>
            <w:r>
              <w:rPr>
                <w:rFonts w:hint="eastAsia" w:ascii="新宋体" w:hAnsi="新宋体" w:eastAsia="新宋体" w:cs="Arial"/>
                <w:sz w:val="20"/>
                <w:szCs w:val="20"/>
              </w:rPr>
              <w:t>2</w:t>
            </w:r>
          </w:p>
        </w:tc>
      </w:tr>
      <w:tr w14:paraId="4C640A51">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trPr>
        <w:tc>
          <w:tcPr>
            <w:tcW w:w="906" w:type="dxa"/>
            <w:noWrap/>
            <w:vAlign w:val="center"/>
          </w:tcPr>
          <w:p w14:paraId="71C6A79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2021" w:type="dxa"/>
            <w:shd w:val="clear" w:color="FFFFFF" w:fill="FFFFFF"/>
            <w:noWrap/>
            <w:vAlign w:val="center"/>
          </w:tcPr>
          <w:p w14:paraId="6D18EF66">
            <w:pPr>
              <w:widowControl/>
              <w:jc w:val="center"/>
              <w:textAlignment w:val="center"/>
              <w:rPr>
                <w:rFonts w:hint="eastAsia" w:ascii="宋体" w:hAnsi="宋体" w:cs="宋体"/>
                <w:sz w:val="20"/>
                <w:szCs w:val="20"/>
              </w:rPr>
            </w:pPr>
            <w:r>
              <w:rPr>
                <w:rFonts w:hint="eastAsia" w:ascii="新宋体" w:hAnsi="新宋体" w:eastAsia="新宋体" w:cs="Arial"/>
                <w:sz w:val="20"/>
                <w:szCs w:val="20"/>
              </w:rPr>
              <w:t>硝基呋喃类专用滤膜</w:t>
            </w:r>
          </w:p>
        </w:tc>
        <w:tc>
          <w:tcPr>
            <w:tcW w:w="1460" w:type="dxa"/>
            <w:shd w:val="clear" w:color="FFFFFF" w:fill="FFFFFF"/>
            <w:noWrap/>
            <w:vAlign w:val="center"/>
          </w:tcPr>
          <w:p w14:paraId="70A51343">
            <w:pPr>
              <w:widowControl/>
              <w:jc w:val="center"/>
              <w:textAlignment w:val="center"/>
              <w:rPr>
                <w:rFonts w:hint="eastAsia" w:ascii="宋体" w:hAnsi="宋体" w:cs="宋体"/>
                <w:sz w:val="20"/>
                <w:szCs w:val="20"/>
              </w:rPr>
            </w:pPr>
            <w:r>
              <w:rPr>
                <w:rFonts w:hint="eastAsia" w:ascii="新宋体" w:hAnsi="新宋体" w:eastAsia="新宋体" w:cs="Arial"/>
                <w:sz w:val="20"/>
                <w:szCs w:val="20"/>
              </w:rPr>
              <w:t>WD</w:t>
            </w:r>
          </w:p>
        </w:tc>
        <w:tc>
          <w:tcPr>
            <w:tcW w:w="2774" w:type="dxa"/>
            <w:shd w:val="clear" w:color="FFFFFF" w:fill="FFFFFF"/>
            <w:vAlign w:val="center"/>
          </w:tcPr>
          <w:p w14:paraId="07E0F13F">
            <w:pPr>
              <w:widowControl/>
              <w:jc w:val="center"/>
              <w:textAlignment w:val="center"/>
              <w:rPr>
                <w:rFonts w:hint="eastAsia" w:ascii="宋体" w:hAnsi="宋体" w:cs="宋体"/>
                <w:sz w:val="20"/>
                <w:szCs w:val="20"/>
              </w:rPr>
            </w:pPr>
            <w:r>
              <w:rPr>
                <w:rFonts w:hint="eastAsia" w:ascii="新宋体" w:hAnsi="新宋体" w:eastAsia="新宋体" w:cs="Arial"/>
                <w:sz w:val="20"/>
                <w:szCs w:val="20"/>
              </w:rPr>
              <w:t xml:space="preserve">13mm PTFE Syringe Filter </w:t>
            </w:r>
            <w:r>
              <w:rPr>
                <w:rFonts w:hint="eastAsia" w:ascii="新宋体" w:hAnsi="新宋体" w:eastAsia="新宋体" w:cs="Arial"/>
                <w:sz w:val="20"/>
                <w:szCs w:val="20"/>
              </w:rPr>
              <w:br w:type="textWrapping"/>
            </w:r>
            <w:r>
              <w:rPr>
                <w:rFonts w:hint="eastAsia" w:ascii="新宋体" w:hAnsi="新宋体" w:eastAsia="新宋体" w:cs="Arial"/>
                <w:sz w:val="20"/>
                <w:szCs w:val="20"/>
              </w:rPr>
              <w:t>0.22um with outer ring</w:t>
            </w:r>
          </w:p>
        </w:tc>
        <w:tc>
          <w:tcPr>
            <w:tcW w:w="1065" w:type="dxa"/>
            <w:shd w:val="clear" w:color="FFFFFF" w:fill="FFFFFF"/>
            <w:noWrap/>
            <w:vAlign w:val="center"/>
          </w:tcPr>
          <w:p w14:paraId="5B93B3C2">
            <w:pPr>
              <w:widowControl/>
              <w:jc w:val="center"/>
              <w:textAlignment w:val="center"/>
              <w:rPr>
                <w:rFonts w:ascii="Arial" w:hAnsi="Arial" w:cs="Arial"/>
                <w:sz w:val="20"/>
                <w:szCs w:val="20"/>
              </w:rPr>
            </w:pPr>
            <w:r>
              <w:rPr>
                <w:rFonts w:hint="eastAsia" w:ascii="新宋体" w:hAnsi="新宋体" w:eastAsia="新宋体" w:cs="Arial"/>
                <w:sz w:val="20"/>
                <w:szCs w:val="20"/>
              </w:rPr>
              <w:t>10</w:t>
            </w:r>
          </w:p>
        </w:tc>
      </w:tr>
    </w:tbl>
    <w:p w14:paraId="767B45AC">
      <w:pPr>
        <w:widowControl/>
        <w:spacing w:line="520" w:lineRule="exact"/>
        <w:jc w:val="left"/>
        <w:rPr>
          <w:rFonts w:hint="eastAsia" w:ascii="宋体" w:hAnsi="宋体" w:cs="Arial"/>
          <w:kern w:val="0"/>
          <w:sz w:val="24"/>
          <w:szCs w:val="24"/>
        </w:rPr>
      </w:pPr>
      <w:r>
        <w:rPr>
          <w:rFonts w:hint="eastAsia" w:ascii="宋体" w:hAnsi="宋体" w:cs="Arial"/>
          <w:kern w:val="0"/>
          <w:szCs w:val="21"/>
        </w:rPr>
        <w:t>注：供应商必须对本项目内全部内容进行报价，如有缺漏，将导致报价无效。</w:t>
      </w:r>
    </w:p>
    <w:p w14:paraId="722CC7B9">
      <w:pPr>
        <w:widowControl/>
        <w:spacing w:line="520" w:lineRule="exact"/>
        <w:ind w:firstLine="420"/>
        <w:jc w:val="left"/>
        <w:rPr>
          <w:rFonts w:hint="eastAsia" w:ascii="宋体" w:hAnsi="宋体" w:cs="Arial"/>
          <w:kern w:val="0"/>
          <w:sz w:val="24"/>
          <w:szCs w:val="24"/>
        </w:rPr>
      </w:pPr>
      <w:r>
        <w:rPr>
          <w:rFonts w:hint="eastAsia" w:ascii="宋体" w:hAnsi="宋体" w:cs="Arial"/>
          <w:kern w:val="0"/>
          <w:sz w:val="24"/>
          <w:szCs w:val="24"/>
        </w:rPr>
        <w:t>（三）服务时间：2026年内。</w:t>
      </w:r>
    </w:p>
    <w:p w14:paraId="3AF7084E">
      <w:pPr>
        <w:widowControl/>
        <w:spacing w:line="520" w:lineRule="exact"/>
        <w:ind w:firstLine="420"/>
        <w:jc w:val="left"/>
        <w:rPr>
          <w:rFonts w:hint="eastAsia" w:ascii="宋体" w:hAnsi="宋体" w:cs="Arial"/>
          <w:kern w:val="0"/>
          <w:sz w:val="24"/>
          <w:szCs w:val="24"/>
        </w:rPr>
      </w:pPr>
      <w:r>
        <w:rPr>
          <w:rFonts w:hint="eastAsia" w:ascii="宋体" w:hAnsi="宋体" w:cs="Arial"/>
          <w:kern w:val="0"/>
          <w:sz w:val="24"/>
          <w:szCs w:val="24"/>
        </w:rPr>
        <w:t>（四）服务地点：</w:t>
      </w:r>
      <w:r>
        <w:rPr>
          <w:rFonts w:hint="eastAsia" w:ascii="宋体" w:hAnsi="宋体" w:cs="宋体"/>
          <w:sz w:val="24"/>
          <w:szCs w:val="24"/>
        </w:rPr>
        <w:t>采购单位指定地点</w:t>
      </w:r>
      <w:r>
        <w:rPr>
          <w:rFonts w:hint="eastAsia" w:ascii="宋体" w:hAnsi="宋体" w:cs="Arial"/>
          <w:kern w:val="0"/>
          <w:sz w:val="24"/>
          <w:szCs w:val="24"/>
        </w:rPr>
        <w:t>。</w:t>
      </w:r>
    </w:p>
    <w:p w14:paraId="32067B2B">
      <w:pPr>
        <w:pStyle w:val="5"/>
        <w:shd w:val="clear" w:color="auto" w:fill="FFFFFF"/>
        <w:wordWrap w:val="0"/>
        <w:spacing w:before="0" w:beforeAutospacing="0" w:after="0" w:afterAutospacing="0" w:line="480" w:lineRule="auto"/>
        <w:ind w:firstLine="480"/>
        <w:rPr>
          <w:rFonts w:hint="eastAsia"/>
          <w:color w:val="000000"/>
        </w:rPr>
      </w:pPr>
      <w:r>
        <w:rPr>
          <w:rFonts w:hint="eastAsia" w:cs="Arial"/>
          <w:kern w:val="0"/>
        </w:rPr>
        <w:t>（五）预算金额（最高限价）</w:t>
      </w:r>
      <w:r>
        <w:rPr>
          <w:rFonts w:hint="eastAsia"/>
          <w:color w:val="000000"/>
        </w:rPr>
        <w:t>：125000.00元。</w:t>
      </w:r>
    </w:p>
    <w:p w14:paraId="3DAFEA80">
      <w:pPr>
        <w:pStyle w:val="5"/>
        <w:shd w:val="clear" w:color="auto" w:fill="FFFFFF"/>
        <w:wordWrap w:val="0"/>
        <w:spacing w:before="0" w:beforeAutospacing="0" w:after="0" w:afterAutospacing="0" w:line="480" w:lineRule="auto"/>
        <w:rPr>
          <w:rFonts w:hint="eastAsia" w:cs="Arial"/>
          <w:b/>
          <w:kern w:val="0"/>
        </w:rPr>
      </w:pPr>
      <w:r>
        <w:rPr>
          <w:rFonts w:hint="eastAsia" w:cs="Arial"/>
          <w:b/>
          <w:kern w:val="0"/>
        </w:rPr>
        <w:t>二、合格的供应商必须具备以下条件</w:t>
      </w:r>
    </w:p>
    <w:p w14:paraId="20C40E16">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（一）具有独立企业法人资格。</w:t>
      </w:r>
    </w:p>
    <w:p w14:paraId="1C5D36D0">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（二）未被“信用中国”（www.creditchina.gov.cn）、中国政府采购网（www.ccgp.gov.cn）列入失信被执行人、重大税收违法案件当事人名单、政府采购严重违法失信行为记录名单。</w:t>
      </w:r>
    </w:p>
    <w:p w14:paraId="3F0C94B7">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（三）具有5年及以上全国农业部级检测单位相关试剂耗材供给服务经验，并提供3年内20个以上有效交易记录。</w:t>
      </w:r>
    </w:p>
    <w:p w14:paraId="60B21170">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（四）具有充足库存，试剂耗材交货期为合同签订后3个工作日。</w:t>
      </w:r>
    </w:p>
    <w:p w14:paraId="2A53D12D">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（五）其他资格要求</w:t>
      </w:r>
    </w:p>
    <w:p w14:paraId="6C8C7CDE">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1、响应单位及其投标产品和服务符合国家法律法规及强制性规范所规定的条件；</w:t>
      </w:r>
    </w:p>
    <w:p w14:paraId="649F4276">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2、在上海市有固定的办公场所，技术及售后服务团队不少于5人；</w:t>
      </w:r>
    </w:p>
    <w:p w14:paraId="4CC5A5C6">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3、单位负责人为同一人或者存在直接控股、管理关系的不同供应商，不得参加同一合同项下的采购活动；</w:t>
      </w:r>
    </w:p>
    <w:p w14:paraId="55756EE6">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4、本次招标不接受联合体投标。</w:t>
      </w:r>
    </w:p>
    <w:p w14:paraId="152C62D2">
      <w:pPr>
        <w:pStyle w:val="5"/>
        <w:shd w:val="clear" w:color="auto" w:fill="FFFFFF"/>
        <w:wordWrap w:val="0"/>
        <w:spacing w:before="0" w:beforeAutospacing="0" w:after="0" w:afterAutospacing="0" w:line="480" w:lineRule="auto"/>
        <w:rPr>
          <w:rFonts w:hint="eastAsia" w:cs="Arial"/>
          <w:b/>
          <w:kern w:val="0"/>
        </w:rPr>
      </w:pPr>
      <w:r>
        <w:rPr>
          <w:rFonts w:hint="eastAsia" w:cs="Arial"/>
          <w:b/>
          <w:kern w:val="0"/>
        </w:rPr>
        <w:t>三、报价文件的递交</w:t>
      </w:r>
    </w:p>
    <w:p w14:paraId="62D7D007">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 xml:space="preserve">（一）报价文件的密封和标记 </w:t>
      </w:r>
    </w:p>
    <w:p w14:paraId="0C549029">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响应单位应准备壹份正本和贰份副本报价文件，在每一份报价文件上要明确注明“正本”或“副本”字样，如正、副本之间有差异，以正本为准。报价文件正本、副本封装在文件袋内，密封包装的所有接缝处须骑缝加盖响应单位公章。 </w:t>
      </w:r>
    </w:p>
    <w:p w14:paraId="232B32CA">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如果未按上述规定进行密封和标记，采购单位有权拒收该单位递交的报价文件。 </w:t>
      </w:r>
    </w:p>
    <w:p w14:paraId="4B482435">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 xml:space="preserve">（二）递交报价文件的时间、地点 </w:t>
      </w:r>
    </w:p>
    <w:p w14:paraId="29A1E144">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1、递交截止时间：</w:t>
      </w:r>
      <w:r>
        <w:rPr>
          <w:rFonts w:hint="eastAsia" w:ascii="宋体" w:hAnsi="宋体"/>
          <w:snapToGrid w:val="0"/>
          <w:color w:val="EE0000"/>
          <w:kern w:val="0"/>
          <w:sz w:val="24"/>
          <w:szCs w:val="24"/>
        </w:rPr>
        <w:t>2026-0</w:t>
      </w:r>
      <w:r>
        <w:rPr>
          <w:rFonts w:hint="eastAsia" w:ascii="宋体" w:hAnsi="宋体"/>
          <w:snapToGrid w:val="0"/>
          <w:color w:val="EE0000"/>
          <w:kern w:val="0"/>
          <w:sz w:val="24"/>
          <w:szCs w:val="24"/>
          <w:lang w:val="en-US" w:eastAsia="zh-CN"/>
        </w:rPr>
        <w:t>4</w:t>
      </w:r>
      <w:r>
        <w:rPr>
          <w:rFonts w:hint="eastAsia" w:ascii="宋体" w:hAnsi="宋体"/>
          <w:snapToGrid w:val="0"/>
          <w:color w:val="EE0000"/>
          <w:kern w:val="0"/>
          <w:sz w:val="24"/>
          <w:szCs w:val="24"/>
        </w:rPr>
        <w:t>-</w:t>
      </w:r>
      <w:r>
        <w:rPr>
          <w:rFonts w:hint="eastAsia" w:ascii="宋体" w:hAnsi="宋体"/>
          <w:snapToGrid w:val="0"/>
          <w:color w:val="EE0000"/>
          <w:kern w:val="0"/>
          <w:sz w:val="24"/>
          <w:szCs w:val="24"/>
          <w:lang w:val="en-US" w:eastAsia="zh-CN"/>
        </w:rPr>
        <w:t>13</w:t>
      </w:r>
      <w:r>
        <w:rPr>
          <w:rFonts w:hint="eastAsia" w:ascii="宋体" w:hAnsi="宋体"/>
          <w:snapToGrid w:val="0"/>
          <w:color w:val="EE0000"/>
          <w:kern w:val="0"/>
          <w:sz w:val="24"/>
          <w:szCs w:val="24"/>
        </w:rPr>
        <w:t xml:space="preserve">  17:00，</w:t>
      </w:r>
      <w:r>
        <w:rPr>
          <w:rFonts w:hint="eastAsia" w:ascii="宋体" w:hAnsi="宋体"/>
          <w:snapToGrid w:val="0"/>
          <w:kern w:val="0"/>
          <w:sz w:val="24"/>
          <w:szCs w:val="24"/>
        </w:rPr>
        <w:t>迟到或不符合规定的报价文件恕</w:t>
      </w:r>
      <w:bookmarkStart w:id="0" w:name="_GoBack"/>
      <w:bookmarkEnd w:id="0"/>
      <w:r>
        <w:rPr>
          <w:rFonts w:hint="eastAsia" w:ascii="宋体" w:hAnsi="宋体"/>
          <w:snapToGrid w:val="0"/>
          <w:kern w:val="0"/>
          <w:sz w:val="24"/>
          <w:szCs w:val="24"/>
        </w:rPr>
        <w:t xml:space="preserve">不接受。 </w:t>
      </w:r>
    </w:p>
    <w:p w14:paraId="424BC9A4">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2、递交地点：上海市奉贤区南桥镇航南公路6161号207室。 </w:t>
      </w:r>
    </w:p>
    <w:p w14:paraId="70836D8B">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所有报价文件必须按规定的时间内送至指定地点，邮寄、电话、传真形式的投标概不接受。采购单位将拒绝接受在截止时间后递交的报价文件。 </w:t>
      </w:r>
    </w:p>
    <w:p w14:paraId="7D0E6CF2">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 xml:space="preserve">（三）报价文件的修改和撤销 </w:t>
      </w:r>
    </w:p>
    <w:p w14:paraId="2D767F12">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截止时间以后不得修改、撤销报价文件。 </w:t>
      </w:r>
    </w:p>
    <w:p w14:paraId="35F59275">
      <w:pPr>
        <w:pStyle w:val="3"/>
        <w:spacing w:line="520" w:lineRule="exact"/>
        <w:rPr>
          <w:rFonts w:hint="eastAsia" w:ascii="宋体" w:hAnsi="宋体"/>
          <w:snapToGrid w:val="0"/>
          <w:kern w:val="0"/>
          <w:sz w:val="24"/>
          <w:szCs w:val="24"/>
        </w:rPr>
      </w:pPr>
      <w:r>
        <w:rPr>
          <w:rFonts w:hint="eastAsia" w:ascii="宋体" w:hAnsi="宋体"/>
          <w:snapToGrid w:val="0"/>
          <w:kern w:val="0"/>
          <w:sz w:val="24"/>
          <w:szCs w:val="24"/>
        </w:rPr>
        <w:t xml:space="preserve">（四）报价文件的组成（包括但不限于） </w:t>
      </w:r>
    </w:p>
    <w:p w14:paraId="29005FD5">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1、法人、其他组织或者自然人具有独立承担民事责任的能力及相应服务范围的相关证明（如营业执照等） </w:t>
      </w:r>
    </w:p>
    <w:p w14:paraId="0E69333E">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2、法人证明书和法人身份证及法定代表人授权书和被授权人身份证 </w:t>
      </w:r>
    </w:p>
    <w:p w14:paraId="74DF8239">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3、报价书（响应单位须明确填写投标总价及服务期限） </w:t>
      </w:r>
    </w:p>
    <w:p w14:paraId="3D93C775">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4、办公场所租赁合同或者房产证等证明材料 </w:t>
      </w:r>
    </w:p>
    <w:p w14:paraId="6957ABFE">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5、项目实施方案(包括但不限于公司介绍、人员配备、技术支持过程方案、保障措施等) </w:t>
      </w:r>
    </w:p>
    <w:p w14:paraId="636E1CF7">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6、近三年类似业绩（响应单位需在报价文件中提供业绩合同，合同中需体现合同的签约主体、签约时间、项目名称及内容等合同要素的相关内容） </w:t>
      </w:r>
    </w:p>
    <w:p w14:paraId="125A2CF0">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 xml:space="preserve">7、在“信用中国”网站和“中国政府采购网”网站查询结果页面 </w:t>
      </w:r>
    </w:p>
    <w:p w14:paraId="287ABAAC">
      <w:pPr>
        <w:pStyle w:val="3"/>
        <w:spacing w:line="520" w:lineRule="exact"/>
        <w:ind w:firstLine="480" w:firstLineChars="200"/>
        <w:rPr>
          <w:rFonts w:hint="eastAsia" w:ascii="宋体" w:hAnsi="宋体"/>
          <w:snapToGrid w:val="0"/>
          <w:kern w:val="0"/>
          <w:sz w:val="24"/>
          <w:szCs w:val="24"/>
        </w:rPr>
      </w:pPr>
      <w:r>
        <w:rPr>
          <w:rFonts w:hint="eastAsia" w:ascii="宋体" w:hAnsi="宋体"/>
          <w:snapToGrid w:val="0"/>
          <w:kern w:val="0"/>
          <w:sz w:val="24"/>
          <w:szCs w:val="24"/>
        </w:rPr>
        <w:t>注：响应单位须保证提交的资料和内容真实、完整、有效、一致，如因响应单位递交虚假材料或填写信息错误导致的与本项目有关的任何损失由响应单位自行承担。</w:t>
      </w:r>
    </w:p>
    <w:p w14:paraId="075816E7">
      <w:pPr>
        <w:spacing w:line="520" w:lineRule="exact"/>
        <w:rPr>
          <w:rFonts w:hint="eastAsia" w:ascii="宋体" w:hAnsi="宋体"/>
          <w:b/>
          <w:sz w:val="24"/>
        </w:rPr>
      </w:pPr>
      <w:r>
        <w:rPr>
          <w:rFonts w:hint="eastAsia" w:ascii="宋体" w:hAnsi="宋体"/>
          <w:b/>
          <w:sz w:val="24"/>
        </w:rPr>
        <w:t>四、比价原则</w:t>
      </w:r>
    </w:p>
    <w:p w14:paraId="59735B28">
      <w:pPr>
        <w:pStyle w:val="3"/>
        <w:spacing w:line="520" w:lineRule="exact"/>
        <w:ind w:firstLine="480" w:firstLineChars="200"/>
        <w:rPr>
          <w:rFonts w:hint="eastAsia" w:ascii="宋体" w:hAnsi="宋体"/>
        </w:rPr>
      </w:pPr>
      <w:r>
        <w:rPr>
          <w:rFonts w:ascii="宋体" w:hAnsi="宋体"/>
          <w:sz w:val="24"/>
        </w:rPr>
        <w:t>合同将授予其报价符合要求，并能圆满地履行合同、对</w:t>
      </w:r>
      <w:r>
        <w:rPr>
          <w:rFonts w:hint="eastAsia" w:ascii="宋体" w:hAnsi="宋体"/>
          <w:sz w:val="24"/>
        </w:rPr>
        <w:t>采购单位最为有利的且报价最低的供应商。如报价相同，则授予服务和质量较优的供应商。</w:t>
      </w:r>
      <w:r>
        <w:rPr>
          <w:rFonts w:hint="eastAsia" w:ascii="宋体" w:hAnsi="宋体" w:cs="宋体"/>
          <w:color w:val="000000"/>
          <w:sz w:val="24"/>
          <w:szCs w:val="24"/>
        </w:rPr>
        <w:t>若出现排名第一的中标候选人放弃中标或不能按规定签订合同等原因取消中标资格，则按排名顺序依次确定其后中标候选人为中标人或重新采购。</w:t>
      </w:r>
    </w:p>
    <w:p w14:paraId="397CF30F">
      <w:pPr>
        <w:spacing w:line="520" w:lineRule="exact"/>
        <w:rPr>
          <w:rFonts w:hint="eastAsia" w:ascii="宋体" w:hAnsi="宋体"/>
          <w:b/>
          <w:sz w:val="24"/>
        </w:rPr>
      </w:pPr>
      <w:r>
        <w:rPr>
          <w:rFonts w:hint="eastAsia" w:ascii="宋体" w:hAnsi="宋体"/>
          <w:b/>
          <w:sz w:val="24"/>
        </w:rPr>
        <w:t>五</w:t>
      </w:r>
      <w:r>
        <w:rPr>
          <w:rFonts w:ascii="宋体" w:hAnsi="宋体"/>
          <w:b/>
          <w:sz w:val="24"/>
        </w:rPr>
        <w:t>、</w:t>
      </w:r>
      <w:r>
        <w:rPr>
          <w:rFonts w:hint="eastAsia" w:ascii="宋体" w:hAnsi="宋体"/>
          <w:b/>
          <w:sz w:val="24"/>
        </w:rPr>
        <w:t>发布公告</w:t>
      </w:r>
      <w:r>
        <w:rPr>
          <w:rFonts w:ascii="宋体" w:hAnsi="宋体"/>
          <w:b/>
          <w:sz w:val="24"/>
        </w:rPr>
        <w:t>的媒介</w:t>
      </w:r>
    </w:p>
    <w:p w14:paraId="09856503">
      <w:pPr>
        <w:spacing w:line="520" w:lineRule="exact"/>
        <w:ind w:firstLine="480" w:firstLineChars="200"/>
        <w:rPr>
          <w:rFonts w:hint="eastAsia" w:ascii="宋体" w:hAnsi="宋体"/>
          <w:b/>
          <w:sz w:val="24"/>
          <w:szCs w:val="24"/>
        </w:rPr>
      </w:pPr>
      <w:r>
        <w:rPr>
          <w:rFonts w:hint="eastAsia" w:ascii="宋体" w:hAnsi="宋体"/>
          <w:sz w:val="24"/>
          <w:szCs w:val="24"/>
        </w:rPr>
        <w:t>以上信息若有变更我们会通过“上海市奉贤区人民政府官网一区一网内农业农村委首页通知公告”通知，请</w:t>
      </w:r>
      <w:r>
        <w:rPr>
          <w:rFonts w:hint="eastAsia" w:ascii="宋体" w:hAnsi="宋体" w:cs="Arial"/>
          <w:sz w:val="24"/>
        </w:rPr>
        <w:t>技术服务单位</w:t>
      </w:r>
      <w:r>
        <w:rPr>
          <w:rFonts w:hint="eastAsia" w:ascii="宋体" w:hAnsi="宋体"/>
          <w:sz w:val="24"/>
          <w:szCs w:val="24"/>
        </w:rPr>
        <w:t>关注。</w:t>
      </w:r>
    </w:p>
    <w:p w14:paraId="5D80E068">
      <w:pPr>
        <w:spacing w:line="520" w:lineRule="exact"/>
        <w:rPr>
          <w:rFonts w:hint="eastAsia" w:ascii="宋体" w:hAnsi="宋体"/>
          <w:b/>
          <w:sz w:val="24"/>
          <w:szCs w:val="24"/>
        </w:rPr>
      </w:pPr>
      <w:r>
        <w:rPr>
          <w:rFonts w:hint="eastAsia" w:ascii="宋体" w:hAnsi="宋体"/>
          <w:b/>
          <w:sz w:val="24"/>
        </w:rPr>
        <w:t>六、</w:t>
      </w:r>
      <w:r>
        <w:rPr>
          <w:rFonts w:hint="eastAsia" w:ascii="宋体" w:hAnsi="宋体"/>
          <w:b/>
          <w:sz w:val="24"/>
          <w:szCs w:val="24"/>
        </w:rPr>
        <w:t>联系方式</w:t>
      </w:r>
    </w:p>
    <w:p w14:paraId="342DD817">
      <w:pPr>
        <w:spacing w:line="520" w:lineRule="exact"/>
        <w:ind w:firstLine="480" w:firstLineChars="200"/>
        <w:rPr>
          <w:rFonts w:hint="eastAsia" w:ascii="宋体" w:hAnsi="宋体" w:cs="宋体"/>
          <w:kern w:val="0"/>
          <w:sz w:val="24"/>
        </w:rPr>
      </w:pPr>
      <w:r>
        <w:rPr>
          <w:rFonts w:hint="eastAsia" w:ascii="宋体" w:hAnsi="宋体" w:cs="宋体"/>
          <w:kern w:val="0"/>
          <w:sz w:val="24"/>
        </w:rPr>
        <w:t>采购单位：上海市奉贤区农产品质量安全中心</w:t>
      </w:r>
    </w:p>
    <w:p w14:paraId="5DC7A9D1">
      <w:pPr>
        <w:spacing w:line="520" w:lineRule="exact"/>
        <w:ind w:firstLine="480" w:firstLineChars="200"/>
        <w:rPr>
          <w:rFonts w:hint="eastAsia" w:ascii="宋体" w:hAnsi="宋体" w:cs="宋体"/>
          <w:kern w:val="0"/>
          <w:sz w:val="24"/>
        </w:rPr>
      </w:pPr>
      <w:r>
        <w:rPr>
          <w:rFonts w:hint="eastAsia" w:ascii="宋体" w:hAnsi="宋体" w:cs="宋体"/>
          <w:kern w:val="0"/>
          <w:sz w:val="24"/>
        </w:rPr>
        <w:t>地址：上海市奉贤区南桥镇航南公路6161号</w:t>
      </w:r>
    </w:p>
    <w:p w14:paraId="4FCAB15C">
      <w:pPr>
        <w:spacing w:line="52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联系方式：</w:t>
      </w:r>
      <w:r>
        <w:rPr>
          <w:rFonts w:hint="eastAsia" w:ascii="宋体" w:hAnsi="宋体" w:cs="宋体"/>
          <w:kern w:val="0"/>
          <w:sz w:val="24"/>
          <w:lang w:val="en-US" w:eastAsia="zh-CN"/>
        </w:rPr>
        <w:t>021-67108167</w:t>
      </w:r>
    </w:p>
    <w:p w14:paraId="2E02E89F">
      <w:pPr>
        <w:spacing w:line="520" w:lineRule="exact"/>
        <w:ind w:firstLine="480" w:firstLineChars="200"/>
        <w:rPr>
          <w:rFonts w:hint="eastAsia" w:ascii="宋体" w:hAnsi="宋体" w:cs="宋体"/>
          <w:kern w:val="0"/>
          <w:sz w:val="24"/>
        </w:rPr>
      </w:pPr>
      <w:r>
        <w:rPr>
          <w:rFonts w:hint="eastAsia" w:ascii="宋体" w:hAnsi="宋体" w:cs="宋体"/>
          <w:kern w:val="0"/>
          <w:sz w:val="24"/>
        </w:rPr>
        <w:t>联系人：江健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zMmYxZjJiMzI5YjM0N2E5ZGZkNDk0ZjIxNmNmZjMifQ=="/>
  </w:docVars>
  <w:rsids>
    <w:rsidRoot w:val="4D4A6576"/>
    <w:rsid w:val="0002658D"/>
    <w:rsid w:val="00082673"/>
    <w:rsid w:val="00141E1A"/>
    <w:rsid w:val="001D1EE2"/>
    <w:rsid w:val="002C61E4"/>
    <w:rsid w:val="002D71D8"/>
    <w:rsid w:val="00344EBD"/>
    <w:rsid w:val="004C0869"/>
    <w:rsid w:val="004D4288"/>
    <w:rsid w:val="004F10D0"/>
    <w:rsid w:val="0061566A"/>
    <w:rsid w:val="00630A88"/>
    <w:rsid w:val="006630BC"/>
    <w:rsid w:val="006E5AAE"/>
    <w:rsid w:val="007A116D"/>
    <w:rsid w:val="007E3AB0"/>
    <w:rsid w:val="00811F39"/>
    <w:rsid w:val="00852390"/>
    <w:rsid w:val="00866904"/>
    <w:rsid w:val="008E3B44"/>
    <w:rsid w:val="009073E1"/>
    <w:rsid w:val="009C6EF2"/>
    <w:rsid w:val="00A64ADC"/>
    <w:rsid w:val="00A74D3B"/>
    <w:rsid w:val="00A8474C"/>
    <w:rsid w:val="00BB3E10"/>
    <w:rsid w:val="00BD55A6"/>
    <w:rsid w:val="00BF1909"/>
    <w:rsid w:val="00C1313C"/>
    <w:rsid w:val="00C86541"/>
    <w:rsid w:val="00D42F9D"/>
    <w:rsid w:val="00E03D17"/>
    <w:rsid w:val="00E238D7"/>
    <w:rsid w:val="00E73C23"/>
    <w:rsid w:val="00EA3F15"/>
    <w:rsid w:val="00EC0415"/>
    <w:rsid w:val="00EE625C"/>
    <w:rsid w:val="00F40B69"/>
    <w:rsid w:val="00F46754"/>
    <w:rsid w:val="02796885"/>
    <w:rsid w:val="08265064"/>
    <w:rsid w:val="086B129C"/>
    <w:rsid w:val="0C574843"/>
    <w:rsid w:val="15230364"/>
    <w:rsid w:val="17E60700"/>
    <w:rsid w:val="1B005D38"/>
    <w:rsid w:val="1CC2155F"/>
    <w:rsid w:val="1F960903"/>
    <w:rsid w:val="22A15625"/>
    <w:rsid w:val="28395A0A"/>
    <w:rsid w:val="2A126915"/>
    <w:rsid w:val="2B134450"/>
    <w:rsid w:val="30B7112B"/>
    <w:rsid w:val="312A1BA7"/>
    <w:rsid w:val="314224E0"/>
    <w:rsid w:val="32706792"/>
    <w:rsid w:val="32956598"/>
    <w:rsid w:val="34523338"/>
    <w:rsid w:val="3E673CA7"/>
    <w:rsid w:val="3EFF33CD"/>
    <w:rsid w:val="3F7B5A91"/>
    <w:rsid w:val="3F7E0E7D"/>
    <w:rsid w:val="416122F0"/>
    <w:rsid w:val="495B6ADE"/>
    <w:rsid w:val="4D32488D"/>
    <w:rsid w:val="4D4A6576"/>
    <w:rsid w:val="53C0629B"/>
    <w:rsid w:val="5BFE8D6D"/>
    <w:rsid w:val="5DDAF878"/>
    <w:rsid w:val="5DFFD8BA"/>
    <w:rsid w:val="5E4C1BCF"/>
    <w:rsid w:val="5E7D4CDD"/>
    <w:rsid w:val="5EE7DBDE"/>
    <w:rsid w:val="65747AF6"/>
    <w:rsid w:val="67977B5A"/>
    <w:rsid w:val="67EFCFEE"/>
    <w:rsid w:val="67F68608"/>
    <w:rsid w:val="68D42E21"/>
    <w:rsid w:val="6B9F34A3"/>
    <w:rsid w:val="6D36555D"/>
    <w:rsid w:val="6F403311"/>
    <w:rsid w:val="70DB17CC"/>
    <w:rsid w:val="72A92D54"/>
    <w:rsid w:val="737F1979"/>
    <w:rsid w:val="75CB456E"/>
    <w:rsid w:val="75F6C9F4"/>
    <w:rsid w:val="765BAC9B"/>
    <w:rsid w:val="77FBC790"/>
    <w:rsid w:val="7B301C29"/>
    <w:rsid w:val="7B7FE72F"/>
    <w:rsid w:val="7BFB6B70"/>
    <w:rsid w:val="7BFFC8AD"/>
    <w:rsid w:val="7E9B8734"/>
    <w:rsid w:val="7FAF1FFE"/>
    <w:rsid w:val="7FC80452"/>
    <w:rsid w:val="7FD7883B"/>
    <w:rsid w:val="7FF7CDB3"/>
    <w:rsid w:val="B79CC220"/>
    <w:rsid w:val="BF3FF3C6"/>
    <w:rsid w:val="BF7FF2C1"/>
    <w:rsid w:val="CBCD0E6F"/>
    <w:rsid w:val="DBBF0DF4"/>
    <w:rsid w:val="E7FD349A"/>
    <w:rsid w:val="ED92EA5D"/>
    <w:rsid w:val="EFBFEBA4"/>
    <w:rsid w:val="F7BE2621"/>
    <w:rsid w:val="FBCF1315"/>
    <w:rsid w:val="FBDF87BD"/>
    <w:rsid w:val="FDD3A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8"/>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1"/>
    <w:uiPriority w:val="0"/>
    <w:pP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pPr>
    <w:rPr>
      <w:rFonts w:ascii="宋体" w:hAnsi="宋体"/>
      <w:sz w:val="24"/>
      <w:szCs w:val="24"/>
    </w:rPr>
  </w:style>
  <w:style w:type="paragraph" w:customStyle="1" w:styleId="8">
    <w:name w:val="段"/>
    <w:next w:val="1"/>
    <w:qFormat/>
    <w:uiPriority w:val="0"/>
    <w:pPr>
      <w:autoSpaceDE w:val="0"/>
      <w:autoSpaceDN w:val="0"/>
      <w:ind w:firstLine="200" w:firstLineChars="200"/>
      <w:jc w:val="both"/>
    </w:pPr>
    <w:rPr>
      <w:rFonts w:hint="eastAsia" w:ascii="宋体" w:hAnsi="Times New Roman" w:eastAsia="宋体" w:cs="Times New Roman"/>
      <w:sz w:val="21"/>
      <w:szCs w:val="24"/>
      <w:lang w:val="en-US" w:eastAsia="zh-CN" w:bidi="ar-SA"/>
    </w:rPr>
  </w:style>
  <w:style w:type="character" w:customStyle="1" w:styleId="9">
    <w:name w:val="font21"/>
    <w:qFormat/>
    <w:uiPriority w:val="0"/>
    <w:rPr>
      <w:rFonts w:hint="eastAsia" w:ascii="宋体" w:hAnsi="宋体" w:eastAsia="宋体" w:cs="宋体"/>
      <w:color w:val="FF0000"/>
      <w:sz w:val="21"/>
      <w:szCs w:val="21"/>
      <w:u w:val="none"/>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1620</Words>
  <Characters>1913</Characters>
  <Lines>80</Lines>
  <Paragraphs>103</Paragraphs>
  <TotalTime>409</TotalTime>
  <ScaleCrop>false</ScaleCrop>
  <LinksUpToDate>false</LinksUpToDate>
  <CharactersWithSpaces>1952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2025-02-17T01:43:00Z</dcterms:created>
  <dc:creator>x</dc:creator>
  <cp:lastModifiedBy>江健</cp:lastModifiedBy>
  <cp:lastPrinted>2025-02-17T02:15:00Z</cp:lastPrinted>
  <dcterms:modified xsi:type="dcterms:W3CDTF">2026-04-02T00:56:30Z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FEFFDE92532C45D3B8886B8A7DC10B7A_13</vt:lpwstr>
  </property>
  <property fmtid="{D5CDD505-2E9C-101B-9397-08002B2CF9AE}" pid="4" name="KSOTemplateDocerSaveRecord">
    <vt:lpwstr>eyJoZGlkIjoiOTgzMmYxZjJiMzI5YjM0N2E5ZGZkNDk0ZjIxNmNmZjMiLCJ1c2VySWQiOiIxNTI1NDQ5NzIxIn0=</vt:lpwstr>
  </property>
</Properties>
</file>