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jc w:val="center"/>
        <w:rPr>
          <w:rFonts w:ascii="黑体" w:hAnsi="黑体" w:eastAsia="黑体" w:cs="黑体"/>
          <w:b/>
          <w:bCs/>
          <w:color w:val="FF0000"/>
          <w:sz w:val="72"/>
          <w:szCs w:val="72"/>
        </w:rPr>
      </w:pPr>
      <w:r>
        <w:rPr>
          <w:rFonts w:hint="eastAsia" w:ascii="黑体" w:hAnsi="黑体" w:eastAsia="黑体" w:cs="黑体"/>
          <w:b/>
          <w:bCs/>
          <w:color w:val="FF0000"/>
          <w:sz w:val="72"/>
          <w:szCs w:val="72"/>
        </w:rPr>
        <w:t>作</w:t>
      </w:r>
      <w:r>
        <w:rPr>
          <w:rFonts w:hint="eastAsia" w:ascii="黑体" w:hAnsi="黑体" w:eastAsia="黑体" w:cs="黑体"/>
          <w:b/>
          <w:bCs/>
          <w:color w:val="FF0000"/>
          <w:sz w:val="72"/>
          <w:szCs w:val="72"/>
          <w:lang w:val="en-US"/>
        </w:rPr>
        <w:t xml:space="preserve"> </w:t>
      </w:r>
      <w:r>
        <w:rPr>
          <w:rFonts w:hint="eastAsia" w:ascii="黑体" w:hAnsi="黑体" w:eastAsia="黑体" w:cs="黑体"/>
          <w:b/>
          <w:bCs/>
          <w:color w:val="FF0000"/>
          <w:sz w:val="72"/>
          <w:szCs w:val="72"/>
        </w:rPr>
        <w:t>物</w:t>
      </w:r>
      <w:r>
        <w:rPr>
          <w:rFonts w:hint="eastAsia" w:ascii="黑体" w:hAnsi="黑体" w:eastAsia="黑体" w:cs="黑体"/>
          <w:b/>
          <w:bCs/>
          <w:color w:val="FF0000"/>
          <w:sz w:val="72"/>
          <w:szCs w:val="72"/>
          <w:lang w:val="en-US"/>
        </w:rPr>
        <w:t xml:space="preserve"> </w:t>
      </w:r>
      <w:r>
        <w:rPr>
          <w:rFonts w:hint="eastAsia" w:ascii="黑体" w:hAnsi="黑体" w:eastAsia="黑体" w:cs="黑体"/>
          <w:b/>
          <w:bCs/>
          <w:color w:val="FF0000"/>
          <w:sz w:val="72"/>
          <w:szCs w:val="72"/>
        </w:rPr>
        <w:t>病</w:t>
      </w:r>
      <w:r>
        <w:rPr>
          <w:rFonts w:hint="eastAsia" w:ascii="黑体" w:hAnsi="黑体" w:eastAsia="黑体" w:cs="黑体"/>
          <w:b/>
          <w:bCs/>
          <w:color w:val="FF0000"/>
          <w:sz w:val="72"/>
          <w:szCs w:val="72"/>
          <w:lang w:val="en-US"/>
        </w:rPr>
        <w:t xml:space="preserve"> </w:t>
      </w:r>
      <w:r>
        <w:rPr>
          <w:rFonts w:hint="eastAsia" w:ascii="黑体" w:hAnsi="黑体" w:eastAsia="黑体" w:cs="黑体"/>
          <w:b/>
          <w:bCs/>
          <w:color w:val="FF0000"/>
          <w:sz w:val="72"/>
          <w:szCs w:val="72"/>
        </w:rPr>
        <w:t>虫</w:t>
      </w:r>
      <w:r>
        <w:rPr>
          <w:rFonts w:hint="eastAsia" w:ascii="黑体" w:hAnsi="黑体" w:eastAsia="黑体" w:cs="黑体"/>
          <w:b/>
          <w:bCs/>
          <w:color w:val="FF0000"/>
          <w:sz w:val="72"/>
          <w:szCs w:val="72"/>
          <w:lang w:val="en-US"/>
        </w:rPr>
        <w:t xml:space="preserve"> </w:t>
      </w:r>
      <w:r>
        <w:rPr>
          <w:rFonts w:hint="eastAsia" w:ascii="黑体" w:hAnsi="黑体" w:eastAsia="黑体" w:cs="黑体"/>
          <w:b/>
          <w:bCs/>
          <w:color w:val="FF0000"/>
          <w:sz w:val="72"/>
          <w:szCs w:val="72"/>
        </w:rPr>
        <w:t>情</w:t>
      </w:r>
      <w:r>
        <w:rPr>
          <w:rFonts w:hint="eastAsia" w:ascii="黑体" w:hAnsi="黑体" w:eastAsia="黑体" w:cs="黑体"/>
          <w:b/>
          <w:bCs/>
          <w:color w:val="FF0000"/>
          <w:sz w:val="72"/>
          <w:szCs w:val="72"/>
          <w:lang w:val="en-US"/>
        </w:rPr>
        <w:t xml:space="preserve"> </w:t>
      </w:r>
      <w:r>
        <w:rPr>
          <w:rFonts w:hint="eastAsia" w:ascii="黑体" w:hAnsi="黑体" w:eastAsia="黑体" w:cs="黑体"/>
          <w:b/>
          <w:bCs/>
          <w:color w:val="FF0000"/>
          <w:sz w:val="72"/>
          <w:szCs w:val="72"/>
        </w:rPr>
        <w:t>报</w:t>
      </w:r>
    </w:p>
    <w:p>
      <w:pPr>
        <w:spacing w:line="560" w:lineRule="atLeast"/>
        <w:jc w:val="center"/>
        <w:rPr>
          <w:rFonts w:ascii="楷体" w:hAnsi="楷体" w:eastAsia="楷体" w:cs="楷体"/>
          <w:sz w:val="30"/>
          <w:szCs w:val="30"/>
          <w:lang w:val="en-US"/>
        </w:rPr>
      </w:pPr>
      <w:r>
        <w:rPr>
          <w:rFonts w:hint="eastAsia" w:ascii="楷体" w:hAnsi="楷体" w:eastAsia="楷体" w:cs="楷体"/>
          <w:sz w:val="30"/>
          <w:szCs w:val="30"/>
          <w:lang w:val="en-US"/>
        </w:rPr>
        <w:t>总第</w:t>
      </w:r>
      <w:r>
        <w:rPr>
          <w:rFonts w:hint="default" w:ascii="楷体" w:hAnsi="楷体" w:eastAsia="楷体" w:cs="楷体"/>
          <w:sz w:val="30"/>
          <w:szCs w:val="30"/>
          <w:lang w:val="en-US"/>
        </w:rPr>
        <w:t>40</w:t>
      </w:r>
      <w:bookmarkStart w:id="0" w:name="_GoBack"/>
      <w:bookmarkEnd w:id="0"/>
      <w:r>
        <w:rPr>
          <w:rFonts w:hint="eastAsia" w:ascii="楷体" w:hAnsi="楷体" w:eastAsia="楷体" w:cs="楷体"/>
          <w:sz w:val="30"/>
          <w:szCs w:val="30"/>
          <w:lang w:val="en-US"/>
        </w:rPr>
        <w:t>期 蔬菜第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9</w:t>
      </w:r>
      <w:r>
        <w:rPr>
          <w:rFonts w:hint="eastAsia" w:ascii="楷体" w:hAnsi="楷体" w:eastAsia="楷体" w:cs="楷体"/>
          <w:sz w:val="30"/>
          <w:szCs w:val="30"/>
          <w:lang w:val="en-US"/>
        </w:rPr>
        <w:t>期</w:t>
      </w:r>
    </w:p>
    <w:p>
      <w:pPr>
        <w:jc w:val="center"/>
        <w:rPr>
          <w:rFonts w:hAnsi="宋体" w:cs="宋体"/>
          <w:b/>
          <w:bCs/>
          <w:sz w:val="30"/>
          <w:szCs w:val="30"/>
          <w:lang w:val="en-US"/>
        </w:rPr>
      </w:pPr>
    </w:p>
    <w:p>
      <w:pPr>
        <w:jc w:val="center"/>
        <w:rPr>
          <w:rFonts w:ascii="仿宋_GB2312" w:hAnsi="仿宋_GB2312" w:eastAsia="仿宋_GB2312" w:cs="仿宋_GB2312"/>
          <w:sz w:val="30"/>
          <w:szCs w:val="30"/>
          <w:u w:val="single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/>
        </w:rPr>
        <w:t>上海市奉贤区农业技术推广中心            202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/>
        </w:rPr>
        <w:t>日</w:t>
      </w:r>
    </w:p>
    <w:p>
      <w:pPr>
        <w:ind w:firstLine="562"/>
        <w:jc w:val="center"/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lang w:val="en-US" w:eastAsia="zh-CN"/>
        </w:rPr>
        <w:t>保护地辣椒病害的发生趋势与防治意见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60" w:lineRule="exact"/>
        <w:ind w:firstLine="60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根据区蔬菜病虫测报点调查，结合辣椒生育期和天气预报综合分析，预计本区保护地辣椒病害发生情况如下：辣椒疫病为中等偏轻发生，辣椒灰霉病为中等偏轻发生，辣椒病毒病为中等偏轻发生，辣椒白粉病为中等偏轻发生，辣椒炭疽病为中等偏轻发生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近期天气高温多雨，若田间管理不当，辣椒长势偏弱，易发生病害。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600" w:firstLineChars="200"/>
        <w:jc w:val="left"/>
        <w:textAlignment w:val="auto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/>
        </w:rPr>
        <w:t>一、发生情况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line="46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zh-TW" w:eastAsia="zh-CN"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（一）辣椒疫病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color="00000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color="000000"/>
          <w:lang w:val="en-US" w:eastAsia="zh-TW" w:bidi="ar-SA"/>
        </w:rPr>
        <w:t>今年辣椒疫病比去年和往年同期均偏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color="000000"/>
          <w:lang w:val="en-US" w:eastAsia="zh-CN" w:bidi="ar-SA"/>
        </w:rPr>
        <w:t>轻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color="000000"/>
          <w:lang w:val="en-US" w:eastAsia="zh-TW" w:bidi="ar-SA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color="000000"/>
          <w:lang w:val="en-US" w:eastAsia="zh-CN" w:bidi="ar-SA"/>
        </w:rPr>
        <w:t>目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color="000000"/>
          <w:lang w:val="en-US" w:eastAsia="zh-TW" w:bidi="ar-SA"/>
        </w:rPr>
        <w:t>前辣椒疫病平均株发病率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color="000000"/>
          <w:lang w:val="en-US" w:eastAsia="zh-CN" w:bidi="ar-SA"/>
        </w:rPr>
        <w:t>1%，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color="000000"/>
          <w:lang w:val="en-US" w:eastAsia="zh-TW" w:bidi="ar-SA"/>
        </w:rPr>
        <w:t>是去年同期（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color="000000"/>
          <w:lang w:val="en-US" w:eastAsia="zh-CN" w:bidi="ar-SA"/>
        </w:rPr>
        <w:t>2.8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color="000000"/>
          <w:lang w:val="en-US" w:eastAsia="zh-TW" w:bidi="ar-SA"/>
        </w:rPr>
        <w:t>%）的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color="000000"/>
          <w:lang w:val="en-US" w:eastAsia="zh-CN" w:bidi="ar-SA"/>
        </w:rPr>
        <w:t>35.7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color="000000"/>
          <w:lang w:val="en-US" w:eastAsia="zh-TW" w:bidi="ar-SA"/>
        </w:rPr>
        <w:t>%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color="000000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color="000000"/>
          <w:lang w:val="en-US" w:eastAsia="zh-TW" w:bidi="ar-SA"/>
        </w:rPr>
        <w:t>是近三年同期（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color="000000"/>
          <w:lang w:val="en-US" w:eastAsia="zh-CN" w:bidi="ar-SA"/>
        </w:rPr>
        <w:t>1.8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color="000000"/>
          <w:lang w:val="en-US" w:eastAsia="zh-TW" w:bidi="ar-SA"/>
        </w:rPr>
        <w:t>%）的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color="000000"/>
          <w:lang w:val="en-US" w:eastAsia="zh-CN" w:bidi="ar-SA"/>
        </w:rPr>
        <w:t>55.6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color="000000"/>
          <w:lang w:val="en-US" w:eastAsia="zh-TW" w:bidi="ar-SA"/>
        </w:rPr>
        <w:t>%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color="000000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line="46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（二）辣椒灰霉病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color="000000"/>
          <w:lang w:val="en-US" w:eastAsia="zh-TW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color="000000"/>
          <w:lang w:val="en-US" w:eastAsia="zh-TW" w:bidi="ar-SA"/>
        </w:rPr>
        <w:t>今年辣椒灰霉病比去年和往年同期均偏轻。目前辣椒灰霉病平均株发病率1.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color="000000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color="000000"/>
          <w:lang w:val="en-US" w:eastAsia="zh-TW" w:bidi="ar-SA"/>
        </w:rPr>
        <w:t>%，与去年同期（1.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color="000000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color="000000"/>
          <w:lang w:val="en-US" w:eastAsia="zh-TW" w:bidi="ar-SA"/>
        </w:rPr>
        <w:t>%）相近，是近三年同期（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color="000000"/>
          <w:lang w:val="en-US" w:eastAsia="zh-CN" w:bidi="ar-SA"/>
        </w:rPr>
        <w:t>1.5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color="000000"/>
          <w:lang w:val="en-US" w:eastAsia="zh-TW" w:bidi="ar-SA"/>
        </w:rPr>
        <w:t>%）的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color="000000"/>
          <w:lang w:val="en-US" w:eastAsia="zh-CN" w:bidi="ar-SA"/>
        </w:rPr>
        <w:t>73.3%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color="000000"/>
          <w:lang w:val="en-US" w:eastAsia="zh-TW" w:bidi="ar-SA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line="46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  <w:t>（三）辣椒病毒病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color="000000"/>
          <w:lang w:val="en-US" w:eastAsia="zh-TW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color="000000"/>
          <w:lang w:val="en-US" w:eastAsia="zh-TW" w:bidi="ar-SA"/>
        </w:rPr>
        <w:t>今年辣椒病毒病比去年和往年同期均偏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color="000000"/>
          <w:lang w:val="en-US" w:eastAsia="zh-CN" w:bidi="ar-SA"/>
        </w:rPr>
        <w:t>轻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color="000000"/>
          <w:lang w:val="en-US" w:eastAsia="zh-TW" w:bidi="ar-SA"/>
        </w:rPr>
        <w:t>。目前辣椒病毒病平均株发病率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color="000000"/>
          <w:lang w:val="en-US" w:eastAsia="zh-CN" w:bidi="ar-SA"/>
        </w:rPr>
        <w:t>0.5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color="000000"/>
          <w:lang w:val="en-US" w:eastAsia="zh-TW" w:bidi="ar-SA"/>
        </w:rPr>
        <w:t>%，是去年同期（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color="000000"/>
          <w:lang w:val="en-US" w:eastAsia="zh-CN" w:bidi="ar-SA"/>
        </w:rPr>
        <w:t>3.5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color="000000"/>
          <w:lang w:val="en-US" w:eastAsia="zh-TW" w:bidi="ar-SA"/>
        </w:rPr>
        <w:t>%）的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color="000000"/>
          <w:lang w:val="en-US" w:eastAsia="zh-CN" w:bidi="ar-SA"/>
        </w:rPr>
        <w:t>14.3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color="000000"/>
          <w:lang w:val="en-US" w:eastAsia="zh-TW" w:bidi="ar-SA"/>
        </w:rPr>
        <w:t>%，是近三年同期（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color="000000"/>
          <w:lang w:val="en-US" w:eastAsia="zh-CN" w:bidi="ar-SA"/>
        </w:rPr>
        <w:t>2.8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color="000000"/>
          <w:lang w:val="en-US" w:eastAsia="zh-TW" w:bidi="ar-SA"/>
        </w:rPr>
        <w:t>%）的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color="000000"/>
          <w:lang w:val="en-US" w:eastAsia="zh-CN" w:bidi="ar-SA"/>
        </w:rPr>
        <w:t>17.9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color="000000"/>
          <w:lang w:val="en-US" w:eastAsia="zh-TW" w:bidi="ar-SA"/>
        </w:rPr>
        <w:t>%。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line="46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  <w:t>（四）辣椒白粉病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color="00000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color="000000"/>
          <w:lang w:val="en-US" w:eastAsia="zh-TW" w:bidi="ar-SA"/>
        </w:rPr>
        <w:t>今年辣椒白粉病与去年和往年同期均偏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color="000000"/>
          <w:lang w:val="en-US" w:eastAsia="zh-CN" w:bidi="ar-SA"/>
        </w:rPr>
        <w:t>轻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color="000000"/>
          <w:lang w:val="en-US" w:eastAsia="zh-TW" w:bidi="ar-SA"/>
        </w:rPr>
        <w:t>。目前辣椒白粉病平均株发病率为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color="000000"/>
          <w:lang w:val="en-US" w:eastAsia="zh-CN" w:bidi="ar-SA"/>
        </w:rPr>
        <w:t>0.5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color="000000"/>
          <w:lang w:val="en-US" w:eastAsia="zh-TW" w:bidi="ar-SA"/>
        </w:rPr>
        <w:t>%，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color="000000"/>
          <w:lang w:val="en-US" w:eastAsia="zh-CN" w:bidi="ar-SA"/>
        </w:rPr>
        <w:t>是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color="000000"/>
          <w:lang w:val="en-US" w:eastAsia="zh-TW" w:bidi="ar-SA"/>
        </w:rPr>
        <w:t>去年同期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color="000000"/>
          <w:lang w:val="en-US" w:eastAsia="zh-CN" w:bidi="ar-SA"/>
        </w:rPr>
        <w:t>（0.8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color="000000"/>
          <w:lang w:val="en-US" w:eastAsia="zh-TW" w:bidi="ar-SA"/>
        </w:rPr>
        <w:t>%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color="000000"/>
          <w:lang w:val="en-US" w:eastAsia="zh-CN" w:bidi="ar-SA"/>
        </w:rPr>
        <w:t>）的62.5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color="000000"/>
          <w:lang w:val="en-US" w:eastAsia="zh-TW" w:bidi="ar-SA"/>
        </w:rPr>
        <w:t>%，近三年同期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color="000000"/>
          <w:lang w:val="en-US" w:eastAsia="zh-CN" w:bidi="ar-SA"/>
        </w:rPr>
        <w:t>（0.9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color="000000"/>
          <w:lang w:val="en-US" w:eastAsia="zh-TW" w:bidi="ar-SA"/>
        </w:rPr>
        <w:t>%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color="000000"/>
          <w:lang w:val="en-US" w:eastAsia="zh-CN" w:bidi="ar-SA"/>
        </w:rPr>
        <w:t>）的55.6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color="000000"/>
          <w:lang w:val="en-US" w:eastAsia="zh-TW" w:bidi="ar-SA"/>
        </w:rPr>
        <w:t>%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color="000000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line="46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zh-TW" w:eastAsia="zh-TW"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zh-TW" w:eastAsia="zh-CN" w:bidi="ar"/>
        </w:rPr>
        <w:t>（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  <w:t>五）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zh-TW" w:eastAsia="zh-TW" w:bidi="ar"/>
        </w:rPr>
        <w:t>辣椒炭疽病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eastAsia="zh-TW"/>
        </w:rPr>
        <w:t>今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color="000000"/>
          <w:lang w:val="en-US" w:eastAsia="zh-TW" w:bidi="ar-SA"/>
        </w:rPr>
        <w:t>年辣椒炭疽病与去年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color="000000"/>
          <w:lang w:val="en-US" w:eastAsia="zh-CN" w:bidi="ar-SA"/>
        </w:rPr>
        <w:t>同期偏轻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color="000000"/>
          <w:lang w:val="en-US" w:eastAsia="zh-TW" w:bidi="ar-SA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color="000000"/>
          <w:lang w:val="en-US" w:eastAsia="zh-CN" w:bidi="ar-SA"/>
        </w:rPr>
        <w:t>目前辣椒炭疽病平均株发病率为1.2%，是去年同期（2%）的60%，近三年同期（1.8%）的66.7%。</w:t>
      </w:r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6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/>
        </w:rPr>
      </w:pPr>
      <w:r>
        <w:rPr>
          <w:rFonts w:hint="eastAsia" w:ascii="黑体" w:hAnsi="黑体" w:eastAsia="黑体" w:cs="黑体"/>
          <w:sz w:val="30"/>
          <w:szCs w:val="30"/>
          <w:lang w:val="en-US"/>
        </w:rPr>
        <w:t xml:space="preserve">防治意见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line="46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  <w:t>（一）农业防治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color="00000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0"/>
          <w:szCs w:val="30"/>
          <w:u w:color="000000"/>
          <w:lang w:val="en-US" w:eastAsia="zh-CN" w:bidi="ar-SA"/>
        </w:rPr>
        <w:t>1、注重通风降湿。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color="000000"/>
          <w:lang w:val="en-US" w:eastAsia="zh-CN" w:bidi="ar-SA"/>
        </w:rPr>
        <w:t>非雨天晚间不要密闭棚室，注意调控辣椒生长的温湿度。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color="00000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0"/>
          <w:szCs w:val="30"/>
          <w:u w:color="000000"/>
          <w:lang w:val="en-US" w:eastAsia="zh-CN" w:bidi="ar-SA"/>
        </w:rPr>
        <w:t>2、合理施肥浇水。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color="000000"/>
          <w:lang w:val="en-US" w:eastAsia="zh-CN" w:bidi="ar-SA"/>
        </w:rPr>
        <w:t>肥水管理应小水、小肥勤浇，防止大肥伤苗和大水漫灌增加棚内湿度，推广地膜覆盖和微滴灌技术。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color="00000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0"/>
          <w:szCs w:val="30"/>
          <w:u w:color="000000"/>
          <w:lang w:val="en-US" w:eastAsia="zh-CN" w:bidi="ar-SA"/>
        </w:rPr>
        <w:t>3、清理周围沟系。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color="000000"/>
          <w:lang w:val="en-US" w:eastAsia="zh-CN" w:bidi="ar-SA"/>
        </w:rPr>
        <w:t>保证雨天排水通畅、沟内不积水，降低棚内地下水位。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color="00000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0"/>
          <w:szCs w:val="30"/>
          <w:u w:color="000000"/>
          <w:lang w:val="en-US" w:eastAsia="zh-CN" w:bidi="ar-SA"/>
        </w:rPr>
        <w:t>4、清洁棚内环境。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color="000000"/>
          <w:lang w:val="en-US" w:eastAsia="zh-CN" w:bidi="ar-SA"/>
        </w:rPr>
        <w:t>特别是发病重的大棚，先应用剪刀修剪摘除老叶、病叶，同时把病叶放入塑料袋中带出棚深埋。</w:t>
      </w: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bidi w:val="0"/>
        <w:snapToGrid/>
        <w:spacing w:before="156" w:line="460" w:lineRule="exact"/>
        <w:ind w:firstLine="643" w:firstLineChars="200"/>
        <w:textAlignment w:val="auto"/>
        <w:rPr>
          <w:rFonts w:ascii="仿宋" w:hAnsi="仿宋" w:eastAsia="PMingLiU" w:cs="仿宋"/>
          <w:b/>
          <w:bCs/>
          <w:color w:val="000000"/>
          <w:sz w:val="28"/>
          <w:szCs w:val="28"/>
          <w:u w:color="000000"/>
          <w:lang w:val="zh-TW" w:eastAsia="zh-TW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zh-TW" w:eastAsia="zh-CN" w:bidi="ar"/>
        </w:rPr>
        <w:t>（二）化学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zh-TW" w:eastAsia="zh-TW" w:bidi="ar"/>
        </w:rPr>
        <w:t>防治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color="00000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0"/>
          <w:szCs w:val="30"/>
          <w:u w:color="000000"/>
          <w:lang w:val="en-US" w:eastAsia="zh-CN" w:bidi="ar-SA"/>
        </w:rPr>
        <w:t>1、防治重点及适期。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color="000000"/>
          <w:lang w:val="en-US" w:eastAsia="zh-CN" w:bidi="ar-SA"/>
        </w:rPr>
        <w:t>辣椒疫病查见中心病株后3天，或田间株发病率3%；辣椒灰霉病查见中心病株后2天，或田间株发病率2%；辣椒病毒病传病虫媒田间有虫株率5%，或查见中心病株后7天，或田间株发病率5%；辣椒白粉病查见中心病株后7天，或田间株发病率5%；辣椒炭疽病查见中心病株后5天，或田间株发病率5%即可防治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60" w:lineRule="exact"/>
        <w:ind w:firstLine="602" w:firstLineChars="200"/>
        <w:textAlignment w:val="auto"/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0"/>
          <w:szCs w:val="30"/>
          <w:u w:color="000000"/>
          <w:lang w:val="en-US" w:eastAsia="zh-CN" w:bidi="ar-SA"/>
        </w:rPr>
        <w:t>2、药剂防控。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color="000000"/>
          <w:lang w:val="en-US" w:eastAsia="zh-CN" w:bidi="ar-SA"/>
        </w:rPr>
        <w:t>辣椒疫病可选用氟啶胺或嘧菌酯。辣椒病毒病主要由蚜虫、蓟马、烟粉虱等虫害传播，通过及时防治虫害可控制病毒病发生，药剂可选用氯溴异氰尿酸或宁南霉素（其中氯溴异氰尿酸为非绿色食品生产允许使用农药）。辣椒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白粉病可选用啶氧菌酯·戊唑醇。辣椒炭疽病可选用氟菌·肟菌酯。各种类农药的用量和使用倍数遵照农药标签及说明书，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CN"/>
        </w:rPr>
        <w:t>注意轮换用药，并严格按照安全间隔期使用，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防止农药残留超标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 Unicode MS">
    <w:altName w:val="Nimbus Roman No9 L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altName w:val="Droid Sans Fallback"/>
    <w:panose1 w:val="02010601000101010101"/>
    <w:charset w:val="88"/>
    <w:family w:val="roman"/>
    <w:pitch w:val="default"/>
    <w:sig w:usb0="00000000" w:usb1="0000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FF5EFD"/>
    <w:multiLevelType w:val="singleLevel"/>
    <w:tmpl w:val="F5FF5EF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5Y2VjMjA1YmM3MzUzMGQxNDFmOTQ4NTNmNDczZjUifQ=="/>
  </w:docVars>
  <w:rsids>
    <w:rsidRoot w:val="2D8145C1"/>
    <w:rsid w:val="0B626F71"/>
    <w:rsid w:val="24B25211"/>
    <w:rsid w:val="2D8145C1"/>
    <w:rsid w:val="478B2A70"/>
    <w:rsid w:val="79ED6049"/>
    <w:rsid w:val="E7B7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sz w:val="34"/>
      <w:szCs w:val="34"/>
      <w:lang w:val="zh-CN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5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1041</Words>
  <Characters>1126</Characters>
  <Lines>0</Lines>
  <Paragraphs>0</Paragraphs>
  <TotalTime>21</TotalTime>
  <ScaleCrop>false</ScaleCrop>
  <LinksUpToDate>false</LinksUpToDate>
  <CharactersWithSpaces>1147</CharactersWithSpaces>
  <Application>WPS Office_12.8.0.17018_F1E327BC-269C-435d-A152-05C5408002CA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2025-05-19T14:08:00Z</dcterms:created>
  <dc:creator>strawberry</dc:creator>
  <cp:lastModifiedBy>user</cp:lastModifiedBy>
  <dcterms:modified xsi:type="dcterms:W3CDTF">2025-06-23T13:22:07Z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2052-12.8.0.17018</vt:lpwstr>
  </property>
  <property fmtid="{D5CDD505-2E9C-101B-9397-08002B2CF9AE}" pid="3" name="ICV">
    <vt:lpwstr>75A980DB9FD740F9898F1AB28A67D631_13</vt:lpwstr>
  </property>
  <property fmtid="{D5CDD505-2E9C-101B-9397-08002B2CF9AE}" pid="4" name="KSOTemplateDocerSaveRecord">
    <vt:lpwstr>eyJoZGlkIjoiYTg5Y2VjMjA1YmM3MzUzMGQxNDFmOTQ4NTNmNDczZjUiLCJ1c2VySWQiOiIxMjIwMTQ4ODU1In0=</vt:lpwstr>
  </property>
</Properties>
</file>