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75" w:after="75"/>
        <w:jc w:val="center"/>
        <w:rPr>
          <w:rFonts w:ascii="微软雅黑" w:hAnsi="微软雅黑" w:eastAsia="微软雅黑" w:cs="宋体"/>
          <w:color w:val="262626"/>
          <w:kern w:val="0"/>
          <w:sz w:val="33"/>
          <w:szCs w:val="33"/>
        </w:rPr>
      </w:pPr>
      <w:r>
        <w:rPr>
          <w:rFonts w:hint="eastAsia" w:ascii="方正小标宋简体" w:hAnsi="方正小标宋简体" w:eastAsia="方正小标宋简体" w:cs="方正小标宋简体"/>
          <w:color w:val="262626"/>
          <w:kern w:val="0"/>
          <w:sz w:val="36"/>
          <w:szCs w:val="36"/>
          <w:lang w:eastAsia="zh-CN"/>
        </w:rPr>
        <w:t>关于开展</w:t>
      </w:r>
      <w:r>
        <w:rPr>
          <w:rFonts w:hint="eastAsia" w:ascii="方正小标宋简体" w:hAnsi="方正小标宋简体" w:eastAsia="方正小标宋简体" w:cs="方正小标宋简体"/>
          <w:color w:val="262626"/>
          <w:kern w:val="0"/>
          <w:sz w:val="36"/>
          <w:szCs w:val="36"/>
          <w:lang w:val="en-US" w:eastAsia="zh-CN"/>
        </w:rPr>
        <w:t>202</w:t>
      </w:r>
      <w:r>
        <w:rPr>
          <w:rFonts w:hint="default" w:ascii="方正小标宋简体" w:hAnsi="方正小标宋简体" w:eastAsia="方正小标宋简体" w:cs="方正小标宋简体"/>
          <w:color w:val="262626"/>
          <w:kern w:val="0"/>
          <w:sz w:val="36"/>
          <w:szCs w:val="36"/>
          <w:lang w:val="en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262626"/>
          <w:kern w:val="0"/>
          <w:sz w:val="36"/>
          <w:szCs w:val="36"/>
          <w:lang w:val="en-US" w:eastAsia="zh-CN"/>
        </w:rPr>
        <w:t>年奉贤区</w:t>
      </w:r>
      <w:r>
        <w:rPr>
          <w:rFonts w:hint="eastAsia" w:ascii="方正小标宋简体" w:hAnsi="方正小标宋简体" w:eastAsia="方正小标宋简体" w:cs="方正小标宋简体"/>
          <w:color w:val="262626"/>
          <w:kern w:val="0"/>
          <w:sz w:val="36"/>
          <w:szCs w:val="36"/>
        </w:rPr>
        <w:t>检验检测认证认可</w:t>
      </w:r>
      <w:r>
        <w:rPr>
          <w:rFonts w:hint="eastAsia" w:ascii="方正小标宋简体" w:hAnsi="方正小标宋简体" w:eastAsia="方正小标宋简体" w:cs="方正小标宋简体"/>
          <w:color w:val="262626"/>
          <w:kern w:val="0"/>
          <w:sz w:val="36"/>
          <w:szCs w:val="36"/>
          <w:lang w:eastAsia="zh-CN"/>
        </w:rPr>
        <w:t>奖励</w:t>
      </w:r>
      <w:r>
        <w:rPr>
          <w:rFonts w:hint="eastAsia" w:ascii="方正小标宋简体" w:hAnsi="方正小标宋简体" w:eastAsia="方正小标宋简体" w:cs="方正小标宋简体"/>
          <w:color w:val="262626"/>
          <w:kern w:val="0"/>
          <w:sz w:val="36"/>
          <w:szCs w:val="36"/>
        </w:rPr>
        <w:t>申报</w:t>
      </w:r>
      <w:r>
        <w:rPr>
          <w:rFonts w:hint="eastAsia" w:ascii="方正小标宋简体" w:hAnsi="方正小标宋简体" w:eastAsia="方正小标宋简体" w:cs="方正小标宋简体"/>
          <w:color w:val="262626"/>
          <w:kern w:val="0"/>
          <w:sz w:val="36"/>
          <w:szCs w:val="36"/>
          <w:lang w:eastAsia="zh-CN"/>
        </w:rPr>
        <w:t>的</w:t>
      </w:r>
      <w:r>
        <w:rPr>
          <w:rFonts w:hint="eastAsia" w:ascii="方正小标宋简体" w:hAnsi="方正小标宋简体" w:eastAsia="方正小标宋简体" w:cs="方正小标宋简体"/>
          <w:color w:val="262626"/>
          <w:kern w:val="0"/>
          <w:sz w:val="36"/>
          <w:szCs w:val="36"/>
        </w:rPr>
        <w:t>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奉贤区各相关单位：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56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持续优化奉贤区营商环境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助推企业高质量发展，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鼓励和支持本区单位积极开展检验检测认证认可工作，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根据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奉贤区促进质量和标准化发展专项奖励办法》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（奉市监规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" w:eastAsia="zh-CN"/>
        </w:rPr>
        <w:t>[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" w:eastAsia="zh-CN"/>
        </w:rPr>
        <w:t>3]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）相关规定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开展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年奉贤区检验检测认证认可奖励申报工作，具体内容如下：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一、申报范围和对象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奉贤</w:t>
      </w:r>
      <w:r>
        <w:rPr>
          <w:rFonts w:hint="eastAsia" w:ascii="仿宋_GB2312" w:hAnsi="仿宋_GB2312" w:eastAsia="仿宋_GB2312" w:cs="仿宋_GB2312"/>
          <w:sz w:val="32"/>
          <w:szCs w:val="32"/>
        </w:rPr>
        <w:t>区依法登记注册且税收属地征管，具有独立法人资格的企事业单位；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符</w:t>
      </w:r>
      <w:r>
        <w:rPr>
          <w:rFonts w:hint="eastAsia" w:ascii="仿宋_GB2312" w:hAnsi="仿宋_GB2312" w:eastAsia="仿宋_GB2312" w:cs="仿宋_GB2312"/>
          <w:sz w:val="32"/>
          <w:szCs w:val="32"/>
        </w:rPr>
        <w:t>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区域</w:t>
      </w:r>
      <w:r>
        <w:rPr>
          <w:rFonts w:hint="eastAsia" w:ascii="仿宋_GB2312" w:hAnsi="仿宋_GB2312" w:eastAsia="仿宋_GB2312" w:cs="仿宋_GB2312"/>
          <w:sz w:val="32"/>
          <w:szCs w:val="32"/>
        </w:rPr>
        <w:t>产业发展导向，经济效益良好；社会信誉良好，2年内无行政处罚等不良记录；党政机关、全额拨款事业单位等原则上不享受政策。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二、申报类别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楷体" w:hAnsi="楷体" w:eastAsia="楷体" w:cs="楷体"/>
          <w:color w:val="000000"/>
          <w:kern w:val="0"/>
          <w:sz w:val="32"/>
          <w:szCs w:val="32"/>
          <w:lang w:val="en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（一）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  <w:t>上海品牌项目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申报项目应在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年1月1日至202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年12月31日期间通过“上海品牌”认证，证书由上海品牌国际认证联盟成员机构签发。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楷体" w:hAnsi="楷体" w:eastAsia="楷体" w:cs="楷体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  <w:t>检验检测机构项目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申报项目应在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年1月1日至202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年12月31日期间首次取得国家认监委颁发的计量认证合格证书（CMA）。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楷体" w:hAnsi="楷体" w:eastAsia="楷体" w:cs="楷体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eastAsia="zh-CN"/>
        </w:rPr>
        <w:t>实验室认可项目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申报项目应在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年1月1日至202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年12月31日期间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首次通过实验室认可（CNAS）能力认定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三、申报材料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（一）《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奉贤区检验检测认证认可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奖励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表》（加盖公章）；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（二）企业营业执照（复印件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/>
        </w:rPr>
        <w:t>,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加盖公章）；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企业纳税所在地税务部门出具的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纳税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总额及无涉税不良记录的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证明（加盖公章）；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（四）对应项目证书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及附表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复印件（加盖公章）；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四、申报流程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楷体" w:hAnsi="楷体" w:eastAsia="楷体" w:cs="楷体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/>
        </w:rPr>
        <w:t>（一）申报方式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1、申报采取网上申报+书面材料受理方式。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2、网上申报：登录“奉贤区产业发展扶持政策申报服务平台”（http://fxcy.67156715.com）注册，验证通过后进行专项填报并上传《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奉贤区检验检测认证认可项目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专项资金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申请表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》等相应材料。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3、书面材料受理：书面材料1份，按顺序装订成册，盖章后向所属镇、街道、开发区（开发公司）等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经济主管部门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提出申请，由主管部门确认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后，送至奉贤区市场监督管理局认证与产品监督管理科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（解放东路58号311室）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（二）受理时间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1、网上填报：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202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年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月25日—5月20日17：00。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2、书面受理：202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年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月25日—5月31日17：00。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五、、联系方式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1、材料寄送地址：奉贤区市场监督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管理局-认证与产品监督管理科（奉贤区南桥镇解放东路58号311室）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2、业务咨询：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郭老师 37563119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3、技术支持：33565787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奉贤区检验检测认证认可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奖励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表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》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56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上海市奉贤区市场监督管理局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right="42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jc w:val="left"/>
        <w:rPr>
          <w:rFonts w:hint="eastAsia" w:ascii="Calibri" w:hAnsi="Calibri" w:eastAsia="宋体" w:cs="Times New Roman"/>
          <w:b w:val="0"/>
          <w:bCs/>
          <w:sz w:val="24"/>
          <w:szCs w:val="32"/>
          <w:lang w:eastAsia="zh-CN"/>
        </w:rPr>
      </w:pPr>
      <w:r>
        <w:rPr>
          <w:rFonts w:hint="eastAsia" w:ascii="Calibri" w:hAnsi="Calibri" w:eastAsia="宋体" w:cs="Times New Roman"/>
          <w:b w:val="0"/>
          <w:bCs/>
          <w:sz w:val="24"/>
          <w:szCs w:val="32"/>
          <w:lang w:eastAsia="zh-CN"/>
        </w:rPr>
        <w:t>附件：</w:t>
      </w:r>
    </w:p>
    <w:p>
      <w:pPr>
        <w:jc w:val="center"/>
        <w:rPr>
          <w:rFonts w:ascii="Calibri" w:hAnsi="Calibri" w:eastAsia="宋体" w:cs="Times New Roman"/>
          <w:b/>
          <w:sz w:val="24"/>
          <w:szCs w:val="32"/>
        </w:rPr>
      </w:pPr>
    </w:p>
    <w:p>
      <w:pPr>
        <w:jc w:val="center"/>
        <w:rPr>
          <w:rFonts w:ascii="Calibri" w:hAnsi="Calibri" w:eastAsia="宋体" w:cs="Times New Roman"/>
          <w:b/>
          <w:sz w:val="28"/>
          <w:szCs w:val="28"/>
        </w:rPr>
      </w:pPr>
    </w:p>
    <w:p>
      <w:pPr>
        <w:jc w:val="center"/>
        <w:rPr>
          <w:rFonts w:ascii="Calibri" w:hAnsi="Calibri" w:eastAsia="宋体" w:cs="Times New Roman"/>
          <w:b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b/>
          <w:sz w:val="48"/>
          <w:szCs w:val="48"/>
          <w:lang w:eastAsia="zh-CN"/>
        </w:rPr>
      </w:pPr>
      <w:r>
        <w:rPr>
          <w:rFonts w:hint="eastAsia" w:ascii="黑体" w:hAnsi="黑体" w:eastAsia="黑体" w:cs="黑体"/>
          <w:b/>
          <w:sz w:val="48"/>
          <w:szCs w:val="48"/>
        </w:rPr>
        <w:t>202</w:t>
      </w:r>
      <w:r>
        <w:rPr>
          <w:rFonts w:hint="eastAsia" w:ascii="黑体" w:hAnsi="黑体" w:eastAsia="黑体" w:cs="黑体"/>
          <w:b/>
          <w:sz w:val="48"/>
          <w:szCs w:val="48"/>
          <w:lang w:val="en-US" w:eastAsia="zh-CN"/>
        </w:rPr>
        <w:t>4</w:t>
      </w:r>
      <w:r>
        <w:rPr>
          <w:rFonts w:hint="eastAsia" w:ascii="黑体" w:hAnsi="黑体" w:eastAsia="黑体" w:cs="黑体"/>
          <w:b/>
          <w:sz w:val="48"/>
          <w:szCs w:val="48"/>
        </w:rPr>
        <w:t>年奉贤区检验检测认证认可</w:t>
      </w:r>
      <w:r>
        <w:rPr>
          <w:rFonts w:hint="eastAsia" w:ascii="黑体" w:hAnsi="黑体" w:eastAsia="黑体" w:cs="黑体"/>
          <w:b/>
          <w:sz w:val="48"/>
          <w:szCs w:val="48"/>
          <w:lang w:eastAsia="zh-CN"/>
        </w:rPr>
        <w:t>奖励</w:t>
      </w:r>
    </w:p>
    <w:p>
      <w:pPr>
        <w:jc w:val="center"/>
        <w:rPr>
          <w:rFonts w:ascii="黑体" w:hAnsi="黑体" w:eastAsia="黑体" w:cs="黑体"/>
          <w:b/>
          <w:szCs w:val="21"/>
        </w:rPr>
      </w:pPr>
    </w:p>
    <w:p>
      <w:pPr>
        <w:jc w:val="center"/>
        <w:rPr>
          <w:rFonts w:ascii="黑体" w:hAnsi="黑体" w:eastAsia="黑体" w:cs="黑体"/>
          <w:b/>
          <w:sz w:val="48"/>
          <w:szCs w:val="48"/>
        </w:rPr>
      </w:pPr>
      <w:r>
        <w:rPr>
          <w:rFonts w:hint="eastAsia" w:ascii="黑体" w:hAnsi="黑体" w:eastAsia="黑体" w:cs="黑体"/>
          <w:b/>
          <w:sz w:val="48"/>
          <w:szCs w:val="48"/>
        </w:rPr>
        <w:t>申</w:t>
      </w:r>
      <w:r>
        <w:rPr>
          <w:rFonts w:hint="eastAsia" w:ascii="黑体" w:hAnsi="黑体" w:eastAsia="黑体" w:cs="黑体"/>
          <w:b/>
          <w:sz w:val="48"/>
          <w:szCs w:val="48"/>
          <w:lang w:eastAsia="zh-CN"/>
        </w:rPr>
        <w:t>报</w:t>
      </w:r>
      <w:r>
        <w:rPr>
          <w:rFonts w:hint="eastAsia" w:ascii="黑体" w:hAnsi="黑体" w:eastAsia="黑体" w:cs="黑体"/>
          <w:b/>
          <w:sz w:val="48"/>
          <w:szCs w:val="48"/>
        </w:rPr>
        <w:t>材料</w:t>
      </w:r>
    </w:p>
    <w:p>
      <w:pPr>
        <w:jc w:val="center"/>
        <w:rPr>
          <w:rFonts w:ascii="Calibri" w:hAnsi="Calibri" w:eastAsia="楷体_GB2312" w:cs="Times New Roman"/>
          <w:b/>
          <w:szCs w:val="21"/>
        </w:rPr>
      </w:pPr>
    </w:p>
    <w:p>
      <w:pPr>
        <w:jc w:val="center"/>
        <w:rPr>
          <w:rFonts w:ascii="Calibri" w:hAnsi="Calibri" w:eastAsia="楷体_GB2312" w:cs="Times New Roman"/>
          <w:b/>
          <w:sz w:val="30"/>
          <w:szCs w:val="30"/>
        </w:rPr>
      </w:pPr>
    </w:p>
    <w:p>
      <w:pPr>
        <w:jc w:val="center"/>
        <w:rPr>
          <w:rFonts w:ascii="Calibri" w:hAnsi="Calibri" w:eastAsia="楷体_GB2312" w:cs="Times New Roman"/>
          <w:b/>
          <w:sz w:val="30"/>
          <w:szCs w:val="30"/>
        </w:rPr>
      </w:pPr>
    </w:p>
    <w:p>
      <w:pPr>
        <w:jc w:val="center"/>
        <w:rPr>
          <w:rFonts w:ascii="Calibri" w:hAnsi="Calibri" w:eastAsia="楷体_GB2312" w:cs="Times New Roman"/>
          <w:b/>
          <w:sz w:val="30"/>
          <w:szCs w:val="30"/>
        </w:rPr>
      </w:pPr>
    </w:p>
    <w:p>
      <w:pPr>
        <w:jc w:val="center"/>
        <w:rPr>
          <w:rFonts w:ascii="Calibri" w:hAnsi="Calibri" w:eastAsia="楷体_GB2312" w:cs="Times New Roman"/>
          <w:b/>
          <w:szCs w:val="21"/>
        </w:rPr>
      </w:pPr>
    </w:p>
    <w:p>
      <w:pPr>
        <w:jc w:val="center"/>
        <w:rPr>
          <w:rFonts w:ascii="Calibri" w:hAnsi="Calibri" w:eastAsia="楷体_GB2312" w:cs="Times New Roman"/>
          <w:b/>
          <w:szCs w:val="21"/>
        </w:rPr>
      </w:pPr>
    </w:p>
    <w:p>
      <w:pPr>
        <w:jc w:val="center"/>
        <w:rPr>
          <w:rFonts w:ascii="Calibri" w:hAnsi="Calibri" w:eastAsia="楷体_GB2312" w:cs="Times New Roman"/>
          <w:b/>
          <w:szCs w:val="21"/>
        </w:rPr>
      </w:pPr>
    </w:p>
    <w:p>
      <w:pPr>
        <w:spacing w:line="360" w:lineRule="auto"/>
        <w:ind w:firstLine="1282" w:firstLineChars="399"/>
        <w:jc w:val="left"/>
        <w:rPr>
          <w:rFonts w:ascii="楷体_GB2312" w:hAnsi="楷体_GB2312" w:eastAsia="楷体_GB2312" w:cs="楷体_GB2312"/>
          <w:b/>
          <w:bCs/>
          <w:sz w:val="32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28"/>
        </w:rPr>
        <w:t>企业名称（盖章）：</w:t>
      </w:r>
    </w:p>
    <w:p>
      <w:pPr>
        <w:spacing w:line="360" w:lineRule="auto"/>
        <w:ind w:firstLine="1282" w:firstLineChars="399"/>
        <w:jc w:val="left"/>
        <w:rPr>
          <w:rFonts w:ascii="楷体_GB2312" w:hAnsi="楷体_GB2312" w:eastAsia="楷体_GB2312" w:cs="楷体_GB2312"/>
          <w:b/>
          <w:bCs/>
          <w:sz w:val="32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28"/>
        </w:rPr>
        <w:t>联系人：</w:t>
      </w:r>
    </w:p>
    <w:p>
      <w:pPr>
        <w:spacing w:line="360" w:lineRule="auto"/>
        <w:ind w:firstLine="1282" w:firstLineChars="399"/>
        <w:jc w:val="left"/>
        <w:rPr>
          <w:rFonts w:ascii="楷体_GB2312" w:hAnsi="楷体_GB2312" w:eastAsia="楷体_GB2312" w:cs="楷体_GB2312"/>
          <w:b/>
          <w:bCs/>
          <w:sz w:val="32"/>
          <w:szCs w:val="28"/>
          <w:u w:val="single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28"/>
        </w:rPr>
        <w:t>联系电话：</w:t>
      </w:r>
    </w:p>
    <w:p>
      <w:pPr>
        <w:spacing w:line="360" w:lineRule="auto"/>
        <w:ind w:firstLine="1282" w:firstLineChars="399"/>
        <w:jc w:val="left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28"/>
        </w:rPr>
        <w:t>申请日期：</w:t>
      </w:r>
      <w:r>
        <w:rPr>
          <w:rFonts w:hint="default" w:ascii="楷体_GB2312" w:hAnsi="楷体_GB2312" w:eastAsia="楷体_GB2312" w:cs="楷体_GB2312"/>
          <w:b/>
          <w:bCs/>
          <w:sz w:val="32"/>
          <w:szCs w:val="28"/>
          <w:lang w:val="en-US"/>
        </w:rPr>
        <w:t xml:space="preserve">    </w:t>
      </w:r>
      <w:r>
        <w:rPr>
          <w:rFonts w:hint="eastAsia" w:ascii="楷体_GB2312" w:hAnsi="楷体_GB2312" w:eastAsia="楷体_GB2312" w:cs="楷体_GB2312"/>
          <w:b/>
          <w:bCs/>
          <w:sz w:val="32"/>
          <w:szCs w:val="28"/>
        </w:rPr>
        <w:t>年</w:t>
      </w:r>
      <w:r>
        <w:rPr>
          <w:rFonts w:hint="default" w:ascii="楷体_GB2312" w:hAnsi="楷体_GB2312" w:eastAsia="楷体_GB2312" w:cs="楷体_GB2312"/>
          <w:b/>
          <w:bCs/>
          <w:sz w:val="32"/>
          <w:szCs w:val="28"/>
          <w:lang w:val="en-US"/>
        </w:rPr>
        <w:t xml:space="preserve">  </w:t>
      </w:r>
      <w:r>
        <w:rPr>
          <w:rFonts w:hint="eastAsia" w:ascii="楷体_GB2312" w:hAnsi="楷体_GB2312" w:eastAsia="楷体_GB2312" w:cs="楷体_GB2312"/>
          <w:b/>
          <w:bCs/>
          <w:sz w:val="32"/>
          <w:szCs w:val="28"/>
        </w:rPr>
        <w:t>月</w:t>
      </w:r>
      <w:r>
        <w:rPr>
          <w:rFonts w:hint="default" w:ascii="楷体_GB2312" w:hAnsi="楷体_GB2312" w:eastAsia="楷体_GB2312" w:cs="楷体_GB2312"/>
          <w:b/>
          <w:bCs/>
          <w:sz w:val="32"/>
          <w:szCs w:val="28"/>
          <w:lang w:val="en-US"/>
        </w:rPr>
        <w:t xml:space="preserve">  </w:t>
      </w:r>
      <w:r>
        <w:rPr>
          <w:rFonts w:hint="eastAsia" w:ascii="楷体_GB2312" w:hAnsi="楷体_GB2312" w:eastAsia="楷体_GB2312" w:cs="楷体_GB2312"/>
          <w:b/>
          <w:bCs/>
          <w:sz w:val="32"/>
          <w:szCs w:val="28"/>
        </w:rPr>
        <w:t>日</w:t>
      </w:r>
    </w:p>
    <w:p>
      <w:pPr>
        <w:jc w:val="center"/>
        <w:rPr>
          <w:rFonts w:ascii="Calibri" w:hAnsi="Calibri" w:eastAsia="宋体" w:cs="Times New Roman"/>
          <w:sz w:val="28"/>
          <w:szCs w:val="28"/>
        </w:rPr>
      </w:pPr>
    </w:p>
    <w:p>
      <w:pPr>
        <w:rPr>
          <w:rFonts w:ascii="Calibri" w:hAnsi="Calibri" w:eastAsia="宋体" w:cs="Times New Roman"/>
          <w:sz w:val="28"/>
          <w:szCs w:val="28"/>
        </w:rPr>
      </w:pPr>
    </w:p>
    <w:p>
      <w:pPr>
        <w:rPr>
          <w:rFonts w:ascii="Calibri" w:hAnsi="Calibri" w:eastAsia="宋体" w:cs="Times New Roman"/>
          <w:sz w:val="28"/>
          <w:szCs w:val="28"/>
        </w:rPr>
      </w:pPr>
    </w:p>
    <w:p>
      <w:pPr>
        <w:rPr>
          <w:rFonts w:ascii="Calibri" w:hAnsi="Calibri" w:eastAsia="宋体" w:cs="Times New Roman"/>
          <w:sz w:val="28"/>
          <w:szCs w:val="28"/>
        </w:rPr>
      </w:pPr>
    </w:p>
    <w:p>
      <w:pPr>
        <w:rPr>
          <w:rFonts w:ascii="Calibri" w:hAnsi="Calibri" w:eastAsia="宋体" w:cs="Times New Roman"/>
          <w:sz w:val="28"/>
          <w:szCs w:val="28"/>
        </w:rPr>
      </w:pPr>
    </w:p>
    <w:p>
      <w:pPr>
        <w:rPr>
          <w:rFonts w:ascii="Calibri" w:hAnsi="Calibri" w:eastAsia="宋体" w:cs="Times New Roman"/>
          <w:sz w:val="28"/>
          <w:szCs w:val="28"/>
        </w:rPr>
      </w:pPr>
    </w:p>
    <w:p>
      <w:pPr>
        <w:adjustRightInd w:val="0"/>
        <w:snapToGrid w:val="0"/>
        <w:spacing w:line="600" w:lineRule="exact"/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Calibri" w:hAnsi="Calibri" w:eastAsia="宋体" w:cs="Times New Roman"/>
          <w:b/>
          <w:bCs/>
          <w:sz w:val="30"/>
        </w:rPr>
        <w:t>上海市奉贤区市场监督管理局制</w:t>
      </w:r>
    </w:p>
    <w:p>
      <w:pPr>
        <w:adjustRightInd w:val="0"/>
        <w:snapToGrid w:val="0"/>
        <w:spacing w:line="600" w:lineRule="exact"/>
        <w:rPr>
          <w:rFonts w:ascii="Calibri" w:hAnsi="Calibri" w:eastAsia="宋体" w:cs="Times New Roman"/>
          <w:sz w:val="48"/>
          <w:szCs w:val="48"/>
        </w:rPr>
      </w:pPr>
    </w:p>
    <w:p>
      <w:pPr>
        <w:adjustRightInd w:val="0"/>
        <w:snapToGrid w:val="0"/>
        <w:spacing w:line="600" w:lineRule="exact"/>
        <w:rPr>
          <w:rFonts w:ascii="Calibri" w:hAnsi="Calibri" w:eastAsia="宋体" w:cs="Times New Roman"/>
          <w:sz w:val="48"/>
          <w:szCs w:val="48"/>
        </w:rPr>
      </w:pPr>
    </w:p>
    <w:p>
      <w:pPr>
        <w:adjustRightInd w:val="0"/>
        <w:snapToGrid w:val="0"/>
        <w:spacing w:line="600" w:lineRule="exact"/>
        <w:rPr>
          <w:rFonts w:ascii="Calibri" w:hAnsi="Calibri" w:eastAsia="宋体" w:cs="Times New Roman"/>
          <w:sz w:val="48"/>
          <w:szCs w:val="48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b/>
          <w:sz w:val="48"/>
          <w:szCs w:val="48"/>
          <w:lang w:eastAsia="zh-CN"/>
        </w:rPr>
      </w:pPr>
      <w:r>
        <w:rPr>
          <w:rFonts w:ascii="黑体" w:hAnsi="黑体" w:eastAsia="黑体" w:cs="黑体"/>
          <w:b/>
          <w:sz w:val="48"/>
          <w:szCs w:val="48"/>
        </w:rPr>
        <w:t>202</w:t>
      </w:r>
      <w:r>
        <w:rPr>
          <w:rFonts w:hint="eastAsia" w:ascii="黑体" w:hAnsi="黑体" w:eastAsia="黑体" w:cs="黑体"/>
          <w:b/>
          <w:sz w:val="48"/>
          <w:szCs w:val="48"/>
          <w:lang w:val="en-US" w:eastAsia="zh-CN"/>
        </w:rPr>
        <w:t>4</w:t>
      </w:r>
      <w:r>
        <w:rPr>
          <w:rFonts w:hint="eastAsia" w:ascii="黑体" w:hAnsi="黑体" w:eastAsia="黑体" w:cs="黑体"/>
          <w:b/>
          <w:sz w:val="48"/>
          <w:szCs w:val="48"/>
        </w:rPr>
        <w:t>年奉贤区检验检测认证认可</w:t>
      </w:r>
      <w:r>
        <w:rPr>
          <w:rFonts w:hint="eastAsia" w:ascii="黑体" w:hAnsi="黑体" w:eastAsia="黑体" w:cs="黑体"/>
          <w:b/>
          <w:sz w:val="48"/>
          <w:szCs w:val="48"/>
          <w:lang w:eastAsia="zh-CN"/>
        </w:rPr>
        <w:t>奖励</w:t>
      </w:r>
    </w:p>
    <w:p>
      <w:pPr>
        <w:adjustRightInd w:val="0"/>
        <w:snapToGrid w:val="0"/>
        <w:spacing w:line="600" w:lineRule="exact"/>
        <w:jc w:val="center"/>
        <w:rPr>
          <w:rFonts w:ascii="黑体" w:hAnsi="黑体" w:eastAsia="黑体" w:cs="黑体"/>
          <w:b/>
          <w:sz w:val="48"/>
          <w:szCs w:val="48"/>
        </w:rPr>
      </w:pPr>
      <w:r>
        <w:rPr>
          <w:rFonts w:hint="eastAsia" w:ascii="黑体" w:hAnsi="黑体" w:eastAsia="黑体" w:cs="黑体"/>
          <w:b/>
          <w:sz w:val="48"/>
          <w:szCs w:val="48"/>
          <w:lang w:eastAsia="zh-CN"/>
        </w:rPr>
        <w:t>申报</w:t>
      </w:r>
      <w:r>
        <w:rPr>
          <w:rFonts w:hint="eastAsia" w:ascii="黑体" w:hAnsi="黑体" w:eastAsia="黑体" w:cs="黑体"/>
          <w:b/>
          <w:sz w:val="48"/>
          <w:szCs w:val="48"/>
        </w:rPr>
        <w:t>表</w:t>
      </w:r>
    </w:p>
    <w:p>
      <w:pPr>
        <w:adjustRightInd w:val="0"/>
        <w:snapToGrid w:val="0"/>
        <w:spacing w:line="600" w:lineRule="exact"/>
        <w:ind w:left="462" w:leftChars="-257" w:hanging="1002" w:hangingChars="192"/>
        <w:rPr>
          <w:rFonts w:ascii="方正小标宋简体" w:hAnsi="华文中宋" w:eastAsia="方正小标宋简体" w:cs="Times New Roman"/>
          <w:b/>
          <w:sz w:val="52"/>
          <w:szCs w:val="52"/>
        </w:rPr>
      </w:pPr>
    </w:p>
    <w:p>
      <w:pPr>
        <w:adjustRightInd w:val="0"/>
        <w:snapToGrid w:val="0"/>
        <w:spacing w:line="600" w:lineRule="exact"/>
        <w:rPr>
          <w:rFonts w:ascii="仿宋_GB2312" w:hAnsi="Calibri" w:eastAsia="宋体" w:cs="Times New Roman"/>
        </w:rPr>
      </w:pPr>
    </w:p>
    <w:p>
      <w:pPr>
        <w:adjustRightInd w:val="0"/>
        <w:snapToGrid w:val="0"/>
        <w:spacing w:line="600" w:lineRule="exact"/>
        <w:rPr>
          <w:rFonts w:ascii="仿宋_GB2312" w:hAnsi="Calibri" w:eastAsia="宋体" w:cs="Times New Roman"/>
        </w:rPr>
      </w:pPr>
    </w:p>
    <w:p>
      <w:pPr>
        <w:adjustRightInd w:val="0"/>
        <w:snapToGrid w:val="0"/>
        <w:spacing w:line="600" w:lineRule="exact"/>
        <w:rPr>
          <w:rFonts w:ascii="仿宋_GB2312" w:hAnsi="Calibri" w:eastAsia="仿宋_GB2312" w:cs="Times New Roman"/>
          <w:sz w:val="32"/>
        </w:rPr>
      </w:pPr>
    </w:p>
    <w:p>
      <w:pPr>
        <w:adjustRightInd w:val="0"/>
        <w:snapToGrid w:val="0"/>
        <w:spacing w:line="480" w:lineRule="auto"/>
        <w:ind w:left="420" w:firstLine="42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宋体" w:hAnsi="宋体" w:eastAsia="宋体" w:cs="Times New Roman"/>
          <w:sz w:val="32"/>
          <w:szCs w:val="32"/>
        </w:rPr>
        <w:t>申报单位名称（盖章)：</w:t>
      </w:r>
    </w:p>
    <w:p>
      <w:pPr>
        <w:adjustRightInd w:val="0"/>
        <w:snapToGrid w:val="0"/>
        <w:spacing w:line="480" w:lineRule="auto"/>
        <w:ind w:left="420" w:firstLine="420"/>
        <w:rPr>
          <w:rFonts w:ascii="宋体" w:hAnsi="宋体" w:eastAsia="宋体" w:cs="Times New Roman"/>
          <w:sz w:val="32"/>
          <w:szCs w:val="32"/>
          <w:u w:val="single"/>
        </w:rPr>
      </w:pPr>
      <w:r>
        <w:rPr>
          <w:rFonts w:hint="eastAsia" w:ascii="宋体" w:hAnsi="宋体" w:eastAsia="宋体" w:cs="Times New Roman"/>
          <w:bCs/>
          <w:sz w:val="32"/>
          <w:szCs w:val="32"/>
        </w:rPr>
        <w:t>申报单位注册所在地：</w:t>
      </w:r>
    </w:p>
    <w:p>
      <w:pPr>
        <w:spacing w:line="680" w:lineRule="exact"/>
        <w:ind w:firstLine="800" w:firstLineChars="250"/>
        <w:rPr>
          <w:rFonts w:hint="eastAsia" w:ascii="宋体" w:hAnsi="宋体" w:eastAsia="宋体" w:cs="Times New Roman"/>
          <w:sz w:val="32"/>
          <w:u w:val="dotted"/>
          <w:lang w:val="en-US" w:eastAsia="zh-CN"/>
        </w:rPr>
      </w:pPr>
      <w:r>
        <w:rPr>
          <w:rFonts w:hint="eastAsia" w:ascii="宋体" w:hAnsi="宋体" w:eastAsia="宋体" w:cs="Times New Roman"/>
          <w:sz w:val="32"/>
        </w:rPr>
        <w:t>申报项目：</w:t>
      </w:r>
      <w:r>
        <w:rPr>
          <w:rFonts w:hint="eastAsia" w:ascii="宋体" w:hAnsi="宋体" w:eastAsia="宋体" w:cs="Times New Roman"/>
          <w:sz w:val="32"/>
          <w:u w:val="dotted"/>
        </w:rPr>
        <w:t>□</w:t>
      </w:r>
      <w:r>
        <w:rPr>
          <w:rFonts w:hint="eastAsia" w:ascii="宋体" w:hAnsi="宋体" w:eastAsia="宋体" w:cs="Times New Roman"/>
          <w:sz w:val="32"/>
          <w:u w:val="dotted"/>
          <w:lang w:eastAsia="zh-CN"/>
        </w:rPr>
        <w:t>上海品牌</w:t>
      </w:r>
      <w:r>
        <w:rPr>
          <w:rFonts w:hint="eastAsia" w:ascii="宋体" w:hAnsi="宋体" w:eastAsia="宋体" w:cs="Times New Roman"/>
          <w:sz w:val="32"/>
          <w:u w:val="dotted"/>
          <w:lang w:val="en-US" w:eastAsia="zh-CN"/>
        </w:rPr>
        <w:t xml:space="preserve">     </w:t>
      </w:r>
    </w:p>
    <w:p>
      <w:pPr>
        <w:spacing w:line="680" w:lineRule="exact"/>
        <w:ind w:firstLine="2400" w:firstLineChars="750"/>
        <w:rPr>
          <w:rFonts w:hint="eastAsia" w:ascii="宋体" w:hAnsi="宋体" w:eastAsia="宋体" w:cs="Times New Roman"/>
          <w:sz w:val="32"/>
          <w:u w:val="dotted"/>
        </w:rPr>
      </w:pPr>
      <w:r>
        <w:rPr>
          <w:rFonts w:hint="eastAsia" w:ascii="宋体" w:hAnsi="宋体" w:eastAsia="宋体" w:cs="Times New Roman"/>
          <w:sz w:val="32"/>
          <w:u w:val="dotted"/>
        </w:rPr>
        <w:t xml:space="preserve">□检验检测机构 </w:t>
      </w:r>
    </w:p>
    <w:p>
      <w:pPr>
        <w:spacing w:line="680" w:lineRule="exact"/>
        <w:ind w:firstLine="2400" w:firstLineChars="750"/>
        <w:rPr>
          <w:rFonts w:hint="eastAsia" w:ascii="宋体" w:hAnsi="宋体" w:eastAsia="宋体" w:cs="Times New Roman"/>
          <w:sz w:val="32"/>
          <w:u w:val="dotted"/>
        </w:rPr>
      </w:pPr>
      <w:r>
        <w:rPr>
          <w:rFonts w:hint="eastAsia" w:ascii="宋体" w:hAnsi="宋体" w:eastAsia="宋体" w:cs="Times New Roman"/>
          <w:sz w:val="32"/>
          <w:u w:val="dotted"/>
        </w:rPr>
        <w:t>□</w:t>
      </w:r>
      <w:r>
        <w:rPr>
          <w:rFonts w:hint="eastAsia" w:ascii="宋体" w:hAnsi="宋体" w:eastAsia="宋体" w:cs="Times New Roman"/>
          <w:sz w:val="32"/>
          <w:u w:val="dotted"/>
          <w:lang w:eastAsia="zh-CN"/>
        </w:rPr>
        <w:t>实验室认可</w:t>
      </w:r>
      <w:r>
        <w:rPr>
          <w:rFonts w:hint="eastAsia" w:ascii="宋体" w:hAnsi="宋体" w:eastAsia="宋体" w:cs="Times New Roman"/>
          <w:sz w:val="32"/>
          <w:u w:val="dotted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32"/>
          <w:u w:val="dotted"/>
        </w:rPr>
        <w:t xml:space="preserve"> </w:t>
      </w:r>
    </w:p>
    <w:p>
      <w:pPr>
        <w:adjustRightInd w:val="0"/>
        <w:snapToGrid w:val="0"/>
        <w:spacing w:line="600" w:lineRule="exact"/>
        <w:jc w:val="center"/>
        <w:rPr>
          <w:rFonts w:ascii="宋体" w:hAnsi="宋体" w:eastAsia="宋体" w:cs="Times New Roman"/>
          <w:bCs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ascii="宋体" w:hAnsi="宋体" w:eastAsia="宋体" w:cs="Times New Roman"/>
          <w:bCs/>
          <w:sz w:val="32"/>
          <w:szCs w:val="32"/>
        </w:rPr>
      </w:pPr>
      <w:r>
        <w:rPr>
          <w:rFonts w:hint="eastAsia" w:ascii="宋体" w:hAnsi="宋体" w:eastAsia="宋体" w:cs="Times New Roman"/>
          <w:bCs/>
          <w:sz w:val="32"/>
          <w:szCs w:val="32"/>
        </w:rPr>
        <w:t>填表日期：      年   月   日</w:t>
      </w:r>
    </w:p>
    <w:p>
      <w:pPr>
        <w:adjustRightInd w:val="0"/>
        <w:snapToGrid w:val="0"/>
        <w:spacing w:line="600" w:lineRule="exact"/>
        <w:jc w:val="center"/>
        <w:rPr>
          <w:rFonts w:ascii="宋体" w:hAnsi="宋体" w:eastAsia="宋体" w:cs="Times New Roman"/>
          <w:sz w:val="32"/>
          <w:szCs w:val="32"/>
          <w:u w:val="dotted"/>
        </w:rPr>
      </w:pPr>
    </w:p>
    <w:p>
      <w:pPr>
        <w:adjustRightInd w:val="0"/>
        <w:snapToGrid w:val="0"/>
        <w:spacing w:line="600" w:lineRule="exact"/>
        <w:jc w:val="center"/>
        <w:rPr>
          <w:rFonts w:ascii="宋体" w:hAnsi="宋体" w:eastAsia="宋体" w:cs="Times New Roman"/>
          <w:sz w:val="32"/>
          <w:szCs w:val="32"/>
          <w:u w:val="dotted"/>
        </w:rPr>
      </w:pPr>
    </w:p>
    <w:p>
      <w:pPr>
        <w:adjustRightInd w:val="0"/>
        <w:snapToGrid w:val="0"/>
        <w:spacing w:line="600" w:lineRule="exact"/>
        <w:jc w:val="center"/>
        <w:rPr>
          <w:rFonts w:ascii="宋体" w:hAnsi="宋体" w:eastAsia="宋体" w:cs="Times New Roman"/>
          <w:sz w:val="32"/>
          <w:szCs w:val="32"/>
          <w:u w:val="dotted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宋体" w:hAnsi="宋体"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Times New Roman"/>
          <w:bCs/>
          <w:sz w:val="32"/>
          <w:szCs w:val="32"/>
        </w:rPr>
        <w:t>上海市奉贤区市场监督管理局印制</w:t>
      </w:r>
    </w:p>
    <w:p>
      <w:pPr>
        <w:adjustRightInd w:val="0"/>
        <w:snapToGrid w:val="0"/>
        <w:spacing w:afterLines="50" w:line="520" w:lineRule="exact"/>
        <w:jc w:val="center"/>
        <w:rPr>
          <w:rFonts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黑体" w:hAnsi="Calibri" w:eastAsia="黑体" w:cs="Times New Roman"/>
          <w:bCs/>
          <w:sz w:val="36"/>
          <w:szCs w:val="36"/>
        </w:rPr>
        <w:t>奉贤区检验检测认证认可</w:t>
      </w:r>
      <w:r>
        <w:rPr>
          <w:rFonts w:hint="eastAsia" w:ascii="黑体" w:hAnsi="Calibri" w:eastAsia="黑体" w:cs="Times New Roman"/>
          <w:bCs/>
          <w:sz w:val="36"/>
          <w:szCs w:val="36"/>
          <w:lang w:eastAsia="zh-CN"/>
        </w:rPr>
        <w:t>奖励</w:t>
      </w:r>
      <w:r>
        <w:rPr>
          <w:rFonts w:hint="eastAsia" w:ascii="黑体" w:hAnsi="Calibri" w:eastAsia="黑体" w:cs="Times New Roman"/>
          <w:bCs/>
          <w:sz w:val="36"/>
          <w:szCs w:val="36"/>
        </w:rPr>
        <w:t>申</w:t>
      </w:r>
      <w:r>
        <w:rPr>
          <w:rFonts w:hint="eastAsia" w:ascii="黑体" w:hAnsi="Calibri" w:eastAsia="黑体" w:cs="Times New Roman"/>
          <w:bCs/>
          <w:sz w:val="36"/>
          <w:szCs w:val="36"/>
          <w:lang w:eastAsia="zh-CN"/>
        </w:rPr>
        <w:t>报</w:t>
      </w:r>
      <w:r>
        <w:rPr>
          <w:rFonts w:hint="eastAsia" w:ascii="黑体" w:hAnsi="Calibri" w:eastAsia="黑体" w:cs="Times New Roman"/>
          <w:bCs/>
          <w:sz w:val="36"/>
          <w:szCs w:val="36"/>
        </w:rPr>
        <w:t>表</w:t>
      </w:r>
    </w:p>
    <w:tbl>
      <w:tblPr>
        <w:tblStyle w:val="6"/>
        <w:tblW w:w="100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577"/>
        <w:gridCol w:w="1193"/>
        <w:gridCol w:w="637"/>
        <w:gridCol w:w="955"/>
        <w:gridCol w:w="1826"/>
        <w:gridCol w:w="1419"/>
        <w:gridCol w:w="22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88" w:type="dxa"/>
            <w:gridSpan w:val="2"/>
            <w:tcBorders>
              <w:top w:val="single" w:color="auto" w:sz="12" w:space="0"/>
            </w:tcBorders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单位名称</w:t>
            </w:r>
          </w:p>
        </w:tc>
        <w:tc>
          <w:tcPr>
            <w:tcW w:w="8318" w:type="dxa"/>
            <w:gridSpan w:val="6"/>
            <w:tcBorders>
              <w:top w:val="single" w:color="auto" w:sz="12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88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注册地址</w:t>
            </w:r>
          </w:p>
        </w:tc>
        <w:tc>
          <w:tcPr>
            <w:tcW w:w="8318" w:type="dxa"/>
            <w:gridSpan w:val="6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88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联系</w:t>
            </w:r>
            <w:r>
              <w:rPr>
                <w:rFonts w:hint="eastAsia" w:ascii="宋体" w:hAnsi="宋体" w:eastAsia="宋体" w:cs="Times New Roman"/>
                <w:sz w:val="24"/>
              </w:rPr>
              <w:t>地址</w:t>
            </w:r>
          </w:p>
        </w:tc>
        <w:tc>
          <w:tcPr>
            <w:tcW w:w="8318" w:type="dxa"/>
            <w:gridSpan w:val="6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88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所属行业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81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统一社会</w:t>
            </w:r>
          </w:p>
          <w:p>
            <w:pPr>
              <w:adjustRightInd w:val="0"/>
              <w:snapToGrid w:val="0"/>
              <w:jc w:val="distribute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信用代码</w:t>
            </w:r>
          </w:p>
        </w:tc>
        <w:tc>
          <w:tcPr>
            <w:tcW w:w="3707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88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注册资本</w:t>
            </w:r>
          </w:p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（万元）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2781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经济主管部门（</w:t>
            </w:r>
            <w:r>
              <w:rPr>
                <w:rFonts w:hint="eastAsia" w:ascii="宋体" w:hAnsi="宋体" w:eastAsia="宋体" w:cs="Times New Roman"/>
                <w:sz w:val="24"/>
              </w:rPr>
              <w:t>街道、镇、开发区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、开发公司）</w:t>
            </w:r>
          </w:p>
        </w:tc>
        <w:tc>
          <w:tcPr>
            <w:tcW w:w="3707" w:type="dxa"/>
            <w:gridSpan w:val="2"/>
            <w:noWrap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88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法人代表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Times New Roman"/>
                <w:sz w:val="24"/>
              </w:rPr>
            </w:pPr>
          </w:p>
        </w:tc>
        <w:tc>
          <w:tcPr>
            <w:tcW w:w="955" w:type="dxa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职务</w:t>
            </w:r>
          </w:p>
        </w:tc>
        <w:tc>
          <w:tcPr>
            <w:tcW w:w="182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Times New Roman"/>
                <w:sz w:val="24"/>
              </w:rPr>
            </w:pPr>
          </w:p>
        </w:tc>
        <w:tc>
          <w:tcPr>
            <w:tcW w:w="1419" w:type="dxa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联系电话</w:t>
            </w:r>
          </w:p>
        </w:tc>
        <w:tc>
          <w:tcPr>
            <w:tcW w:w="228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1688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分管领导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Times New Roman"/>
                <w:sz w:val="24"/>
              </w:rPr>
            </w:pPr>
          </w:p>
        </w:tc>
        <w:tc>
          <w:tcPr>
            <w:tcW w:w="955" w:type="dxa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职务</w:t>
            </w:r>
          </w:p>
        </w:tc>
        <w:tc>
          <w:tcPr>
            <w:tcW w:w="182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Times New Roman"/>
                <w:sz w:val="24"/>
              </w:rPr>
            </w:pPr>
          </w:p>
        </w:tc>
        <w:tc>
          <w:tcPr>
            <w:tcW w:w="1419" w:type="dxa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联系电话</w:t>
            </w:r>
          </w:p>
        </w:tc>
        <w:tc>
          <w:tcPr>
            <w:tcW w:w="2288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1688" w:type="dxa"/>
            <w:gridSpan w:val="2"/>
            <w:vMerge w:val="restart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申报</w:t>
            </w:r>
            <w:r>
              <w:rPr>
                <w:rFonts w:hint="eastAsia" w:ascii="宋体" w:hAnsi="宋体" w:eastAsia="宋体" w:cs="Times New Roman"/>
                <w:sz w:val="24"/>
              </w:rPr>
              <w:t>联系人</w:t>
            </w:r>
          </w:p>
        </w:tc>
        <w:tc>
          <w:tcPr>
            <w:tcW w:w="1830" w:type="dxa"/>
            <w:gridSpan w:val="2"/>
            <w:vMerge w:val="restart"/>
            <w:noWrap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 w:val="24"/>
              </w:rPr>
            </w:pPr>
          </w:p>
        </w:tc>
        <w:tc>
          <w:tcPr>
            <w:tcW w:w="955" w:type="dxa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职务</w:t>
            </w:r>
          </w:p>
        </w:tc>
        <w:tc>
          <w:tcPr>
            <w:tcW w:w="1826" w:type="dxa"/>
            <w:noWrap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 w:val="24"/>
              </w:rPr>
            </w:pPr>
          </w:p>
        </w:tc>
        <w:tc>
          <w:tcPr>
            <w:tcW w:w="1419" w:type="dxa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联系电话</w:t>
            </w:r>
          </w:p>
        </w:tc>
        <w:tc>
          <w:tcPr>
            <w:tcW w:w="2288" w:type="dxa"/>
            <w:noWrap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1688" w:type="dxa"/>
            <w:gridSpan w:val="2"/>
            <w:vMerge w:val="continue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</w:p>
        </w:tc>
        <w:tc>
          <w:tcPr>
            <w:tcW w:w="1830" w:type="dxa"/>
            <w:gridSpan w:val="2"/>
            <w:vMerge w:val="continue"/>
            <w:noWrap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 w:val="24"/>
              </w:rPr>
            </w:pPr>
          </w:p>
        </w:tc>
        <w:tc>
          <w:tcPr>
            <w:tcW w:w="955" w:type="dxa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手机</w:t>
            </w:r>
          </w:p>
        </w:tc>
        <w:tc>
          <w:tcPr>
            <w:tcW w:w="1826" w:type="dxa"/>
            <w:noWrap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 w:val="24"/>
              </w:rPr>
            </w:pPr>
          </w:p>
        </w:tc>
        <w:tc>
          <w:tcPr>
            <w:tcW w:w="1419" w:type="dxa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电子邮箱</w:t>
            </w:r>
          </w:p>
        </w:tc>
        <w:tc>
          <w:tcPr>
            <w:tcW w:w="2288" w:type="dxa"/>
            <w:noWrap/>
            <w:vAlign w:val="center"/>
          </w:tcPr>
          <w:p>
            <w:pPr>
              <w:adjustRightInd w:val="0"/>
              <w:snapToGrid w:val="0"/>
              <w:rPr>
                <w:rFonts w:ascii="宋体" w:hAnsi="Calibri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1688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上年度资产总计（万元）</w:t>
            </w:r>
          </w:p>
        </w:tc>
        <w:tc>
          <w:tcPr>
            <w:tcW w:w="278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</w:p>
        </w:tc>
        <w:tc>
          <w:tcPr>
            <w:tcW w:w="1826" w:type="dxa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上年度利润</w:t>
            </w:r>
          </w:p>
          <w:p>
            <w:pPr>
              <w:adjustRightInd w:val="0"/>
              <w:snapToGrid w:val="0"/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总额（万元）</w:t>
            </w:r>
          </w:p>
        </w:tc>
        <w:tc>
          <w:tcPr>
            <w:tcW w:w="3707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1688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上年度主营业务收入（万元）</w:t>
            </w:r>
          </w:p>
        </w:tc>
        <w:tc>
          <w:tcPr>
            <w:tcW w:w="278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</w:p>
        </w:tc>
        <w:tc>
          <w:tcPr>
            <w:tcW w:w="1826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上年度主营业务利润（万元）</w:t>
            </w:r>
          </w:p>
        </w:tc>
        <w:tc>
          <w:tcPr>
            <w:tcW w:w="3707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518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上年度主营税金及附加（万元）</w:t>
            </w:r>
          </w:p>
        </w:tc>
        <w:tc>
          <w:tcPr>
            <w:tcW w:w="6488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688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distribute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登记注册类型</w:t>
            </w:r>
          </w:p>
        </w:tc>
        <w:tc>
          <w:tcPr>
            <w:tcW w:w="8318" w:type="dxa"/>
            <w:gridSpan w:val="6"/>
            <w:noWrap/>
            <w:vAlign w:val="top"/>
          </w:tcPr>
          <w:p>
            <w:pPr>
              <w:spacing w:line="240" w:lineRule="auto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□国有；□集体；□民营；□港澳台商；□中外合资合作；</w:t>
            </w:r>
          </w:p>
          <w:p>
            <w:pPr>
              <w:spacing w:line="240" w:lineRule="auto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□外商独资；□有限责任公司；□股份有限公司；</w:t>
            </w:r>
          </w:p>
          <w:p>
            <w:pPr>
              <w:spacing w:line="240" w:lineRule="auto"/>
              <w:rPr>
                <w:rFonts w:ascii="Calibri" w:hAnsi="Calibri" w:eastAsia="宋体" w:cs="Times New Roman"/>
                <w:sz w:val="24"/>
                <w:u w:val="single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□其他</w:t>
            </w:r>
            <w:r>
              <w:rPr>
                <w:rFonts w:hint="eastAsia" w:ascii="Calibri" w:hAnsi="Calibri" w:eastAsia="宋体" w:cs="Times New Roman"/>
                <w:sz w:val="24"/>
                <w:lang w:eastAsia="zh-CN"/>
              </w:rPr>
              <w:t>（请注明）</w:t>
            </w:r>
            <w:r>
              <w:rPr>
                <w:rFonts w:hint="eastAsia" w:ascii="Calibri" w:hAnsi="Calibri" w:eastAsia="宋体" w:cs="Times New Roman"/>
                <w:sz w:val="24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Calibri" w:hAnsi="Calibri" w:eastAsia="宋体" w:cs="Times New Roman"/>
                <w:sz w:val="24"/>
              </w:rPr>
              <w:t>：</w:t>
            </w:r>
            <w:r>
              <w:rPr>
                <w:rFonts w:hint="eastAsia" w:ascii="仿宋_GB2312" w:hAnsi="宋体" w:eastAsia="宋体" w:cs="Times New Roman"/>
                <w:bCs/>
                <w:sz w:val="24"/>
                <w:szCs w:val="24"/>
              </w:rPr>
              <w:t>（请在“</w:t>
            </w:r>
            <w:r>
              <w:rPr>
                <w:rFonts w:hint="eastAsia" w:ascii="仿宋_GB2312" w:hAnsi="宋体" w:eastAsia="宋体" w:cs="Times New Roman"/>
                <w:bCs/>
                <w:sz w:val="24"/>
                <w:szCs w:val="24"/>
              </w:rPr>
              <w:sym w:font="Wingdings 2" w:char="F0A3"/>
            </w:r>
            <w:r>
              <w:rPr>
                <w:rFonts w:hint="eastAsia" w:ascii="仿宋_GB2312" w:hAnsi="宋体" w:eastAsia="宋体" w:cs="Times New Roman"/>
                <w:bCs/>
                <w:sz w:val="24"/>
                <w:szCs w:val="24"/>
              </w:rPr>
              <w:t>”打“</w:t>
            </w:r>
            <w:r>
              <w:rPr>
                <w:rFonts w:hint="eastAsia" w:ascii="仿宋_GB2312" w:hAnsi="华文中宋" w:eastAsia="宋体" w:cs="Times New Roman"/>
                <w:bCs/>
                <w:sz w:val="24"/>
                <w:szCs w:val="24"/>
              </w:rPr>
              <w:t>√”</w:t>
            </w:r>
            <w:r>
              <w:rPr>
                <w:rFonts w:hint="eastAsia" w:ascii="仿宋_GB2312" w:hAnsi="宋体" w:eastAsia="宋体" w:cs="Times New Roman"/>
                <w:bCs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atLeast"/>
          <w:jc w:val="center"/>
        </w:trPr>
        <w:tc>
          <w:tcPr>
            <w:tcW w:w="1688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单位账务信息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Calibri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（须与财务三排章一致）</w:t>
            </w:r>
          </w:p>
        </w:tc>
        <w:tc>
          <w:tcPr>
            <w:tcW w:w="8318" w:type="dxa"/>
            <w:gridSpan w:val="6"/>
            <w:noWrap/>
            <w:vAlign w:val="center"/>
          </w:tcPr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单位名称：</w:t>
            </w: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银行账号：</w:t>
            </w: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开 户 行：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仿宋_GB2312" w:hAnsi="宋体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</w:rPr>
              <w:t xml:space="preserve">                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 w:cs="Times New Roman"/>
                <w:bCs/>
                <w:sz w:val="24"/>
                <w:szCs w:val="24"/>
              </w:rPr>
              <w:t xml:space="preserve">    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仿宋_GB2312" w:hAnsi="宋体" w:eastAsia="仿宋_GB2312" w:cs="Times New Roman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b/>
                <w:bCs w:val="0"/>
                <w:sz w:val="24"/>
                <w:szCs w:val="24"/>
              </w:rPr>
              <w:t xml:space="preserve"> </w:t>
            </w:r>
            <w:r>
              <w:rPr>
                <w:rFonts w:hint="default" w:ascii="仿宋_GB2312" w:hAnsi="宋体" w:eastAsia="仿宋_GB2312" w:cs="Times New Roman"/>
                <w:b/>
                <w:bCs w:val="0"/>
                <w:sz w:val="24"/>
                <w:szCs w:val="24"/>
                <w:lang w:val="en-US"/>
              </w:rPr>
              <w:t xml:space="preserve">        </w:t>
            </w:r>
            <w:r>
              <w:rPr>
                <w:rFonts w:hint="eastAsia" w:ascii="仿宋_GB2312" w:hAnsi="宋体" w:eastAsia="仿宋_GB2312" w:cs="Times New Roman"/>
                <w:b/>
                <w:bCs w:val="0"/>
                <w:sz w:val="24"/>
                <w:szCs w:val="24"/>
              </w:rPr>
              <w:t>（盖财务三排章）</w:t>
            </w:r>
            <w:r>
              <w:rPr>
                <w:rFonts w:hint="eastAsia" w:ascii="仿宋_GB2312" w:hAnsi="宋体" w:eastAsia="仿宋_GB2312" w:cs="Times New Roman"/>
                <w:b/>
                <w:bCs w:val="0"/>
                <w:sz w:val="24"/>
                <w:szCs w:val="24"/>
                <w:lang w:eastAsia="zh-CN"/>
              </w:rPr>
              <w:t>：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仿宋_GB2312" w:hAnsi="宋体" w:eastAsia="仿宋_GB2312" w:cs="Times New Roman"/>
                <w:b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1111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申报</w:t>
            </w:r>
          </w:p>
          <w:p>
            <w:pPr>
              <w:adjustRightInd w:val="0"/>
              <w:snapToGrid w:val="0"/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项目</w:t>
            </w:r>
          </w:p>
        </w:tc>
        <w:tc>
          <w:tcPr>
            <w:tcW w:w="1770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上海品牌</w:t>
            </w:r>
          </w:p>
        </w:tc>
        <w:tc>
          <w:tcPr>
            <w:tcW w:w="7125" w:type="dxa"/>
            <w:gridSpan w:val="5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□ 首次获得“上海品牌”认证</w:t>
            </w:r>
          </w:p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 xml:space="preserve">□ </w:t>
            </w:r>
            <w:r>
              <w:rPr>
                <w:rFonts w:hint="eastAsia" w:ascii="Calibri" w:hAnsi="Calibri" w:eastAsia="宋体" w:cs="Times New Roman"/>
                <w:sz w:val="24"/>
                <w:szCs w:val="24"/>
                <w:lang w:eastAsia="zh-CN"/>
              </w:rPr>
              <w:t>同一组织又增加一张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“上海品牌”认证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111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70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检验检测机构</w:t>
            </w:r>
          </w:p>
        </w:tc>
        <w:tc>
          <w:tcPr>
            <w:tcW w:w="7125" w:type="dxa"/>
            <w:gridSpan w:val="5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□ 首次取得国家认监委颁发的计量认证合格证书的检验检测机构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1111" w:type="dxa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sz w:val="24"/>
              </w:rPr>
              <w:t>实验室认可</w:t>
            </w:r>
          </w:p>
        </w:tc>
        <w:tc>
          <w:tcPr>
            <w:tcW w:w="7125" w:type="dxa"/>
            <w:gridSpan w:val="5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□ 首次通过实验室认可（CNAS）能力认定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10006" w:type="dxa"/>
            <w:gridSpan w:val="8"/>
            <w:noWrap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hint="eastAsia" w:ascii="宋体" w:hAnsi="Calibri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注：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如有多项申请，请在上述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表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格中分别勾选</w:t>
            </w:r>
            <w:r>
              <w:rPr>
                <w:rFonts w:hint="eastAsia" w:ascii="宋体" w:hAnsi="宋体" w:eastAsia="宋体" w:cs="Times New Roman"/>
                <w:sz w:val="24"/>
              </w:rPr>
              <w:t>√，请严格按照《奉贤区促进质量发展专项奖励办法》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第二十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lang w:eastAsia="zh-CN"/>
              </w:rPr>
              <w:t>六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</w:rPr>
              <w:t>条</w:t>
            </w:r>
            <w:r>
              <w:rPr>
                <w:rFonts w:hint="eastAsia" w:ascii="宋体" w:hAnsi="宋体" w:eastAsia="宋体" w:cs="Times New Roman"/>
                <w:sz w:val="24"/>
              </w:rPr>
              <w:t>的规定申请。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8" w:hRule="exact"/>
          <w:jc w:val="center"/>
        </w:trPr>
        <w:tc>
          <w:tcPr>
            <w:tcW w:w="10006" w:type="dxa"/>
            <w:gridSpan w:val="8"/>
            <w:noWrap/>
          </w:tcPr>
          <w:p>
            <w:pPr>
              <w:adjustRightInd w:val="0"/>
              <w:snapToGrid w:val="0"/>
              <w:spacing w:beforeLines="50" w:line="360" w:lineRule="auto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  <w:lang w:eastAsia="zh-CN"/>
              </w:rPr>
              <w:t>申报项目情况介绍</w:t>
            </w:r>
            <w:r>
              <w:rPr>
                <w:rFonts w:hint="eastAsia" w:ascii="Calibri" w:hAnsi="Calibri" w:eastAsia="宋体" w:cs="Times New Roman"/>
                <w:sz w:val="24"/>
              </w:rPr>
              <w:t>（</w:t>
            </w:r>
            <w:r>
              <w:rPr>
                <w:rFonts w:ascii="Calibri" w:hAnsi="Calibri" w:eastAsia="宋体" w:cs="Times New Roman"/>
                <w:sz w:val="24"/>
              </w:rPr>
              <w:t>500</w:t>
            </w:r>
            <w:r>
              <w:rPr>
                <w:rFonts w:hint="eastAsia" w:ascii="Calibri" w:hAnsi="Calibri" w:eastAsia="宋体" w:cs="Times New Roman"/>
                <w:sz w:val="24"/>
              </w:rPr>
              <w:t>字以内）：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Calibri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spacing w:beforeLines="50" w:line="360" w:lineRule="auto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9" w:hRule="exact"/>
          <w:jc w:val="center"/>
        </w:trPr>
        <w:tc>
          <w:tcPr>
            <w:tcW w:w="10006" w:type="dxa"/>
            <w:gridSpan w:val="8"/>
            <w:noWrap/>
          </w:tcPr>
          <w:p>
            <w:pPr>
              <w:adjustRightInd w:val="0"/>
              <w:snapToGrid w:val="0"/>
              <w:rPr>
                <w:rFonts w:hint="eastAsia" w:ascii="仿宋_GB2312" w:hAnsi="仿宋_GB2312" w:eastAsia="宋体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宋体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申报单位</w:t>
            </w:r>
            <w:r>
              <w:rPr>
                <w:rFonts w:hint="eastAsia" w:ascii="仿宋_GB2312" w:hAnsi="仿宋_GB2312" w:eastAsia="宋体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承诺：</w:t>
            </w:r>
          </w:p>
          <w:p>
            <w:pPr>
              <w:adjustRightInd w:val="0"/>
              <w:snapToGrid w:val="0"/>
              <w:ind w:firstLine="480" w:firstLineChars="200"/>
              <w:rPr>
                <w:rFonts w:hint="eastAsia" w:ascii="Calibri" w:hAnsi="Calibri" w:eastAsia="宋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宋体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本单位2年内无违法违规行为，申报材料真实有效、合法合规，无弄虚作假、瞒报谎报等情况。</w:t>
            </w:r>
            <w:r>
              <w:rPr>
                <w:rFonts w:hint="eastAsia" w:ascii="仿宋_GB2312" w:hAnsi="Calibri" w:eastAsia="宋体" w:cs="Times New Roman"/>
                <w:sz w:val="24"/>
                <w:szCs w:val="24"/>
              </w:rPr>
              <w:t>如有不实之处，我单位愿负相应法律责任，并承担由此造成的一切后果。</w:t>
            </w:r>
          </w:p>
          <w:p>
            <w:pPr>
              <w:adjustRightInd w:val="0"/>
              <w:snapToGrid w:val="0"/>
              <w:rPr>
                <w:rFonts w:ascii="Calibri" w:hAnsi="Calibri" w:eastAsia="宋体" w:cs="Times New Roman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Calibri" w:hAnsi="Calibri" w:eastAsia="宋体" w:cs="Times New Roman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Calibri" w:hAnsi="Calibri" w:eastAsia="宋体" w:cs="Times New Roman"/>
                <w:sz w:val="28"/>
                <w:szCs w:val="28"/>
              </w:rPr>
            </w:pPr>
          </w:p>
          <w:p>
            <w:pPr>
              <w:wordWrap w:val="0"/>
              <w:spacing w:line="4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（法人代表签名、盖章）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</w:t>
            </w:r>
          </w:p>
          <w:p>
            <w:pPr>
              <w:wordWrap w:val="0"/>
              <w:spacing w:line="4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</w:p>
          <w:p>
            <w:pPr>
              <w:wordWrap w:val="0"/>
              <w:adjustRightInd w:val="0"/>
              <w:snapToGrid w:val="0"/>
              <w:jc w:val="right"/>
              <w:rPr>
                <w:rFonts w:hint="default" w:ascii="Calibri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年    月    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</w:p>
          <w:p>
            <w:pPr>
              <w:adjustRightInd w:val="0"/>
              <w:snapToGrid w:val="0"/>
              <w:rPr>
                <w:rFonts w:ascii="Calibri" w:hAnsi="Calibri" w:eastAsia="宋体" w:cs="Times New Roman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Calibri" w:hAnsi="Calibri" w:eastAsia="宋体" w:cs="Times New Roman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Calibri" w:hAnsi="Calibri" w:eastAsia="宋体" w:cs="Times New Roman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Calibri" w:hAnsi="Calibri" w:eastAsia="宋体" w:cs="Times New Roman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Calibri" w:hAnsi="Calibri" w:eastAsia="宋体" w:cs="Times New Roman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Calibri" w:hAnsi="Calibri" w:eastAsia="宋体" w:cs="Times New Roman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Calibri" w:hAnsi="Calibri" w:eastAsia="宋体" w:cs="Times New Roman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Calibri" w:hAnsi="Calibri" w:eastAsia="宋体" w:cs="Times New Roman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Lines="50" w:line="360" w:lineRule="auto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spacing w:beforeLines="50" w:line="360" w:lineRule="auto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spacing w:beforeLines="50" w:line="360" w:lineRule="auto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0006" w:type="dxa"/>
            <w:gridSpan w:val="8"/>
            <w:noWrap/>
          </w:tcPr>
          <w:p>
            <w:pPr>
              <w:spacing w:line="420" w:lineRule="exact"/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以上内容由申报单位填写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9" w:hRule="exact"/>
          <w:jc w:val="center"/>
        </w:trPr>
        <w:tc>
          <w:tcPr>
            <w:tcW w:w="10006" w:type="dxa"/>
            <w:gridSpan w:val="8"/>
            <w:noWrap/>
          </w:tcPr>
          <w:p>
            <w:pPr>
              <w:adjustRightInd w:val="0"/>
              <w:snapToGrid w:val="0"/>
              <w:spacing w:beforeLines="50" w:line="420" w:lineRule="exact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申报单位所属镇、街道、开发区（开发公司）意见：</w:t>
            </w:r>
          </w:p>
          <w:p>
            <w:pPr>
              <w:spacing w:line="420" w:lineRule="exact"/>
              <w:rPr>
                <w:rFonts w:ascii="Calibri" w:hAnsi="Calibri" w:eastAsia="宋体" w:cs="Times New Roman"/>
                <w:sz w:val="24"/>
                <w:highlight w:val="yellow"/>
              </w:rPr>
            </w:pPr>
          </w:p>
          <w:p>
            <w:pPr>
              <w:spacing w:line="420" w:lineRule="exact"/>
              <w:rPr>
                <w:rFonts w:ascii="Calibri" w:hAnsi="Calibri" w:eastAsia="宋体" w:cs="Times New Roman"/>
                <w:sz w:val="24"/>
                <w:highlight w:val="yellow"/>
              </w:rPr>
            </w:pPr>
          </w:p>
          <w:p>
            <w:pPr>
              <w:spacing w:line="420" w:lineRule="exact"/>
              <w:rPr>
                <w:rFonts w:ascii="Calibri" w:hAnsi="Calibri" w:eastAsia="宋体" w:cs="Times New Roman"/>
                <w:sz w:val="24"/>
                <w:highlight w:val="yellow"/>
              </w:rPr>
            </w:pPr>
          </w:p>
          <w:p>
            <w:pPr>
              <w:spacing w:line="420" w:lineRule="exact"/>
              <w:ind w:right="1120" w:firstLine="120" w:firstLineChars="50"/>
              <w:jc w:val="center"/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（盖章）</w:t>
            </w:r>
          </w:p>
          <w:p>
            <w:pPr>
              <w:spacing w:line="420" w:lineRule="exact"/>
              <w:ind w:right="1120" w:firstLine="120" w:firstLineChars="50"/>
              <w:jc w:val="center"/>
              <w:rPr>
                <w:rFonts w:hint="eastAsia" w:ascii="Calibri" w:hAnsi="Calibri" w:eastAsia="宋体" w:cs="Times New Roman"/>
                <w:sz w:val="24"/>
              </w:rPr>
            </w:pPr>
          </w:p>
          <w:p>
            <w:pPr>
              <w:wordWrap w:val="0"/>
              <w:spacing w:line="420" w:lineRule="exact"/>
              <w:ind w:firstLine="120" w:firstLineChars="50"/>
              <w:jc w:val="right"/>
              <w:rPr>
                <w:rFonts w:hint="default" w:ascii="Calibri" w:hAnsi="Calibri" w:eastAsia="宋体" w:cs="Times New Roman"/>
                <w:sz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年  </w:t>
            </w:r>
            <w:r>
              <w:rPr>
                <w:rFonts w:hint="eastAsia" w:ascii="Calibri" w:hAnsi="Calibri" w:eastAsia="宋体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 w:val="24"/>
              </w:rPr>
              <w:t xml:space="preserve">月  </w:t>
            </w:r>
            <w:r>
              <w:rPr>
                <w:rFonts w:hint="eastAsia" w:ascii="Calibri" w:hAnsi="Calibri" w:eastAsia="宋体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 w:val="24"/>
              </w:rPr>
              <w:t>日</w:t>
            </w:r>
            <w:r>
              <w:rPr>
                <w:rFonts w:hint="eastAsia" w:ascii="Calibri" w:hAnsi="Calibri" w:eastAsia="宋体" w:cs="Times New Roman"/>
                <w:sz w:val="24"/>
                <w:lang w:val="en-US" w:eastAsia="zh-CN"/>
              </w:rPr>
              <w:t xml:space="preserve">               </w:t>
            </w:r>
          </w:p>
          <w:p>
            <w:pPr>
              <w:spacing w:line="420" w:lineRule="exact"/>
              <w:ind w:firstLine="120" w:firstLineChars="50"/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7" w:hRule="exact"/>
          <w:jc w:val="center"/>
        </w:trPr>
        <w:tc>
          <w:tcPr>
            <w:tcW w:w="10006" w:type="dxa"/>
            <w:gridSpan w:val="8"/>
            <w:noWrap/>
          </w:tcPr>
          <w:p>
            <w:pPr>
              <w:adjustRightInd w:val="0"/>
              <w:snapToGrid w:val="0"/>
              <w:spacing w:beforeLines="50" w:line="420" w:lineRule="exact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专家组初审意见：</w:t>
            </w:r>
          </w:p>
          <w:p>
            <w:pPr>
              <w:spacing w:line="420" w:lineRule="exact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wordWrap w:val="0"/>
              <w:spacing w:line="4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</w:p>
          <w:p>
            <w:pPr>
              <w:wordWrap w:val="0"/>
              <w:spacing w:line="4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</w:p>
          <w:p>
            <w:pPr>
              <w:wordWrap w:val="0"/>
              <w:adjustRightInd w:val="0"/>
              <w:snapToGrid w:val="0"/>
              <w:spacing w:beforeLines="50" w:line="420" w:lineRule="exact"/>
              <w:jc w:val="right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年    月    日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5" w:hRule="exact"/>
          <w:jc w:val="center"/>
        </w:trPr>
        <w:tc>
          <w:tcPr>
            <w:tcW w:w="10006" w:type="dxa"/>
            <w:gridSpan w:val="8"/>
            <w:tcBorders>
              <w:bottom w:val="single" w:color="auto" w:sz="12" w:space="0"/>
            </w:tcBorders>
            <w:noWrap/>
          </w:tcPr>
          <w:p>
            <w:pPr>
              <w:adjustRightInd w:val="0"/>
              <w:snapToGrid w:val="0"/>
              <w:spacing w:beforeLines="50" w:line="420" w:lineRule="exact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区市场监管局审查意见：</w:t>
            </w:r>
          </w:p>
          <w:p>
            <w:pPr>
              <w:adjustRightInd w:val="0"/>
              <w:snapToGrid w:val="0"/>
              <w:spacing w:beforeLines="50" w:line="420" w:lineRule="exact"/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wordWrap w:val="0"/>
              <w:spacing w:line="4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>
            <w:pPr>
              <w:wordWrap w:val="0"/>
              <w:spacing w:line="4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</w:t>
            </w:r>
          </w:p>
          <w:p>
            <w:pPr>
              <w:wordWrap w:val="0"/>
              <w:spacing w:line="4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（盖章）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</w:p>
          <w:p>
            <w:pPr>
              <w:wordWrap w:val="0"/>
              <w:adjustRightInd w:val="0"/>
              <w:snapToGrid w:val="0"/>
              <w:spacing w:beforeLines="50" w:line="420" w:lineRule="exact"/>
              <w:jc w:val="right"/>
              <w:rPr>
                <w:rFonts w:hint="default" w:ascii="宋体" w:hAnsi="Calibri" w:cs="Times New Roman" w:eastAsiaTheme="minorEastAsia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年    月    日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方正书宋_GBK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FE52E7"/>
    <w:multiLevelType w:val="singleLevel"/>
    <w:tmpl w:val="BEFE52E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66F"/>
    <w:rsid w:val="000A6A77"/>
    <w:rsid w:val="000D49FE"/>
    <w:rsid w:val="00195E7E"/>
    <w:rsid w:val="002D23CC"/>
    <w:rsid w:val="003847C7"/>
    <w:rsid w:val="003B7150"/>
    <w:rsid w:val="004955CE"/>
    <w:rsid w:val="00507018"/>
    <w:rsid w:val="006071FE"/>
    <w:rsid w:val="00635197"/>
    <w:rsid w:val="00690BBC"/>
    <w:rsid w:val="006A47BC"/>
    <w:rsid w:val="006F10E2"/>
    <w:rsid w:val="00775F8B"/>
    <w:rsid w:val="007E2493"/>
    <w:rsid w:val="0086306B"/>
    <w:rsid w:val="008F376E"/>
    <w:rsid w:val="0092725C"/>
    <w:rsid w:val="009356A4"/>
    <w:rsid w:val="00971AB0"/>
    <w:rsid w:val="009812B1"/>
    <w:rsid w:val="009F50F5"/>
    <w:rsid w:val="00A33655"/>
    <w:rsid w:val="00A37151"/>
    <w:rsid w:val="00A43129"/>
    <w:rsid w:val="00AD39FA"/>
    <w:rsid w:val="00B009BE"/>
    <w:rsid w:val="00B22D1F"/>
    <w:rsid w:val="00B50EE3"/>
    <w:rsid w:val="00B70258"/>
    <w:rsid w:val="00C07C41"/>
    <w:rsid w:val="00C12688"/>
    <w:rsid w:val="00D124C5"/>
    <w:rsid w:val="00D776EF"/>
    <w:rsid w:val="00DC5A99"/>
    <w:rsid w:val="00E151C7"/>
    <w:rsid w:val="00E52A0A"/>
    <w:rsid w:val="00E535F3"/>
    <w:rsid w:val="00E8266F"/>
    <w:rsid w:val="00EB0E84"/>
    <w:rsid w:val="00EF5EF3"/>
    <w:rsid w:val="00EF6ACB"/>
    <w:rsid w:val="00F01FAC"/>
    <w:rsid w:val="00FA1129"/>
    <w:rsid w:val="00FC00B4"/>
    <w:rsid w:val="3AFF760F"/>
    <w:rsid w:val="4F3AA479"/>
    <w:rsid w:val="5BA73B1A"/>
    <w:rsid w:val="5CDDCBDA"/>
    <w:rsid w:val="5DCD8D11"/>
    <w:rsid w:val="5EDB7764"/>
    <w:rsid w:val="5F77F289"/>
    <w:rsid w:val="5FDB24FF"/>
    <w:rsid w:val="6BA9E267"/>
    <w:rsid w:val="6FB5852B"/>
    <w:rsid w:val="6FBA821D"/>
    <w:rsid w:val="6FFA7C85"/>
    <w:rsid w:val="6FFF7804"/>
    <w:rsid w:val="75E61C68"/>
    <w:rsid w:val="77FB09B9"/>
    <w:rsid w:val="7DE63A83"/>
    <w:rsid w:val="7DE76616"/>
    <w:rsid w:val="7F7FEF34"/>
    <w:rsid w:val="7FDEB62B"/>
    <w:rsid w:val="7FE73A53"/>
    <w:rsid w:val="99BD21DF"/>
    <w:rsid w:val="AFDC9E10"/>
    <w:rsid w:val="B376701A"/>
    <w:rsid w:val="B7F9FE5D"/>
    <w:rsid w:val="BCFF9978"/>
    <w:rsid w:val="BEB75A9E"/>
    <w:rsid w:val="BFD0C665"/>
    <w:rsid w:val="C4EF67CB"/>
    <w:rsid w:val="D97F3C51"/>
    <w:rsid w:val="DF67F61E"/>
    <w:rsid w:val="E3BF16A9"/>
    <w:rsid w:val="E3F8334D"/>
    <w:rsid w:val="E7DF2215"/>
    <w:rsid w:val="E7EFF5B4"/>
    <w:rsid w:val="EB395336"/>
    <w:rsid w:val="EFF39170"/>
    <w:rsid w:val="F06ED31C"/>
    <w:rsid w:val="F33B2735"/>
    <w:rsid w:val="F7A70094"/>
    <w:rsid w:val="F9EB0FAA"/>
    <w:rsid w:val="FA5DE40C"/>
    <w:rsid w:val="FAE63623"/>
    <w:rsid w:val="FCBF488B"/>
    <w:rsid w:val="FDED5286"/>
    <w:rsid w:val="FEAF0CA2"/>
    <w:rsid w:val="FFCE1D1A"/>
    <w:rsid w:val="FFFFB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标题 3 Char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上海市市场监督管理局</Company>
  <Pages>2</Pages>
  <Words>131</Words>
  <Characters>753</Characters>
  <Lines>6</Lines>
  <Paragraphs>1</Paragraphs>
  <TotalTime>3</TotalTime>
  <ScaleCrop>false</ScaleCrop>
  <LinksUpToDate>false</LinksUpToDate>
  <CharactersWithSpaces>883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2021-05-10T05:58:00Z</dcterms:created>
  <dc:creator>Administrator</dc:creator>
  <cp:lastModifiedBy>user</cp:lastModifiedBy>
  <dcterms:modified xsi:type="dcterms:W3CDTF">2024-03-20T13:47:21Z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DBBB882A695546359220E9653D2FE42C</vt:lpwstr>
  </property>
</Properties>
</file>