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466C" w14:textId="77777777" w:rsidR="00BA6DA8" w:rsidRDefault="00000000">
      <w:pPr>
        <w:spacing w:line="534" w:lineRule="exact"/>
        <w:ind w:right="80"/>
        <w:jc w:val="center"/>
        <w:rPr>
          <w:rFonts w:ascii="宋体" w:eastAsia="宋体" w:hAnsi="宋体" w:hint="eastAsia"/>
          <w:b/>
          <w:bCs/>
          <w:sz w:val="20"/>
          <w:szCs w:val="20"/>
        </w:rPr>
      </w:pPr>
      <w:r>
        <w:rPr>
          <w:rFonts w:ascii="宋体" w:eastAsia="宋体" w:hAnsi="宋体" w:cs="Arial" w:hint="eastAsia"/>
          <w:b/>
          <w:bCs/>
          <w:sz w:val="44"/>
          <w:szCs w:val="44"/>
        </w:rPr>
        <w:t>2025</w:t>
      </w:r>
      <w:r>
        <w:rPr>
          <w:rFonts w:ascii="宋体" w:eastAsia="宋体" w:hAnsi="宋体" w:cs="宋体"/>
          <w:b/>
          <w:bCs/>
          <w:sz w:val="44"/>
          <w:szCs w:val="44"/>
        </w:rPr>
        <w:t>年度</w:t>
      </w:r>
      <w:r>
        <w:rPr>
          <w:rFonts w:ascii="宋体" w:eastAsia="宋体" w:hAnsi="宋体" w:cs="宋体" w:hint="eastAsia"/>
          <w:b/>
          <w:bCs/>
          <w:sz w:val="44"/>
          <w:szCs w:val="44"/>
        </w:rPr>
        <w:t>奉贤区知识产权试点园区</w:t>
      </w:r>
      <w:r>
        <w:rPr>
          <w:rFonts w:ascii="宋体" w:eastAsia="宋体" w:hAnsi="宋体" w:cs="宋体"/>
          <w:b/>
          <w:bCs/>
          <w:sz w:val="44"/>
          <w:szCs w:val="44"/>
        </w:rPr>
        <w:t>认定</w:t>
      </w:r>
    </w:p>
    <w:p w14:paraId="04A0466D" w14:textId="77777777" w:rsidR="00BA6DA8" w:rsidRDefault="00BA6DA8">
      <w:pPr>
        <w:spacing w:line="232" w:lineRule="exact"/>
        <w:rPr>
          <w:rFonts w:ascii="宋体" w:eastAsia="宋体" w:hAnsi="宋体" w:hint="eastAsia"/>
          <w:b/>
          <w:bCs/>
          <w:sz w:val="24"/>
          <w:szCs w:val="24"/>
        </w:rPr>
      </w:pPr>
    </w:p>
    <w:p w14:paraId="04A0466E" w14:textId="77777777" w:rsidR="00BA6DA8" w:rsidRDefault="00000000">
      <w:pPr>
        <w:spacing w:line="502" w:lineRule="exact"/>
        <w:ind w:right="80"/>
        <w:jc w:val="center"/>
        <w:rPr>
          <w:rFonts w:ascii="宋体" w:eastAsia="宋体" w:hAnsi="宋体" w:hint="eastAsia"/>
          <w:b/>
          <w:bCs/>
          <w:sz w:val="20"/>
          <w:szCs w:val="20"/>
        </w:rPr>
      </w:pPr>
      <w:r>
        <w:rPr>
          <w:rFonts w:ascii="宋体" w:eastAsia="宋体" w:hAnsi="宋体" w:cs="宋体"/>
          <w:b/>
          <w:bCs/>
          <w:sz w:val="44"/>
          <w:szCs w:val="44"/>
        </w:rPr>
        <w:t>评分标准</w:t>
      </w:r>
    </w:p>
    <w:p w14:paraId="04A0466F" w14:textId="77777777" w:rsidR="00BA6DA8" w:rsidRDefault="00BA6DA8"/>
    <w:p w14:paraId="04A04670" w14:textId="77777777" w:rsidR="00BA6DA8" w:rsidRDefault="00BA6DA8"/>
    <w:tbl>
      <w:tblPr>
        <w:tblStyle w:val="ab"/>
        <w:tblpPr w:leftFromText="180" w:rightFromText="180" w:vertAnchor="text" w:tblpXSpec="center" w:tblpY="1"/>
        <w:tblOverlap w:val="never"/>
        <w:tblW w:w="0" w:type="auto"/>
        <w:tblLook w:val="04A0" w:firstRow="1" w:lastRow="0" w:firstColumn="1" w:lastColumn="0" w:noHBand="0" w:noVBand="1"/>
      </w:tblPr>
      <w:tblGrid>
        <w:gridCol w:w="848"/>
        <w:gridCol w:w="849"/>
        <w:gridCol w:w="851"/>
        <w:gridCol w:w="1832"/>
        <w:gridCol w:w="2279"/>
        <w:gridCol w:w="6934"/>
      </w:tblGrid>
      <w:tr w:rsidR="00BA6DA8" w14:paraId="04A04676" w14:textId="77777777">
        <w:trPr>
          <w:trHeight w:val="840"/>
        </w:trPr>
        <w:tc>
          <w:tcPr>
            <w:tcW w:w="1697" w:type="dxa"/>
            <w:gridSpan w:val="2"/>
            <w:tcBorders>
              <w:top w:val="single" w:sz="12" w:space="0" w:color="auto"/>
              <w:left w:val="single" w:sz="12" w:space="0" w:color="auto"/>
              <w:bottom w:val="single" w:sz="12" w:space="0" w:color="auto"/>
              <w:right w:val="single" w:sz="12" w:space="0" w:color="auto"/>
            </w:tcBorders>
            <w:vAlign w:val="center"/>
          </w:tcPr>
          <w:p w14:paraId="04A04671" w14:textId="77777777" w:rsidR="00BA6DA8" w:rsidRDefault="00000000">
            <w:pPr>
              <w:jc w:val="center"/>
              <w:rPr>
                <w:rFonts w:ascii="宋体" w:eastAsia="宋体" w:hAnsi="宋体" w:hint="eastAsia"/>
                <w:b/>
                <w:bCs/>
              </w:rPr>
            </w:pPr>
            <w:r>
              <w:rPr>
                <w:rFonts w:ascii="宋体" w:eastAsia="宋体" w:hAnsi="宋体" w:hint="eastAsia"/>
                <w:b/>
                <w:bCs/>
              </w:rPr>
              <w:t>指数类型</w:t>
            </w:r>
          </w:p>
        </w:tc>
        <w:tc>
          <w:tcPr>
            <w:tcW w:w="851" w:type="dxa"/>
            <w:tcBorders>
              <w:top w:val="single" w:sz="12" w:space="0" w:color="auto"/>
              <w:left w:val="single" w:sz="12" w:space="0" w:color="auto"/>
              <w:bottom w:val="single" w:sz="12" w:space="0" w:color="auto"/>
              <w:right w:val="single" w:sz="12" w:space="0" w:color="auto"/>
            </w:tcBorders>
            <w:vAlign w:val="center"/>
          </w:tcPr>
          <w:p w14:paraId="04A04672" w14:textId="77777777" w:rsidR="00BA6DA8" w:rsidRDefault="00000000">
            <w:pPr>
              <w:jc w:val="center"/>
              <w:rPr>
                <w:rFonts w:ascii="宋体" w:eastAsia="宋体" w:hAnsi="宋体" w:hint="eastAsia"/>
                <w:b/>
                <w:bCs/>
              </w:rPr>
            </w:pPr>
            <w:r>
              <w:rPr>
                <w:rFonts w:ascii="宋体" w:eastAsia="宋体" w:hAnsi="宋体" w:hint="eastAsia"/>
                <w:b/>
                <w:bCs/>
              </w:rPr>
              <w:t>分值</w:t>
            </w:r>
          </w:p>
        </w:tc>
        <w:tc>
          <w:tcPr>
            <w:tcW w:w="1832" w:type="dxa"/>
            <w:tcBorders>
              <w:top w:val="single" w:sz="12" w:space="0" w:color="auto"/>
              <w:left w:val="single" w:sz="12" w:space="0" w:color="auto"/>
              <w:bottom w:val="single" w:sz="12" w:space="0" w:color="auto"/>
              <w:right w:val="single" w:sz="12" w:space="0" w:color="auto"/>
            </w:tcBorders>
            <w:vAlign w:val="center"/>
          </w:tcPr>
          <w:p w14:paraId="04A04673" w14:textId="77777777" w:rsidR="00BA6DA8" w:rsidRDefault="00000000">
            <w:pPr>
              <w:jc w:val="center"/>
              <w:rPr>
                <w:rFonts w:ascii="宋体" w:eastAsia="宋体" w:hAnsi="宋体" w:hint="eastAsia"/>
                <w:b/>
                <w:bCs/>
              </w:rPr>
            </w:pPr>
            <w:r>
              <w:rPr>
                <w:rFonts w:ascii="宋体" w:eastAsia="宋体" w:hAnsi="宋体" w:hint="eastAsia"/>
                <w:b/>
                <w:bCs/>
              </w:rPr>
              <w:t>指标名称</w:t>
            </w:r>
          </w:p>
        </w:tc>
        <w:tc>
          <w:tcPr>
            <w:tcW w:w="2279" w:type="dxa"/>
            <w:tcBorders>
              <w:top w:val="single" w:sz="12" w:space="0" w:color="auto"/>
              <w:left w:val="single" w:sz="12" w:space="0" w:color="auto"/>
              <w:bottom w:val="single" w:sz="12" w:space="0" w:color="auto"/>
              <w:right w:val="single" w:sz="12" w:space="0" w:color="auto"/>
            </w:tcBorders>
            <w:vAlign w:val="center"/>
          </w:tcPr>
          <w:p w14:paraId="04A04674" w14:textId="77777777" w:rsidR="00BA6DA8" w:rsidRDefault="00000000">
            <w:pPr>
              <w:jc w:val="center"/>
              <w:rPr>
                <w:rFonts w:ascii="宋体" w:eastAsia="宋体" w:hAnsi="宋体" w:hint="eastAsia"/>
                <w:b/>
                <w:bCs/>
              </w:rPr>
            </w:pPr>
            <w:r>
              <w:rPr>
                <w:rFonts w:ascii="宋体" w:eastAsia="宋体" w:hAnsi="宋体" w:hint="eastAsia"/>
                <w:b/>
                <w:bCs/>
              </w:rPr>
              <w:t>要求</w:t>
            </w:r>
          </w:p>
        </w:tc>
        <w:tc>
          <w:tcPr>
            <w:tcW w:w="6934" w:type="dxa"/>
            <w:tcBorders>
              <w:top w:val="single" w:sz="12" w:space="0" w:color="auto"/>
              <w:left w:val="single" w:sz="12" w:space="0" w:color="auto"/>
              <w:bottom w:val="single" w:sz="12" w:space="0" w:color="auto"/>
              <w:right w:val="single" w:sz="12" w:space="0" w:color="auto"/>
            </w:tcBorders>
            <w:vAlign w:val="center"/>
          </w:tcPr>
          <w:p w14:paraId="04A04675" w14:textId="77777777" w:rsidR="00BA6DA8" w:rsidRDefault="00000000">
            <w:pPr>
              <w:jc w:val="center"/>
              <w:rPr>
                <w:rFonts w:ascii="宋体" w:eastAsia="宋体" w:hAnsi="宋体" w:hint="eastAsia"/>
                <w:b/>
                <w:bCs/>
              </w:rPr>
            </w:pPr>
            <w:r>
              <w:rPr>
                <w:rFonts w:ascii="宋体" w:eastAsia="宋体" w:hAnsi="宋体" w:hint="eastAsia"/>
                <w:b/>
                <w:bCs/>
              </w:rPr>
              <w:t>评分标准</w:t>
            </w:r>
          </w:p>
        </w:tc>
      </w:tr>
      <w:tr w:rsidR="00BA6DA8" w14:paraId="04A0467F" w14:textId="77777777">
        <w:trPr>
          <w:trHeight w:val="840"/>
        </w:trPr>
        <w:tc>
          <w:tcPr>
            <w:tcW w:w="848" w:type="dxa"/>
            <w:vMerge w:val="restart"/>
            <w:tcBorders>
              <w:top w:val="single" w:sz="12" w:space="0" w:color="auto"/>
              <w:left w:val="single" w:sz="12" w:space="0" w:color="auto"/>
              <w:right w:val="single" w:sz="12" w:space="0" w:color="auto"/>
            </w:tcBorders>
            <w:vAlign w:val="center"/>
          </w:tcPr>
          <w:p w14:paraId="04A04677" w14:textId="77777777" w:rsidR="00BA6DA8" w:rsidRDefault="00000000">
            <w:pPr>
              <w:jc w:val="center"/>
              <w:rPr>
                <w:rFonts w:ascii="宋体" w:eastAsia="宋体" w:hAnsi="宋体" w:hint="eastAsia"/>
              </w:rPr>
            </w:pPr>
            <w:r>
              <w:rPr>
                <w:rFonts w:ascii="宋体" w:eastAsia="宋体" w:hAnsi="宋体" w:hint="eastAsia"/>
              </w:rPr>
              <w:t>知识产权工作基础（</w:t>
            </w:r>
            <w:r>
              <w:rPr>
                <w:rFonts w:ascii="宋体" w:eastAsia="宋体" w:hAnsi="宋体"/>
              </w:rPr>
              <w:t>95</w:t>
            </w:r>
            <w:r>
              <w:rPr>
                <w:rFonts w:ascii="宋体" w:eastAsia="宋体" w:hAnsi="宋体" w:hint="eastAsia"/>
              </w:rPr>
              <w:t>分）</w:t>
            </w:r>
          </w:p>
        </w:tc>
        <w:tc>
          <w:tcPr>
            <w:tcW w:w="849" w:type="dxa"/>
            <w:vMerge w:val="restart"/>
            <w:tcBorders>
              <w:top w:val="single" w:sz="12" w:space="0" w:color="auto"/>
              <w:left w:val="single" w:sz="12" w:space="0" w:color="auto"/>
              <w:bottom w:val="single" w:sz="12" w:space="0" w:color="auto"/>
              <w:right w:val="single" w:sz="12" w:space="0" w:color="auto"/>
            </w:tcBorders>
            <w:vAlign w:val="center"/>
          </w:tcPr>
          <w:p w14:paraId="04A04678" w14:textId="77777777" w:rsidR="00BA6DA8" w:rsidRDefault="00000000">
            <w:pPr>
              <w:jc w:val="center"/>
              <w:rPr>
                <w:rFonts w:ascii="宋体" w:eastAsia="宋体" w:hAnsi="宋体" w:hint="eastAsia"/>
              </w:rPr>
            </w:pPr>
            <w:r>
              <w:rPr>
                <w:rFonts w:ascii="宋体" w:eastAsia="宋体" w:hAnsi="宋体" w:hint="eastAsia"/>
              </w:rPr>
              <w:t>知识产权管理（</w:t>
            </w:r>
            <w:r>
              <w:rPr>
                <w:rFonts w:ascii="宋体" w:eastAsia="宋体" w:hAnsi="宋体"/>
              </w:rPr>
              <w:t>18</w:t>
            </w:r>
            <w:r>
              <w:rPr>
                <w:rFonts w:ascii="宋体" w:eastAsia="宋体" w:hAnsi="宋体" w:hint="eastAsia"/>
              </w:rPr>
              <w:t>分）</w:t>
            </w:r>
          </w:p>
        </w:tc>
        <w:tc>
          <w:tcPr>
            <w:tcW w:w="851" w:type="dxa"/>
            <w:tcBorders>
              <w:top w:val="single" w:sz="12" w:space="0" w:color="auto"/>
              <w:left w:val="single" w:sz="12" w:space="0" w:color="auto"/>
              <w:bottom w:val="single" w:sz="12" w:space="0" w:color="auto"/>
              <w:right w:val="single" w:sz="12" w:space="0" w:color="auto"/>
            </w:tcBorders>
            <w:vAlign w:val="center"/>
          </w:tcPr>
          <w:p w14:paraId="04A04679" w14:textId="77777777" w:rsidR="00BA6DA8" w:rsidRDefault="00000000">
            <w:pPr>
              <w:jc w:val="center"/>
              <w:rPr>
                <w:rFonts w:ascii="宋体" w:eastAsia="宋体" w:hAnsi="宋体" w:hint="eastAsia"/>
              </w:rPr>
            </w:pPr>
            <w:r>
              <w:rPr>
                <w:rFonts w:ascii="宋体" w:eastAsia="宋体" w:hAnsi="宋体" w:hint="eastAsia"/>
              </w:rPr>
              <w:t>5</w:t>
            </w:r>
          </w:p>
        </w:tc>
        <w:tc>
          <w:tcPr>
            <w:tcW w:w="1832" w:type="dxa"/>
            <w:tcBorders>
              <w:top w:val="single" w:sz="12" w:space="0" w:color="auto"/>
              <w:left w:val="single" w:sz="12" w:space="0" w:color="auto"/>
              <w:bottom w:val="single" w:sz="12" w:space="0" w:color="auto"/>
              <w:right w:val="single" w:sz="12" w:space="0" w:color="auto"/>
            </w:tcBorders>
            <w:vAlign w:val="center"/>
          </w:tcPr>
          <w:p w14:paraId="04A0467A" w14:textId="77777777" w:rsidR="00BA6DA8" w:rsidRDefault="00000000">
            <w:pPr>
              <w:rPr>
                <w:rFonts w:ascii="宋体" w:eastAsia="宋体" w:hAnsi="宋体" w:hint="eastAsia"/>
              </w:rPr>
            </w:pPr>
            <w:r>
              <w:rPr>
                <w:rFonts w:ascii="宋体" w:eastAsia="宋体" w:hAnsi="宋体" w:hint="eastAsia"/>
              </w:rPr>
              <w:t>工作规划</w:t>
            </w:r>
          </w:p>
        </w:tc>
        <w:tc>
          <w:tcPr>
            <w:tcW w:w="2279" w:type="dxa"/>
            <w:tcBorders>
              <w:top w:val="single" w:sz="12" w:space="0" w:color="auto"/>
              <w:left w:val="single" w:sz="12" w:space="0" w:color="auto"/>
              <w:bottom w:val="single" w:sz="12" w:space="0" w:color="auto"/>
              <w:right w:val="single" w:sz="12" w:space="0" w:color="auto"/>
            </w:tcBorders>
            <w:vAlign w:val="center"/>
          </w:tcPr>
          <w:p w14:paraId="04A0467B" w14:textId="77777777" w:rsidR="00BA6DA8" w:rsidRDefault="00000000">
            <w:pPr>
              <w:rPr>
                <w:rFonts w:ascii="宋体" w:eastAsia="宋体" w:hAnsi="宋体" w:hint="eastAsia"/>
              </w:rPr>
            </w:pPr>
            <w:r>
              <w:rPr>
                <w:rFonts w:ascii="宋体" w:eastAsia="宋体" w:hAnsi="宋体" w:hint="eastAsia"/>
              </w:rPr>
              <w:t>制定知识产权管理规章；将知识产权工作纳入年度工作考核指标；定期研究、部署知识产权工作情况</w:t>
            </w:r>
          </w:p>
        </w:tc>
        <w:tc>
          <w:tcPr>
            <w:tcW w:w="6934" w:type="dxa"/>
            <w:tcBorders>
              <w:top w:val="single" w:sz="12" w:space="0" w:color="auto"/>
              <w:left w:val="single" w:sz="12" w:space="0" w:color="auto"/>
              <w:bottom w:val="single" w:sz="12" w:space="0" w:color="auto"/>
              <w:right w:val="single" w:sz="12" w:space="0" w:color="auto"/>
            </w:tcBorders>
            <w:vAlign w:val="center"/>
          </w:tcPr>
          <w:p w14:paraId="04A0467C" w14:textId="77777777" w:rsidR="00BA6DA8" w:rsidRDefault="00000000">
            <w:pPr>
              <w:rPr>
                <w:rFonts w:ascii="宋体" w:eastAsia="宋体" w:hAnsi="宋体" w:hint="eastAsia"/>
              </w:rPr>
            </w:pPr>
            <w:r>
              <w:rPr>
                <w:rFonts w:ascii="宋体" w:eastAsia="宋体" w:hAnsi="宋体" w:hint="eastAsia"/>
              </w:rPr>
              <w:t>制定知识产权管理规章的，得1分；</w:t>
            </w:r>
          </w:p>
          <w:p w14:paraId="04A0467D" w14:textId="77777777" w:rsidR="00BA6DA8" w:rsidRDefault="00000000">
            <w:pPr>
              <w:rPr>
                <w:rFonts w:ascii="宋体" w:eastAsia="宋体" w:hAnsi="宋体" w:hint="eastAsia"/>
              </w:rPr>
            </w:pPr>
            <w:r>
              <w:rPr>
                <w:rFonts w:ascii="宋体" w:eastAsia="宋体" w:hAnsi="宋体" w:hint="eastAsia"/>
              </w:rPr>
              <w:t>有年度计划的，得2分；</w:t>
            </w:r>
          </w:p>
          <w:p w14:paraId="04A0467E" w14:textId="77777777" w:rsidR="00BA6DA8" w:rsidRDefault="00000000">
            <w:pPr>
              <w:rPr>
                <w:rFonts w:ascii="宋体" w:eastAsia="宋体" w:hAnsi="宋体" w:hint="eastAsia"/>
              </w:rPr>
            </w:pPr>
            <w:r>
              <w:rPr>
                <w:rFonts w:ascii="宋体" w:eastAsia="宋体" w:hAnsi="宋体" w:hint="eastAsia"/>
              </w:rPr>
              <w:t>将知识产权工作纳入年度工作考核指标的，得2分；</w:t>
            </w:r>
          </w:p>
        </w:tc>
      </w:tr>
      <w:tr w:rsidR="00BA6DA8" w14:paraId="04A04689" w14:textId="77777777">
        <w:trPr>
          <w:trHeight w:val="840"/>
        </w:trPr>
        <w:tc>
          <w:tcPr>
            <w:tcW w:w="848" w:type="dxa"/>
            <w:vMerge/>
            <w:tcBorders>
              <w:top w:val="single" w:sz="12" w:space="0" w:color="auto"/>
              <w:left w:val="single" w:sz="12" w:space="0" w:color="auto"/>
              <w:right w:val="single" w:sz="12" w:space="0" w:color="auto"/>
            </w:tcBorders>
            <w:vAlign w:val="center"/>
          </w:tcPr>
          <w:p w14:paraId="04A04680" w14:textId="77777777" w:rsidR="00BA6DA8" w:rsidRDefault="00BA6DA8">
            <w:pPr>
              <w:jc w:val="center"/>
              <w:rPr>
                <w:rFonts w:ascii="宋体" w:eastAsia="宋体" w:hAnsi="宋体" w:hint="eastAsia"/>
              </w:rPr>
            </w:pPr>
          </w:p>
        </w:tc>
        <w:tc>
          <w:tcPr>
            <w:tcW w:w="849" w:type="dxa"/>
            <w:vMerge/>
            <w:tcBorders>
              <w:top w:val="single" w:sz="12" w:space="0" w:color="auto"/>
              <w:left w:val="single" w:sz="12" w:space="0" w:color="auto"/>
              <w:bottom w:val="single" w:sz="12" w:space="0" w:color="auto"/>
              <w:right w:val="single" w:sz="12" w:space="0" w:color="auto"/>
            </w:tcBorders>
            <w:vAlign w:val="center"/>
          </w:tcPr>
          <w:p w14:paraId="04A04681"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82" w14:textId="77777777" w:rsidR="00BA6DA8" w:rsidRDefault="00000000">
            <w:pPr>
              <w:jc w:val="center"/>
              <w:rPr>
                <w:rFonts w:ascii="宋体" w:eastAsia="宋体" w:hAnsi="宋体" w:hint="eastAsia"/>
              </w:rPr>
            </w:pPr>
            <w:r>
              <w:rPr>
                <w:rFonts w:ascii="宋体" w:eastAsia="宋体" w:hAnsi="宋体" w:hint="eastAsia"/>
              </w:rPr>
              <w:t>4</w:t>
            </w:r>
          </w:p>
        </w:tc>
        <w:tc>
          <w:tcPr>
            <w:tcW w:w="1832" w:type="dxa"/>
            <w:tcBorders>
              <w:top w:val="single" w:sz="12" w:space="0" w:color="auto"/>
              <w:left w:val="single" w:sz="12" w:space="0" w:color="auto"/>
              <w:bottom w:val="single" w:sz="12" w:space="0" w:color="auto"/>
              <w:right w:val="single" w:sz="12" w:space="0" w:color="auto"/>
            </w:tcBorders>
            <w:vAlign w:val="center"/>
          </w:tcPr>
          <w:p w14:paraId="04A04683" w14:textId="77777777" w:rsidR="00BA6DA8" w:rsidRDefault="00000000">
            <w:pPr>
              <w:rPr>
                <w:rFonts w:ascii="宋体" w:eastAsia="宋体" w:hAnsi="宋体" w:hint="eastAsia"/>
              </w:rPr>
            </w:pPr>
            <w:r>
              <w:rPr>
                <w:rFonts w:ascii="宋体" w:eastAsia="宋体" w:hAnsi="宋体" w:hint="eastAsia"/>
              </w:rPr>
              <w:t>工作体系</w:t>
            </w:r>
          </w:p>
        </w:tc>
        <w:tc>
          <w:tcPr>
            <w:tcW w:w="2279" w:type="dxa"/>
            <w:tcBorders>
              <w:top w:val="single" w:sz="12" w:space="0" w:color="auto"/>
              <w:left w:val="single" w:sz="12" w:space="0" w:color="auto"/>
              <w:bottom w:val="single" w:sz="12" w:space="0" w:color="auto"/>
              <w:right w:val="single" w:sz="12" w:space="0" w:color="auto"/>
            </w:tcBorders>
            <w:vAlign w:val="center"/>
          </w:tcPr>
          <w:p w14:paraId="04A04684" w14:textId="77777777" w:rsidR="00BA6DA8" w:rsidRDefault="00000000">
            <w:pPr>
              <w:rPr>
                <w:rFonts w:ascii="宋体" w:eastAsia="宋体" w:hAnsi="宋体" w:hint="eastAsia"/>
              </w:rPr>
            </w:pPr>
            <w:r>
              <w:rPr>
                <w:rFonts w:ascii="宋体" w:eastAsia="宋体" w:hAnsi="宋体" w:hint="eastAsia"/>
              </w:rPr>
              <w:t>园区知识产权管理体系、专业工作人员配备（含直属单位人数）等情况</w:t>
            </w:r>
          </w:p>
        </w:tc>
        <w:tc>
          <w:tcPr>
            <w:tcW w:w="6934" w:type="dxa"/>
            <w:tcBorders>
              <w:top w:val="single" w:sz="12" w:space="0" w:color="auto"/>
              <w:left w:val="single" w:sz="12" w:space="0" w:color="auto"/>
              <w:bottom w:val="single" w:sz="12" w:space="0" w:color="auto"/>
              <w:right w:val="single" w:sz="12" w:space="0" w:color="auto"/>
            </w:tcBorders>
            <w:vAlign w:val="center"/>
          </w:tcPr>
          <w:p w14:paraId="04A04685" w14:textId="77777777" w:rsidR="00BA6DA8" w:rsidRDefault="00000000">
            <w:pPr>
              <w:rPr>
                <w:rFonts w:ascii="宋体" w:eastAsia="宋体" w:hAnsi="宋体" w:hint="eastAsia"/>
              </w:rPr>
            </w:pPr>
            <w:r>
              <w:rPr>
                <w:rFonts w:ascii="宋体" w:eastAsia="宋体" w:hAnsi="宋体" w:hint="eastAsia"/>
              </w:rPr>
              <w:t>设置知识产权管理机构且由副总以上领导直接管理的得1分；</w:t>
            </w:r>
          </w:p>
          <w:p w14:paraId="04A04686" w14:textId="77777777" w:rsidR="00BA6DA8" w:rsidRDefault="00000000">
            <w:pPr>
              <w:rPr>
                <w:rFonts w:ascii="宋体" w:eastAsia="宋体" w:hAnsi="宋体" w:hint="eastAsia"/>
              </w:rPr>
            </w:pPr>
            <w:r>
              <w:rPr>
                <w:rFonts w:ascii="宋体" w:eastAsia="宋体" w:hAnsi="宋体" w:hint="eastAsia"/>
              </w:rPr>
              <w:t>由总经理或总裁直接管理的得2分；</w:t>
            </w:r>
          </w:p>
          <w:p w14:paraId="04A04687" w14:textId="77777777" w:rsidR="00BA6DA8" w:rsidRDefault="00000000">
            <w:pPr>
              <w:rPr>
                <w:rFonts w:ascii="宋体" w:eastAsia="宋体" w:hAnsi="宋体" w:hint="eastAsia"/>
              </w:rPr>
            </w:pPr>
            <w:r>
              <w:rPr>
                <w:rFonts w:ascii="宋体" w:eastAsia="宋体" w:hAnsi="宋体" w:hint="eastAsia"/>
              </w:rPr>
              <w:t>1名以上专业工作人员（1分）；</w:t>
            </w:r>
          </w:p>
          <w:p w14:paraId="04A04688" w14:textId="77777777" w:rsidR="00BA6DA8" w:rsidRDefault="00000000">
            <w:pPr>
              <w:rPr>
                <w:rFonts w:ascii="宋体" w:eastAsia="宋体" w:hAnsi="宋体" w:hint="eastAsia"/>
              </w:rPr>
            </w:pPr>
            <w:r>
              <w:rPr>
                <w:rFonts w:ascii="宋体" w:eastAsia="宋体" w:hAnsi="宋体" w:hint="eastAsia"/>
              </w:rPr>
              <w:t>上述3 项分值累计。最高得5分。</w:t>
            </w:r>
          </w:p>
        </w:tc>
      </w:tr>
      <w:tr w:rsidR="00BA6DA8" w14:paraId="04A04692" w14:textId="77777777">
        <w:trPr>
          <w:trHeight w:val="868"/>
        </w:trPr>
        <w:tc>
          <w:tcPr>
            <w:tcW w:w="848" w:type="dxa"/>
            <w:vMerge/>
            <w:tcBorders>
              <w:left w:val="single" w:sz="12" w:space="0" w:color="auto"/>
              <w:right w:val="single" w:sz="12" w:space="0" w:color="auto"/>
            </w:tcBorders>
            <w:vAlign w:val="center"/>
          </w:tcPr>
          <w:p w14:paraId="04A0468A" w14:textId="77777777" w:rsidR="00BA6DA8" w:rsidRDefault="00BA6DA8">
            <w:pPr>
              <w:jc w:val="center"/>
              <w:rPr>
                <w:rFonts w:ascii="宋体" w:eastAsia="宋体" w:hAnsi="宋体" w:hint="eastAsia"/>
              </w:rPr>
            </w:pPr>
          </w:p>
        </w:tc>
        <w:tc>
          <w:tcPr>
            <w:tcW w:w="849" w:type="dxa"/>
            <w:vMerge/>
            <w:tcBorders>
              <w:top w:val="single" w:sz="12" w:space="0" w:color="auto"/>
              <w:left w:val="single" w:sz="12" w:space="0" w:color="auto"/>
              <w:bottom w:val="single" w:sz="12" w:space="0" w:color="auto"/>
              <w:right w:val="single" w:sz="12" w:space="0" w:color="auto"/>
            </w:tcBorders>
            <w:vAlign w:val="center"/>
          </w:tcPr>
          <w:p w14:paraId="04A0468B"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8C" w14:textId="77777777" w:rsidR="00BA6DA8" w:rsidRDefault="00000000">
            <w:pPr>
              <w:jc w:val="center"/>
              <w:rPr>
                <w:rFonts w:ascii="宋体" w:eastAsia="宋体" w:hAnsi="宋体" w:hint="eastAsia"/>
              </w:rPr>
            </w:pPr>
            <w:r>
              <w:rPr>
                <w:rFonts w:ascii="宋体" w:eastAsia="宋体" w:hAnsi="宋体" w:hint="eastAsia"/>
              </w:rPr>
              <w:t>5</w:t>
            </w:r>
          </w:p>
        </w:tc>
        <w:tc>
          <w:tcPr>
            <w:tcW w:w="1832" w:type="dxa"/>
            <w:tcBorders>
              <w:top w:val="single" w:sz="12" w:space="0" w:color="auto"/>
              <w:left w:val="single" w:sz="12" w:space="0" w:color="auto"/>
              <w:bottom w:val="single" w:sz="12" w:space="0" w:color="auto"/>
              <w:right w:val="single" w:sz="12" w:space="0" w:color="auto"/>
            </w:tcBorders>
            <w:vAlign w:val="center"/>
          </w:tcPr>
          <w:p w14:paraId="04A0468D" w14:textId="77777777" w:rsidR="00BA6DA8" w:rsidRDefault="00000000">
            <w:pPr>
              <w:rPr>
                <w:rFonts w:ascii="宋体" w:eastAsia="宋体" w:hAnsi="宋体" w:hint="eastAsia"/>
              </w:rPr>
            </w:pPr>
            <w:r>
              <w:rPr>
                <w:rFonts w:ascii="宋体" w:eastAsia="宋体" w:hAnsi="宋体" w:hint="eastAsia"/>
              </w:rPr>
              <w:t>政策体系</w:t>
            </w:r>
          </w:p>
        </w:tc>
        <w:tc>
          <w:tcPr>
            <w:tcW w:w="2279" w:type="dxa"/>
            <w:tcBorders>
              <w:top w:val="single" w:sz="12" w:space="0" w:color="auto"/>
              <w:left w:val="single" w:sz="12" w:space="0" w:color="auto"/>
              <w:bottom w:val="single" w:sz="12" w:space="0" w:color="auto"/>
              <w:right w:val="single" w:sz="12" w:space="0" w:color="auto"/>
            </w:tcBorders>
            <w:vAlign w:val="center"/>
          </w:tcPr>
          <w:p w14:paraId="04A0468E" w14:textId="77777777" w:rsidR="00BA6DA8" w:rsidRDefault="00000000">
            <w:pPr>
              <w:rPr>
                <w:rFonts w:ascii="宋体" w:eastAsia="宋体" w:hAnsi="宋体" w:hint="eastAsia"/>
              </w:rPr>
            </w:pPr>
            <w:r>
              <w:rPr>
                <w:rFonts w:ascii="宋体" w:eastAsia="宋体" w:hAnsi="宋体" w:hint="eastAsia"/>
              </w:rPr>
              <w:t>考核园区知识产权政策体系建设</w:t>
            </w:r>
          </w:p>
        </w:tc>
        <w:tc>
          <w:tcPr>
            <w:tcW w:w="6934" w:type="dxa"/>
            <w:tcBorders>
              <w:top w:val="single" w:sz="12" w:space="0" w:color="auto"/>
              <w:left w:val="single" w:sz="12" w:space="0" w:color="auto"/>
              <w:bottom w:val="single" w:sz="12" w:space="0" w:color="auto"/>
              <w:right w:val="single" w:sz="12" w:space="0" w:color="auto"/>
            </w:tcBorders>
            <w:vAlign w:val="center"/>
          </w:tcPr>
          <w:p w14:paraId="04A0468F" w14:textId="77777777" w:rsidR="00BA6DA8" w:rsidRDefault="00000000">
            <w:pPr>
              <w:rPr>
                <w:rFonts w:ascii="宋体" w:eastAsia="宋体" w:hAnsi="宋体" w:hint="eastAsia"/>
              </w:rPr>
            </w:pPr>
            <w:r>
              <w:rPr>
                <w:rFonts w:ascii="宋体" w:eastAsia="宋体" w:hAnsi="宋体" w:hint="eastAsia"/>
              </w:rPr>
              <w:t>出台有关知识产权工作的政策、规章得3分；</w:t>
            </w:r>
          </w:p>
          <w:p w14:paraId="04A04690" w14:textId="77777777" w:rsidR="00BA6DA8" w:rsidRDefault="00000000">
            <w:pPr>
              <w:rPr>
                <w:rFonts w:ascii="宋体" w:eastAsia="宋体" w:hAnsi="宋体" w:hint="eastAsia"/>
              </w:rPr>
            </w:pPr>
            <w:r>
              <w:rPr>
                <w:rFonts w:ascii="宋体" w:eastAsia="宋体" w:hAnsi="宋体" w:hint="eastAsia"/>
              </w:rPr>
              <w:t>有知识产权资助政策（需给出政策、规章文件）得2分；</w:t>
            </w:r>
          </w:p>
          <w:p w14:paraId="04A04691" w14:textId="77777777" w:rsidR="00BA6DA8" w:rsidRDefault="00000000">
            <w:pPr>
              <w:rPr>
                <w:rFonts w:ascii="宋体" w:eastAsia="宋体" w:hAnsi="宋体" w:hint="eastAsia"/>
              </w:rPr>
            </w:pPr>
            <w:r>
              <w:rPr>
                <w:rFonts w:ascii="宋体" w:eastAsia="宋体" w:hAnsi="宋体" w:hint="eastAsia"/>
              </w:rPr>
              <w:t>上述 2项分值累计。最高得5分。</w:t>
            </w:r>
          </w:p>
        </w:tc>
      </w:tr>
      <w:tr w:rsidR="00BA6DA8" w14:paraId="04A04699" w14:textId="77777777">
        <w:trPr>
          <w:trHeight w:val="868"/>
        </w:trPr>
        <w:tc>
          <w:tcPr>
            <w:tcW w:w="848" w:type="dxa"/>
            <w:vMerge/>
            <w:tcBorders>
              <w:left w:val="single" w:sz="12" w:space="0" w:color="auto"/>
              <w:right w:val="single" w:sz="12" w:space="0" w:color="auto"/>
            </w:tcBorders>
            <w:vAlign w:val="center"/>
          </w:tcPr>
          <w:p w14:paraId="04A04693" w14:textId="77777777" w:rsidR="00BA6DA8" w:rsidRDefault="00BA6DA8">
            <w:pPr>
              <w:jc w:val="center"/>
              <w:rPr>
                <w:rFonts w:ascii="宋体" w:eastAsia="宋体" w:hAnsi="宋体" w:hint="eastAsia"/>
              </w:rPr>
            </w:pPr>
          </w:p>
        </w:tc>
        <w:tc>
          <w:tcPr>
            <w:tcW w:w="849" w:type="dxa"/>
            <w:vMerge/>
            <w:tcBorders>
              <w:top w:val="single" w:sz="12" w:space="0" w:color="auto"/>
              <w:left w:val="single" w:sz="12" w:space="0" w:color="auto"/>
              <w:bottom w:val="single" w:sz="12" w:space="0" w:color="auto"/>
              <w:right w:val="single" w:sz="12" w:space="0" w:color="auto"/>
            </w:tcBorders>
            <w:vAlign w:val="center"/>
          </w:tcPr>
          <w:p w14:paraId="04A04694"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95" w14:textId="77777777" w:rsidR="00BA6DA8" w:rsidRDefault="00000000">
            <w:pPr>
              <w:jc w:val="center"/>
              <w:rPr>
                <w:rFonts w:ascii="宋体" w:eastAsia="宋体" w:hAnsi="宋体" w:hint="eastAsia"/>
              </w:rPr>
            </w:pPr>
            <w:r>
              <w:rPr>
                <w:rFonts w:ascii="宋体" w:eastAsia="宋体" w:hAnsi="宋体"/>
              </w:rPr>
              <w:t>3</w:t>
            </w:r>
          </w:p>
        </w:tc>
        <w:tc>
          <w:tcPr>
            <w:tcW w:w="1832" w:type="dxa"/>
            <w:tcBorders>
              <w:top w:val="nil"/>
              <w:left w:val="nil"/>
              <w:bottom w:val="single" w:sz="8" w:space="0" w:color="auto"/>
              <w:right w:val="single" w:sz="12" w:space="0" w:color="auto"/>
            </w:tcBorders>
            <w:vAlign w:val="center"/>
          </w:tcPr>
          <w:p w14:paraId="04A04696" w14:textId="77777777" w:rsidR="00BA6DA8" w:rsidRDefault="00000000">
            <w:pPr>
              <w:rPr>
                <w:rFonts w:ascii="宋体" w:eastAsia="宋体" w:hAnsi="宋体" w:hint="eastAsia"/>
              </w:rPr>
            </w:pPr>
            <w:r>
              <w:rPr>
                <w:rFonts w:ascii="宋体" w:eastAsia="宋体" w:hAnsi="宋体" w:hint="eastAsia"/>
              </w:rPr>
              <w:t>工作经费</w:t>
            </w:r>
          </w:p>
        </w:tc>
        <w:tc>
          <w:tcPr>
            <w:tcW w:w="2279" w:type="dxa"/>
            <w:tcBorders>
              <w:top w:val="nil"/>
              <w:left w:val="single" w:sz="12" w:space="0" w:color="auto"/>
              <w:bottom w:val="single" w:sz="8" w:space="0" w:color="auto"/>
              <w:right w:val="single" w:sz="8" w:space="0" w:color="auto"/>
            </w:tcBorders>
            <w:vAlign w:val="center"/>
          </w:tcPr>
          <w:p w14:paraId="04A04697" w14:textId="77777777" w:rsidR="00BA6DA8" w:rsidRDefault="00000000">
            <w:pPr>
              <w:rPr>
                <w:rFonts w:ascii="宋体" w:eastAsia="宋体" w:hAnsi="宋体" w:hint="eastAsia"/>
              </w:rPr>
            </w:pPr>
            <w:r>
              <w:rPr>
                <w:rFonts w:ascii="宋体" w:eastAsia="宋体" w:hAnsi="宋体" w:hint="eastAsia"/>
              </w:rPr>
              <w:t>近三年园区知识产权工作经费投入情况以及增加量。</w:t>
            </w:r>
          </w:p>
        </w:tc>
        <w:tc>
          <w:tcPr>
            <w:tcW w:w="6934" w:type="dxa"/>
            <w:tcBorders>
              <w:top w:val="single" w:sz="12" w:space="0" w:color="auto"/>
              <w:left w:val="single" w:sz="12" w:space="0" w:color="auto"/>
              <w:bottom w:val="single" w:sz="12" w:space="0" w:color="auto"/>
              <w:right w:val="single" w:sz="12" w:space="0" w:color="auto"/>
            </w:tcBorders>
            <w:vAlign w:val="center"/>
          </w:tcPr>
          <w:p w14:paraId="04A04698" w14:textId="77777777" w:rsidR="00BA6DA8" w:rsidRDefault="00000000">
            <w:pPr>
              <w:rPr>
                <w:rFonts w:ascii="宋体" w:eastAsia="宋体" w:hAnsi="宋体" w:hint="eastAsia"/>
              </w:rPr>
            </w:pPr>
            <w:r>
              <w:rPr>
                <w:rFonts w:ascii="宋体" w:eastAsia="宋体" w:hAnsi="宋体" w:hint="eastAsia"/>
              </w:rPr>
              <w:t>近三年保持持续增长酌情得分。</w:t>
            </w:r>
          </w:p>
        </w:tc>
      </w:tr>
      <w:tr w:rsidR="00BA6DA8" w14:paraId="04A046A2" w14:textId="77777777">
        <w:trPr>
          <w:trHeight w:val="868"/>
        </w:trPr>
        <w:tc>
          <w:tcPr>
            <w:tcW w:w="848" w:type="dxa"/>
            <w:vMerge/>
            <w:tcBorders>
              <w:left w:val="single" w:sz="12" w:space="0" w:color="auto"/>
              <w:right w:val="single" w:sz="12" w:space="0" w:color="auto"/>
            </w:tcBorders>
            <w:vAlign w:val="center"/>
          </w:tcPr>
          <w:p w14:paraId="04A0469A" w14:textId="77777777" w:rsidR="00BA6DA8" w:rsidRDefault="00BA6DA8">
            <w:pPr>
              <w:jc w:val="center"/>
              <w:rPr>
                <w:rFonts w:ascii="宋体" w:eastAsia="宋体" w:hAnsi="宋体" w:hint="eastAsia"/>
              </w:rPr>
            </w:pPr>
          </w:p>
        </w:tc>
        <w:tc>
          <w:tcPr>
            <w:tcW w:w="849" w:type="dxa"/>
            <w:vMerge w:val="restart"/>
            <w:tcBorders>
              <w:top w:val="single" w:sz="12" w:space="0" w:color="auto"/>
              <w:left w:val="single" w:sz="12" w:space="0" w:color="auto"/>
              <w:right w:val="single" w:sz="12" w:space="0" w:color="auto"/>
            </w:tcBorders>
            <w:vAlign w:val="center"/>
          </w:tcPr>
          <w:p w14:paraId="04A0469B" w14:textId="77777777" w:rsidR="00BA6DA8" w:rsidRDefault="00000000">
            <w:pPr>
              <w:jc w:val="center"/>
              <w:rPr>
                <w:rFonts w:ascii="宋体" w:eastAsia="宋体" w:hAnsi="宋体" w:hint="eastAsia"/>
              </w:rPr>
            </w:pPr>
            <w:r>
              <w:rPr>
                <w:rFonts w:ascii="宋体" w:eastAsia="宋体" w:hAnsi="宋体" w:hint="eastAsia"/>
              </w:rPr>
              <w:t>知识产权创造（</w:t>
            </w:r>
            <w:r>
              <w:rPr>
                <w:rFonts w:ascii="宋体" w:eastAsia="宋体" w:hAnsi="宋体"/>
              </w:rPr>
              <w:t>18</w:t>
            </w:r>
            <w:r>
              <w:rPr>
                <w:rFonts w:ascii="宋体" w:eastAsia="宋体" w:hAnsi="宋体" w:hint="eastAsia"/>
              </w:rPr>
              <w:t>分）</w:t>
            </w:r>
          </w:p>
        </w:tc>
        <w:tc>
          <w:tcPr>
            <w:tcW w:w="851" w:type="dxa"/>
            <w:tcBorders>
              <w:top w:val="single" w:sz="12" w:space="0" w:color="auto"/>
              <w:left w:val="single" w:sz="12" w:space="0" w:color="auto"/>
              <w:bottom w:val="single" w:sz="12" w:space="0" w:color="auto"/>
              <w:right w:val="single" w:sz="12" w:space="0" w:color="auto"/>
            </w:tcBorders>
            <w:vAlign w:val="center"/>
          </w:tcPr>
          <w:p w14:paraId="04A0469C" w14:textId="77777777" w:rsidR="00BA6DA8" w:rsidRDefault="00000000">
            <w:pPr>
              <w:jc w:val="center"/>
              <w:rPr>
                <w:rFonts w:ascii="宋体" w:eastAsia="宋体" w:hAnsi="宋体" w:hint="eastAsia"/>
              </w:rPr>
            </w:pPr>
            <w:r>
              <w:rPr>
                <w:rFonts w:ascii="宋体" w:eastAsia="宋体" w:hAnsi="宋体"/>
              </w:rPr>
              <w:t>4</w:t>
            </w:r>
          </w:p>
        </w:tc>
        <w:tc>
          <w:tcPr>
            <w:tcW w:w="1832" w:type="dxa"/>
            <w:tcBorders>
              <w:top w:val="single" w:sz="12" w:space="0" w:color="auto"/>
              <w:left w:val="single" w:sz="12" w:space="0" w:color="auto"/>
              <w:bottom w:val="single" w:sz="12" w:space="0" w:color="auto"/>
              <w:right w:val="single" w:sz="12" w:space="0" w:color="auto"/>
            </w:tcBorders>
            <w:vAlign w:val="center"/>
          </w:tcPr>
          <w:p w14:paraId="04A0469D" w14:textId="77777777" w:rsidR="00BA6DA8" w:rsidRDefault="00000000">
            <w:pPr>
              <w:rPr>
                <w:rFonts w:ascii="宋体" w:eastAsia="宋体" w:hAnsi="宋体" w:hint="eastAsia"/>
              </w:rPr>
            </w:pPr>
            <w:r>
              <w:rPr>
                <w:rFonts w:ascii="宋体" w:eastAsia="宋体" w:hAnsi="宋体" w:hint="eastAsia"/>
              </w:rPr>
              <w:t>拥有有效专利的企业比例</w:t>
            </w:r>
          </w:p>
        </w:tc>
        <w:tc>
          <w:tcPr>
            <w:tcW w:w="2279" w:type="dxa"/>
            <w:tcBorders>
              <w:top w:val="single" w:sz="12" w:space="0" w:color="auto"/>
              <w:left w:val="single" w:sz="12" w:space="0" w:color="auto"/>
              <w:bottom w:val="single" w:sz="12" w:space="0" w:color="auto"/>
              <w:right w:val="single" w:sz="12" w:space="0" w:color="auto"/>
            </w:tcBorders>
            <w:vAlign w:val="center"/>
          </w:tcPr>
          <w:p w14:paraId="04A0469E" w14:textId="77777777" w:rsidR="00BA6DA8" w:rsidRDefault="00000000">
            <w:pPr>
              <w:rPr>
                <w:rFonts w:ascii="宋体" w:eastAsia="宋体" w:hAnsi="宋体" w:hint="eastAsia"/>
              </w:rPr>
            </w:pPr>
            <w:r>
              <w:rPr>
                <w:rFonts w:ascii="宋体" w:eastAsia="宋体" w:hAnsi="宋体" w:hint="eastAsia"/>
              </w:rPr>
              <w:t>拥有有效专利的企业占园区全部企业数量的比例</w:t>
            </w:r>
          </w:p>
        </w:tc>
        <w:tc>
          <w:tcPr>
            <w:tcW w:w="6934" w:type="dxa"/>
            <w:tcBorders>
              <w:top w:val="single" w:sz="12" w:space="0" w:color="auto"/>
              <w:left w:val="single" w:sz="12" w:space="0" w:color="auto"/>
              <w:bottom w:val="single" w:sz="12" w:space="0" w:color="auto"/>
              <w:right w:val="single" w:sz="12" w:space="0" w:color="auto"/>
            </w:tcBorders>
            <w:vAlign w:val="center"/>
          </w:tcPr>
          <w:p w14:paraId="04A0469F" w14:textId="77777777" w:rsidR="00BA6DA8" w:rsidRDefault="00000000">
            <w:pPr>
              <w:rPr>
                <w:rFonts w:ascii="宋体" w:eastAsia="宋体" w:hAnsi="宋体" w:hint="eastAsia"/>
              </w:rPr>
            </w:pPr>
            <w:r>
              <w:rPr>
                <w:rFonts w:ascii="宋体" w:eastAsia="宋体" w:hAnsi="宋体" w:hint="eastAsia"/>
              </w:rPr>
              <w:t>比例≥15%，得</w:t>
            </w:r>
            <w:r>
              <w:rPr>
                <w:rFonts w:ascii="宋体" w:eastAsia="宋体" w:hAnsi="宋体"/>
              </w:rPr>
              <w:t>4</w:t>
            </w:r>
            <w:r>
              <w:rPr>
                <w:rFonts w:ascii="宋体" w:eastAsia="宋体" w:hAnsi="宋体" w:hint="eastAsia"/>
              </w:rPr>
              <w:t>分；</w:t>
            </w:r>
          </w:p>
          <w:p w14:paraId="04A046A0" w14:textId="77777777" w:rsidR="00BA6DA8" w:rsidRDefault="00000000">
            <w:pPr>
              <w:rPr>
                <w:rFonts w:ascii="宋体" w:eastAsia="宋体" w:hAnsi="宋体" w:hint="eastAsia"/>
              </w:rPr>
            </w:pPr>
            <w:r>
              <w:rPr>
                <w:rFonts w:ascii="宋体" w:eastAsia="宋体" w:hAnsi="宋体" w:hint="eastAsia"/>
              </w:rPr>
              <w:t>10%≤比例＜15%，得</w:t>
            </w:r>
            <w:r>
              <w:rPr>
                <w:rFonts w:ascii="宋体" w:eastAsia="宋体" w:hAnsi="宋体"/>
              </w:rPr>
              <w:t>2</w:t>
            </w:r>
            <w:r>
              <w:rPr>
                <w:rFonts w:ascii="宋体" w:eastAsia="宋体" w:hAnsi="宋体" w:hint="eastAsia"/>
              </w:rPr>
              <w:t>分；</w:t>
            </w:r>
          </w:p>
          <w:p w14:paraId="04A046A1" w14:textId="77777777" w:rsidR="00BA6DA8" w:rsidRDefault="00000000">
            <w:pPr>
              <w:rPr>
                <w:rFonts w:ascii="宋体" w:eastAsia="宋体" w:hAnsi="宋体" w:hint="eastAsia"/>
              </w:rPr>
            </w:pPr>
            <w:r>
              <w:rPr>
                <w:rFonts w:ascii="宋体" w:eastAsia="宋体" w:hAnsi="宋体" w:hint="eastAsia"/>
              </w:rPr>
              <w:t>5%≤比例＜10%，得 1分。</w:t>
            </w:r>
          </w:p>
        </w:tc>
      </w:tr>
      <w:tr w:rsidR="00BA6DA8" w14:paraId="04A046AB" w14:textId="77777777">
        <w:trPr>
          <w:trHeight w:val="868"/>
        </w:trPr>
        <w:tc>
          <w:tcPr>
            <w:tcW w:w="848" w:type="dxa"/>
            <w:vMerge/>
            <w:tcBorders>
              <w:left w:val="single" w:sz="12" w:space="0" w:color="auto"/>
              <w:right w:val="single" w:sz="12" w:space="0" w:color="auto"/>
            </w:tcBorders>
            <w:vAlign w:val="center"/>
          </w:tcPr>
          <w:p w14:paraId="04A046A3"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6A4"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A5" w14:textId="77777777" w:rsidR="00BA6DA8" w:rsidRDefault="00000000">
            <w:pPr>
              <w:jc w:val="center"/>
              <w:rPr>
                <w:rFonts w:ascii="宋体" w:eastAsia="宋体" w:hAnsi="宋体" w:hint="eastAsia"/>
              </w:rPr>
            </w:pPr>
            <w:r>
              <w:rPr>
                <w:rFonts w:ascii="宋体" w:eastAsia="宋体" w:hAnsi="宋体" w:hint="eastAsia"/>
              </w:rPr>
              <w:t>4</w:t>
            </w:r>
          </w:p>
        </w:tc>
        <w:tc>
          <w:tcPr>
            <w:tcW w:w="1832" w:type="dxa"/>
            <w:tcBorders>
              <w:top w:val="single" w:sz="12" w:space="0" w:color="auto"/>
              <w:left w:val="single" w:sz="12" w:space="0" w:color="auto"/>
              <w:bottom w:val="single" w:sz="12" w:space="0" w:color="auto"/>
              <w:right w:val="single" w:sz="12" w:space="0" w:color="auto"/>
            </w:tcBorders>
            <w:vAlign w:val="center"/>
          </w:tcPr>
          <w:p w14:paraId="04A046A6" w14:textId="77777777" w:rsidR="00BA6DA8" w:rsidRDefault="00000000">
            <w:pPr>
              <w:rPr>
                <w:rFonts w:ascii="宋体" w:eastAsia="宋体" w:hAnsi="宋体" w:hint="eastAsia"/>
              </w:rPr>
            </w:pPr>
            <w:r>
              <w:rPr>
                <w:rFonts w:ascii="宋体" w:eastAsia="宋体" w:hAnsi="宋体" w:hint="eastAsia"/>
              </w:rPr>
              <w:t>拥有有效商标的企业比例</w:t>
            </w:r>
          </w:p>
        </w:tc>
        <w:tc>
          <w:tcPr>
            <w:tcW w:w="2279" w:type="dxa"/>
            <w:tcBorders>
              <w:top w:val="single" w:sz="12" w:space="0" w:color="auto"/>
              <w:left w:val="single" w:sz="12" w:space="0" w:color="auto"/>
              <w:bottom w:val="single" w:sz="12" w:space="0" w:color="auto"/>
              <w:right w:val="single" w:sz="12" w:space="0" w:color="auto"/>
            </w:tcBorders>
            <w:vAlign w:val="center"/>
          </w:tcPr>
          <w:p w14:paraId="04A046A7" w14:textId="77777777" w:rsidR="00BA6DA8" w:rsidRDefault="00000000">
            <w:pPr>
              <w:rPr>
                <w:rFonts w:ascii="宋体" w:eastAsia="宋体" w:hAnsi="宋体" w:hint="eastAsia"/>
              </w:rPr>
            </w:pPr>
            <w:r>
              <w:rPr>
                <w:rFonts w:ascii="宋体" w:eastAsia="宋体" w:hAnsi="宋体" w:hint="eastAsia"/>
              </w:rPr>
              <w:t>拥有有效商标的企业占园区全部企业数量的比例。</w:t>
            </w:r>
          </w:p>
        </w:tc>
        <w:tc>
          <w:tcPr>
            <w:tcW w:w="6934" w:type="dxa"/>
            <w:tcBorders>
              <w:top w:val="single" w:sz="12" w:space="0" w:color="auto"/>
              <w:left w:val="single" w:sz="12" w:space="0" w:color="auto"/>
              <w:bottom w:val="single" w:sz="12" w:space="0" w:color="auto"/>
              <w:right w:val="single" w:sz="12" w:space="0" w:color="auto"/>
            </w:tcBorders>
            <w:vAlign w:val="center"/>
          </w:tcPr>
          <w:p w14:paraId="04A046A8" w14:textId="77777777" w:rsidR="00BA6DA8" w:rsidRDefault="00000000">
            <w:pPr>
              <w:rPr>
                <w:rFonts w:ascii="宋体" w:eastAsia="宋体" w:hAnsi="宋体" w:hint="eastAsia"/>
              </w:rPr>
            </w:pPr>
            <w:r>
              <w:rPr>
                <w:rFonts w:ascii="宋体" w:eastAsia="宋体" w:hAnsi="宋体" w:hint="eastAsia"/>
              </w:rPr>
              <w:t>比例≥</w:t>
            </w:r>
            <w:r>
              <w:rPr>
                <w:rFonts w:ascii="宋体" w:eastAsia="宋体" w:hAnsi="宋体"/>
              </w:rPr>
              <w:t>30</w:t>
            </w:r>
            <w:r>
              <w:rPr>
                <w:rFonts w:ascii="宋体" w:eastAsia="宋体" w:hAnsi="宋体" w:hint="eastAsia"/>
              </w:rPr>
              <w:t>%，得</w:t>
            </w:r>
            <w:r>
              <w:rPr>
                <w:rFonts w:ascii="宋体" w:eastAsia="宋体" w:hAnsi="宋体"/>
              </w:rPr>
              <w:t>4</w:t>
            </w:r>
            <w:r>
              <w:rPr>
                <w:rFonts w:ascii="宋体" w:eastAsia="宋体" w:hAnsi="宋体" w:hint="eastAsia"/>
              </w:rPr>
              <w:t>分；</w:t>
            </w:r>
          </w:p>
          <w:p w14:paraId="04A046A9" w14:textId="77777777" w:rsidR="00BA6DA8" w:rsidRDefault="00000000">
            <w:pPr>
              <w:rPr>
                <w:rFonts w:ascii="宋体" w:eastAsia="宋体" w:hAnsi="宋体" w:hint="eastAsia"/>
              </w:rPr>
            </w:pPr>
            <w:r>
              <w:rPr>
                <w:rFonts w:ascii="宋体" w:eastAsia="宋体" w:hAnsi="宋体"/>
              </w:rPr>
              <w:t>25</w:t>
            </w:r>
            <w:r>
              <w:rPr>
                <w:rFonts w:ascii="宋体" w:eastAsia="宋体" w:hAnsi="宋体" w:hint="eastAsia"/>
              </w:rPr>
              <w:t>%≤比例＜</w:t>
            </w:r>
            <w:r>
              <w:rPr>
                <w:rFonts w:ascii="宋体" w:eastAsia="宋体" w:hAnsi="宋体"/>
              </w:rPr>
              <w:t>30</w:t>
            </w:r>
            <w:r>
              <w:rPr>
                <w:rFonts w:ascii="宋体" w:eastAsia="宋体" w:hAnsi="宋体" w:hint="eastAsia"/>
              </w:rPr>
              <w:t>%，得</w:t>
            </w:r>
            <w:r>
              <w:rPr>
                <w:rFonts w:ascii="宋体" w:eastAsia="宋体" w:hAnsi="宋体"/>
              </w:rPr>
              <w:t>2</w:t>
            </w:r>
            <w:r>
              <w:rPr>
                <w:rFonts w:ascii="宋体" w:eastAsia="宋体" w:hAnsi="宋体" w:hint="eastAsia"/>
              </w:rPr>
              <w:t>分；</w:t>
            </w:r>
          </w:p>
          <w:p w14:paraId="04A046AA" w14:textId="77777777" w:rsidR="00BA6DA8" w:rsidRDefault="00000000">
            <w:pPr>
              <w:rPr>
                <w:rFonts w:ascii="宋体" w:eastAsia="宋体" w:hAnsi="宋体" w:hint="eastAsia"/>
              </w:rPr>
            </w:pPr>
            <w:r>
              <w:rPr>
                <w:rFonts w:ascii="宋体" w:eastAsia="宋体" w:hAnsi="宋体"/>
              </w:rPr>
              <w:t>20</w:t>
            </w:r>
            <w:r>
              <w:rPr>
                <w:rFonts w:ascii="宋体" w:eastAsia="宋体" w:hAnsi="宋体" w:hint="eastAsia"/>
              </w:rPr>
              <w:t>%≤比例＜</w:t>
            </w:r>
            <w:r>
              <w:rPr>
                <w:rFonts w:ascii="宋体" w:eastAsia="宋体" w:hAnsi="宋体"/>
              </w:rPr>
              <w:t>25</w:t>
            </w:r>
            <w:r>
              <w:rPr>
                <w:rFonts w:ascii="宋体" w:eastAsia="宋体" w:hAnsi="宋体" w:hint="eastAsia"/>
              </w:rPr>
              <w:t>%，得 1分。</w:t>
            </w:r>
          </w:p>
        </w:tc>
      </w:tr>
      <w:tr w:rsidR="00BA6DA8" w14:paraId="04A046B2" w14:textId="77777777">
        <w:trPr>
          <w:trHeight w:val="868"/>
        </w:trPr>
        <w:tc>
          <w:tcPr>
            <w:tcW w:w="848" w:type="dxa"/>
            <w:vMerge/>
            <w:tcBorders>
              <w:left w:val="single" w:sz="12" w:space="0" w:color="auto"/>
              <w:right w:val="single" w:sz="12" w:space="0" w:color="auto"/>
            </w:tcBorders>
            <w:vAlign w:val="center"/>
          </w:tcPr>
          <w:p w14:paraId="04A046AC"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6AD"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AE" w14:textId="77777777" w:rsidR="00BA6DA8" w:rsidRDefault="00000000">
            <w:pPr>
              <w:jc w:val="center"/>
              <w:rPr>
                <w:rFonts w:ascii="宋体" w:eastAsia="宋体" w:hAnsi="宋体" w:hint="eastAsia"/>
              </w:rPr>
            </w:pPr>
            <w:r>
              <w:rPr>
                <w:rFonts w:ascii="宋体" w:eastAsia="宋体" w:hAnsi="宋体"/>
              </w:rPr>
              <w:t>2</w:t>
            </w:r>
          </w:p>
        </w:tc>
        <w:tc>
          <w:tcPr>
            <w:tcW w:w="1832" w:type="dxa"/>
            <w:tcBorders>
              <w:top w:val="single" w:sz="8" w:space="0" w:color="auto"/>
              <w:left w:val="nil"/>
              <w:bottom w:val="single" w:sz="12" w:space="0" w:color="auto"/>
              <w:right w:val="single" w:sz="12" w:space="0" w:color="auto"/>
            </w:tcBorders>
            <w:vAlign w:val="center"/>
          </w:tcPr>
          <w:p w14:paraId="04A046AF" w14:textId="77777777" w:rsidR="00BA6DA8" w:rsidRDefault="00000000">
            <w:pPr>
              <w:rPr>
                <w:rFonts w:ascii="宋体" w:eastAsia="宋体" w:hAnsi="宋体" w:hint="eastAsia"/>
              </w:rPr>
            </w:pPr>
            <w:r>
              <w:rPr>
                <w:rFonts w:ascii="宋体" w:eastAsia="宋体" w:hAnsi="宋体" w:hint="eastAsia"/>
              </w:rPr>
              <w:t>三年专利授权总量</w:t>
            </w:r>
          </w:p>
        </w:tc>
        <w:tc>
          <w:tcPr>
            <w:tcW w:w="2279" w:type="dxa"/>
            <w:tcBorders>
              <w:top w:val="single" w:sz="8" w:space="0" w:color="auto"/>
              <w:left w:val="single" w:sz="12" w:space="0" w:color="auto"/>
              <w:bottom w:val="single" w:sz="12" w:space="0" w:color="auto"/>
              <w:right w:val="single" w:sz="8" w:space="0" w:color="auto"/>
            </w:tcBorders>
            <w:vAlign w:val="center"/>
          </w:tcPr>
          <w:p w14:paraId="04A046B0" w14:textId="77777777" w:rsidR="00BA6DA8" w:rsidRDefault="00000000">
            <w:pPr>
              <w:rPr>
                <w:rFonts w:ascii="宋体" w:eastAsia="宋体" w:hAnsi="宋体" w:hint="eastAsia"/>
              </w:rPr>
            </w:pPr>
            <w:r>
              <w:rPr>
                <w:rFonts w:ascii="宋体" w:eastAsia="宋体" w:hAnsi="宋体" w:hint="eastAsia"/>
              </w:rPr>
              <w:t>近三年园区内企业授权专利数及年增幅。</w:t>
            </w:r>
          </w:p>
        </w:tc>
        <w:tc>
          <w:tcPr>
            <w:tcW w:w="6934" w:type="dxa"/>
            <w:tcBorders>
              <w:top w:val="single" w:sz="12" w:space="0" w:color="auto"/>
              <w:left w:val="single" w:sz="12" w:space="0" w:color="auto"/>
              <w:bottom w:val="single" w:sz="12" w:space="0" w:color="auto"/>
              <w:right w:val="single" w:sz="12" w:space="0" w:color="auto"/>
            </w:tcBorders>
            <w:vAlign w:val="center"/>
          </w:tcPr>
          <w:p w14:paraId="04A046B1" w14:textId="77777777" w:rsidR="00BA6DA8" w:rsidRDefault="00000000">
            <w:pPr>
              <w:rPr>
                <w:rFonts w:ascii="宋体" w:eastAsia="宋体" w:hAnsi="宋体" w:hint="eastAsia"/>
              </w:rPr>
            </w:pPr>
            <w:r>
              <w:rPr>
                <w:rFonts w:ascii="宋体" w:eastAsia="宋体" w:hAnsi="宋体" w:hint="eastAsia"/>
              </w:rPr>
              <w:t>0～99件得1分，100～299件得1.5分，300件（含）以上2分。年增幅酌情评分。</w:t>
            </w:r>
          </w:p>
        </w:tc>
      </w:tr>
      <w:tr w:rsidR="00BA6DA8" w14:paraId="04A046B9" w14:textId="77777777">
        <w:trPr>
          <w:trHeight w:val="868"/>
        </w:trPr>
        <w:tc>
          <w:tcPr>
            <w:tcW w:w="848" w:type="dxa"/>
            <w:vMerge/>
            <w:tcBorders>
              <w:left w:val="single" w:sz="12" w:space="0" w:color="auto"/>
              <w:right w:val="single" w:sz="12" w:space="0" w:color="auto"/>
            </w:tcBorders>
            <w:vAlign w:val="center"/>
          </w:tcPr>
          <w:p w14:paraId="04A046B3"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6B4"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B5" w14:textId="77777777" w:rsidR="00BA6DA8" w:rsidRDefault="00000000">
            <w:pPr>
              <w:jc w:val="center"/>
              <w:rPr>
                <w:rFonts w:ascii="宋体" w:eastAsia="宋体" w:hAnsi="宋体" w:hint="eastAsia"/>
              </w:rPr>
            </w:pPr>
            <w:r>
              <w:rPr>
                <w:rFonts w:ascii="宋体" w:eastAsia="宋体" w:hAnsi="宋体" w:hint="eastAsia"/>
              </w:rPr>
              <w:t>3</w:t>
            </w:r>
          </w:p>
        </w:tc>
        <w:tc>
          <w:tcPr>
            <w:tcW w:w="1832" w:type="dxa"/>
            <w:tcBorders>
              <w:top w:val="single" w:sz="12" w:space="0" w:color="auto"/>
              <w:left w:val="nil"/>
              <w:bottom w:val="single" w:sz="12" w:space="0" w:color="auto"/>
              <w:right w:val="single" w:sz="12" w:space="0" w:color="auto"/>
            </w:tcBorders>
            <w:vAlign w:val="center"/>
          </w:tcPr>
          <w:p w14:paraId="04A046B6" w14:textId="77777777" w:rsidR="00BA6DA8" w:rsidRDefault="00000000">
            <w:pPr>
              <w:rPr>
                <w:rFonts w:ascii="宋体" w:eastAsia="宋体" w:hAnsi="宋体" w:hint="eastAsia"/>
              </w:rPr>
            </w:pPr>
            <w:r>
              <w:rPr>
                <w:rFonts w:ascii="宋体" w:eastAsia="宋体" w:hAnsi="宋体" w:hint="eastAsia"/>
              </w:rPr>
              <w:t>万人有效发明专利拥有量</w:t>
            </w:r>
          </w:p>
        </w:tc>
        <w:tc>
          <w:tcPr>
            <w:tcW w:w="2279" w:type="dxa"/>
            <w:tcBorders>
              <w:top w:val="single" w:sz="12" w:space="0" w:color="auto"/>
              <w:left w:val="single" w:sz="12" w:space="0" w:color="auto"/>
              <w:bottom w:val="single" w:sz="12" w:space="0" w:color="auto"/>
              <w:right w:val="single" w:sz="8" w:space="0" w:color="auto"/>
            </w:tcBorders>
            <w:vAlign w:val="center"/>
          </w:tcPr>
          <w:p w14:paraId="04A046B7" w14:textId="77777777" w:rsidR="00BA6DA8" w:rsidRDefault="00000000">
            <w:pPr>
              <w:rPr>
                <w:rFonts w:ascii="宋体" w:eastAsia="宋体" w:hAnsi="宋体" w:hint="eastAsia"/>
              </w:rPr>
            </w:pPr>
            <w:r>
              <w:rPr>
                <w:rFonts w:ascii="宋体" w:eastAsia="宋体" w:hAnsi="宋体" w:hint="eastAsia"/>
              </w:rPr>
              <w:t>有效发明专利总量/园区企业职工总数（单位：万人）。</w:t>
            </w:r>
          </w:p>
        </w:tc>
        <w:tc>
          <w:tcPr>
            <w:tcW w:w="6934" w:type="dxa"/>
            <w:tcBorders>
              <w:top w:val="single" w:sz="12" w:space="0" w:color="auto"/>
              <w:left w:val="single" w:sz="12" w:space="0" w:color="auto"/>
              <w:bottom w:val="single" w:sz="12" w:space="0" w:color="auto"/>
              <w:right w:val="single" w:sz="12" w:space="0" w:color="auto"/>
            </w:tcBorders>
            <w:vAlign w:val="center"/>
          </w:tcPr>
          <w:p w14:paraId="04A046B8" w14:textId="77777777" w:rsidR="00BA6DA8" w:rsidRDefault="00000000">
            <w:pPr>
              <w:rPr>
                <w:rFonts w:ascii="宋体" w:eastAsia="宋体" w:hAnsi="宋体" w:hint="eastAsia"/>
              </w:rPr>
            </w:pPr>
            <w:r>
              <w:rPr>
                <w:rFonts w:ascii="宋体" w:eastAsia="宋体" w:hAnsi="宋体" w:hint="eastAsia"/>
              </w:rPr>
              <w:t>50（含）～120件得1分，120（含）～160件得2分,160件以上得3分。</w:t>
            </w:r>
          </w:p>
        </w:tc>
      </w:tr>
      <w:tr w:rsidR="00BA6DA8" w14:paraId="04A046C0" w14:textId="77777777">
        <w:trPr>
          <w:trHeight w:val="868"/>
        </w:trPr>
        <w:tc>
          <w:tcPr>
            <w:tcW w:w="848" w:type="dxa"/>
            <w:vMerge/>
            <w:tcBorders>
              <w:left w:val="single" w:sz="12" w:space="0" w:color="auto"/>
              <w:right w:val="single" w:sz="12" w:space="0" w:color="auto"/>
            </w:tcBorders>
            <w:vAlign w:val="center"/>
          </w:tcPr>
          <w:p w14:paraId="04A046BA"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6BB"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BC" w14:textId="77777777" w:rsidR="00BA6DA8" w:rsidRDefault="00000000">
            <w:pPr>
              <w:jc w:val="center"/>
              <w:rPr>
                <w:rFonts w:ascii="宋体" w:eastAsia="宋体" w:hAnsi="宋体" w:hint="eastAsia"/>
              </w:rPr>
            </w:pPr>
            <w:r>
              <w:rPr>
                <w:rFonts w:ascii="宋体" w:eastAsia="宋体" w:hAnsi="宋体" w:hint="eastAsia"/>
              </w:rPr>
              <w:t>2</w:t>
            </w:r>
          </w:p>
        </w:tc>
        <w:tc>
          <w:tcPr>
            <w:tcW w:w="1832" w:type="dxa"/>
            <w:tcBorders>
              <w:top w:val="single" w:sz="12" w:space="0" w:color="auto"/>
              <w:left w:val="nil"/>
              <w:bottom w:val="single" w:sz="12" w:space="0" w:color="auto"/>
              <w:right w:val="single" w:sz="12" w:space="0" w:color="auto"/>
            </w:tcBorders>
            <w:vAlign w:val="center"/>
          </w:tcPr>
          <w:p w14:paraId="04A046BD" w14:textId="77777777" w:rsidR="00BA6DA8" w:rsidRDefault="00000000">
            <w:pPr>
              <w:rPr>
                <w:rFonts w:ascii="宋体" w:eastAsia="宋体" w:hAnsi="宋体" w:hint="eastAsia"/>
              </w:rPr>
            </w:pPr>
            <w:r>
              <w:rPr>
                <w:rFonts w:ascii="宋体" w:eastAsia="宋体" w:hAnsi="宋体" w:hint="eastAsia"/>
              </w:rPr>
              <w:t>商标聚集度</w:t>
            </w:r>
          </w:p>
        </w:tc>
        <w:tc>
          <w:tcPr>
            <w:tcW w:w="2279" w:type="dxa"/>
            <w:tcBorders>
              <w:top w:val="single" w:sz="12" w:space="0" w:color="auto"/>
              <w:left w:val="single" w:sz="12" w:space="0" w:color="auto"/>
              <w:bottom w:val="single" w:sz="12" w:space="0" w:color="auto"/>
              <w:right w:val="single" w:sz="8" w:space="0" w:color="auto"/>
            </w:tcBorders>
            <w:vAlign w:val="center"/>
          </w:tcPr>
          <w:p w14:paraId="04A046BE" w14:textId="77777777" w:rsidR="00BA6DA8" w:rsidRDefault="00000000">
            <w:pPr>
              <w:rPr>
                <w:rFonts w:ascii="宋体" w:eastAsia="宋体" w:hAnsi="宋体" w:hint="eastAsia"/>
              </w:rPr>
            </w:pPr>
            <w:r>
              <w:rPr>
                <w:rFonts w:ascii="宋体" w:eastAsia="宋体" w:hAnsi="宋体" w:hint="eastAsia"/>
              </w:rPr>
              <w:t>每百户市场主体的平均有效注册商标拥有量</w:t>
            </w:r>
          </w:p>
        </w:tc>
        <w:tc>
          <w:tcPr>
            <w:tcW w:w="6934" w:type="dxa"/>
            <w:tcBorders>
              <w:top w:val="single" w:sz="12" w:space="0" w:color="auto"/>
              <w:left w:val="single" w:sz="12" w:space="0" w:color="auto"/>
              <w:bottom w:val="single" w:sz="12" w:space="0" w:color="auto"/>
              <w:right w:val="single" w:sz="12" w:space="0" w:color="auto"/>
            </w:tcBorders>
            <w:vAlign w:val="center"/>
          </w:tcPr>
          <w:p w14:paraId="04A046BF" w14:textId="77777777" w:rsidR="00BA6DA8" w:rsidRDefault="00000000">
            <w:pPr>
              <w:rPr>
                <w:rFonts w:ascii="宋体" w:eastAsia="宋体" w:hAnsi="宋体" w:hint="eastAsia"/>
              </w:rPr>
            </w:pPr>
            <w:r>
              <w:rPr>
                <w:rFonts w:ascii="宋体" w:eastAsia="宋体" w:hAnsi="宋体" w:hint="eastAsia"/>
              </w:rPr>
              <w:t>百户商标拥有量≥80件，得2分。</w:t>
            </w:r>
          </w:p>
        </w:tc>
      </w:tr>
      <w:tr w:rsidR="00BA6DA8" w14:paraId="04A046C7" w14:textId="77777777">
        <w:trPr>
          <w:trHeight w:val="868"/>
        </w:trPr>
        <w:tc>
          <w:tcPr>
            <w:tcW w:w="848" w:type="dxa"/>
            <w:vMerge/>
            <w:tcBorders>
              <w:left w:val="single" w:sz="12" w:space="0" w:color="auto"/>
              <w:right w:val="single" w:sz="12" w:space="0" w:color="auto"/>
            </w:tcBorders>
            <w:vAlign w:val="center"/>
          </w:tcPr>
          <w:p w14:paraId="04A046C1"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6C2"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C3" w14:textId="77777777" w:rsidR="00BA6DA8" w:rsidRDefault="00000000">
            <w:pPr>
              <w:jc w:val="center"/>
              <w:rPr>
                <w:rFonts w:ascii="宋体" w:eastAsia="宋体" w:hAnsi="宋体" w:hint="eastAsia"/>
              </w:rPr>
            </w:pPr>
            <w:r>
              <w:rPr>
                <w:rFonts w:ascii="宋体" w:eastAsia="宋体" w:hAnsi="宋体" w:hint="eastAsia"/>
              </w:rPr>
              <w:t>2</w:t>
            </w:r>
          </w:p>
        </w:tc>
        <w:tc>
          <w:tcPr>
            <w:tcW w:w="1832" w:type="dxa"/>
            <w:tcBorders>
              <w:top w:val="single" w:sz="12" w:space="0" w:color="auto"/>
              <w:left w:val="nil"/>
              <w:bottom w:val="single" w:sz="12" w:space="0" w:color="auto"/>
              <w:right w:val="single" w:sz="12" w:space="0" w:color="auto"/>
            </w:tcBorders>
            <w:vAlign w:val="center"/>
          </w:tcPr>
          <w:p w14:paraId="04A046C4" w14:textId="77777777" w:rsidR="00BA6DA8" w:rsidRDefault="00000000">
            <w:pPr>
              <w:rPr>
                <w:rFonts w:ascii="宋体" w:eastAsia="宋体" w:hAnsi="宋体" w:hint="eastAsia"/>
              </w:rPr>
            </w:pPr>
            <w:r>
              <w:rPr>
                <w:rFonts w:ascii="宋体" w:eastAsia="宋体" w:hAnsi="宋体" w:hint="eastAsia"/>
              </w:rPr>
              <w:t>商标活跃度</w:t>
            </w:r>
          </w:p>
        </w:tc>
        <w:tc>
          <w:tcPr>
            <w:tcW w:w="2279" w:type="dxa"/>
            <w:tcBorders>
              <w:top w:val="single" w:sz="12" w:space="0" w:color="auto"/>
              <w:left w:val="single" w:sz="12" w:space="0" w:color="auto"/>
              <w:bottom w:val="single" w:sz="12" w:space="0" w:color="auto"/>
              <w:right w:val="single" w:sz="8" w:space="0" w:color="auto"/>
            </w:tcBorders>
            <w:vAlign w:val="center"/>
          </w:tcPr>
          <w:p w14:paraId="04A046C5" w14:textId="77777777" w:rsidR="00BA6DA8" w:rsidRDefault="00000000">
            <w:pPr>
              <w:rPr>
                <w:rFonts w:ascii="宋体" w:eastAsia="宋体" w:hAnsi="宋体" w:hint="eastAsia"/>
              </w:rPr>
            </w:pPr>
            <w:r>
              <w:rPr>
                <w:rFonts w:ascii="宋体" w:eastAsia="宋体" w:hAnsi="宋体" w:hint="eastAsia"/>
              </w:rPr>
              <w:t>每新增一户市场主体同时新增注册商标数量</w:t>
            </w:r>
          </w:p>
        </w:tc>
        <w:tc>
          <w:tcPr>
            <w:tcW w:w="6934" w:type="dxa"/>
            <w:tcBorders>
              <w:top w:val="single" w:sz="12" w:space="0" w:color="auto"/>
              <w:left w:val="single" w:sz="12" w:space="0" w:color="auto"/>
              <w:bottom w:val="single" w:sz="12" w:space="0" w:color="auto"/>
              <w:right w:val="single" w:sz="12" w:space="0" w:color="auto"/>
            </w:tcBorders>
            <w:vAlign w:val="center"/>
          </w:tcPr>
          <w:p w14:paraId="04A046C6" w14:textId="77777777" w:rsidR="00BA6DA8" w:rsidRDefault="00000000">
            <w:pPr>
              <w:rPr>
                <w:rFonts w:ascii="宋体" w:eastAsia="宋体" w:hAnsi="宋体" w:hint="eastAsia"/>
              </w:rPr>
            </w:pPr>
            <w:r>
              <w:rPr>
                <w:rFonts w:ascii="宋体" w:eastAsia="宋体" w:hAnsi="宋体" w:hint="eastAsia"/>
              </w:rPr>
              <w:t>商标新增数/企业新增数≥1，得2分。</w:t>
            </w:r>
          </w:p>
        </w:tc>
      </w:tr>
      <w:tr w:rsidR="00BA6DA8" w14:paraId="04A046CE" w14:textId="77777777">
        <w:trPr>
          <w:trHeight w:val="868"/>
        </w:trPr>
        <w:tc>
          <w:tcPr>
            <w:tcW w:w="848" w:type="dxa"/>
            <w:vMerge/>
            <w:tcBorders>
              <w:left w:val="single" w:sz="12" w:space="0" w:color="auto"/>
              <w:right w:val="single" w:sz="12" w:space="0" w:color="auto"/>
            </w:tcBorders>
            <w:vAlign w:val="center"/>
          </w:tcPr>
          <w:p w14:paraId="04A046C8" w14:textId="77777777" w:rsidR="00BA6DA8" w:rsidRDefault="00BA6DA8">
            <w:pPr>
              <w:jc w:val="center"/>
              <w:rPr>
                <w:rFonts w:ascii="宋体" w:eastAsia="宋体" w:hAnsi="宋体" w:hint="eastAsia"/>
              </w:rPr>
            </w:pPr>
          </w:p>
        </w:tc>
        <w:tc>
          <w:tcPr>
            <w:tcW w:w="849" w:type="dxa"/>
            <w:vMerge/>
            <w:tcBorders>
              <w:left w:val="single" w:sz="12" w:space="0" w:color="auto"/>
              <w:bottom w:val="single" w:sz="12" w:space="0" w:color="auto"/>
              <w:right w:val="single" w:sz="12" w:space="0" w:color="auto"/>
            </w:tcBorders>
            <w:vAlign w:val="center"/>
          </w:tcPr>
          <w:p w14:paraId="04A046C9"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CA" w14:textId="77777777" w:rsidR="00BA6DA8" w:rsidRDefault="00000000">
            <w:pPr>
              <w:jc w:val="center"/>
              <w:rPr>
                <w:rFonts w:ascii="宋体" w:eastAsia="宋体" w:hAnsi="宋体" w:hint="eastAsia"/>
                <w:highlight w:val="yellow"/>
              </w:rPr>
            </w:pPr>
            <w:r>
              <w:rPr>
                <w:rFonts w:ascii="宋体" w:eastAsia="宋体" w:hAnsi="宋体" w:hint="eastAsia"/>
              </w:rPr>
              <w:t>1</w:t>
            </w:r>
          </w:p>
        </w:tc>
        <w:tc>
          <w:tcPr>
            <w:tcW w:w="1832" w:type="dxa"/>
            <w:tcBorders>
              <w:top w:val="single" w:sz="12" w:space="0" w:color="auto"/>
              <w:left w:val="nil"/>
              <w:bottom w:val="single" w:sz="8" w:space="0" w:color="auto"/>
              <w:right w:val="single" w:sz="12" w:space="0" w:color="auto"/>
            </w:tcBorders>
            <w:vAlign w:val="center"/>
          </w:tcPr>
          <w:p w14:paraId="04A046CB" w14:textId="77777777" w:rsidR="00BA6DA8" w:rsidRDefault="00000000">
            <w:pPr>
              <w:rPr>
                <w:rFonts w:ascii="宋体" w:eastAsia="宋体" w:hAnsi="宋体" w:hint="eastAsia"/>
              </w:rPr>
            </w:pPr>
            <w:r>
              <w:rPr>
                <w:rFonts w:ascii="宋体" w:eastAsia="宋体" w:hAnsi="宋体" w:hint="eastAsia"/>
              </w:rPr>
              <w:t>其他知识产权数量</w:t>
            </w:r>
          </w:p>
        </w:tc>
        <w:tc>
          <w:tcPr>
            <w:tcW w:w="2279" w:type="dxa"/>
            <w:tcBorders>
              <w:top w:val="single" w:sz="12" w:space="0" w:color="auto"/>
              <w:left w:val="single" w:sz="12" w:space="0" w:color="auto"/>
              <w:bottom w:val="single" w:sz="8" w:space="0" w:color="auto"/>
              <w:right w:val="single" w:sz="8" w:space="0" w:color="auto"/>
            </w:tcBorders>
            <w:vAlign w:val="center"/>
          </w:tcPr>
          <w:p w14:paraId="04A046CC" w14:textId="77777777" w:rsidR="00BA6DA8" w:rsidRDefault="00000000">
            <w:pPr>
              <w:rPr>
                <w:rFonts w:ascii="宋体" w:eastAsia="宋体" w:hAnsi="宋体" w:hint="eastAsia"/>
              </w:rPr>
            </w:pPr>
            <w:r>
              <w:rPr>
                <w:rFonts w:ascii="宋体" w:eastAsia="宋体" w:hAnsi="宋体" w:hint="eastAsia"/>
              </w:rPr>
              <w:t>包括一般作品著作权、软件著作权、集成电路布图设计、植物新品种等其他知识产权的总量，以及最近3年增加的数量</w:t>
            </w:r>
          </w:p>
        </w:tc>
        <w:tc>
          <w:tcPr>
            <w:tcW w:w="6934" w:type="dxa"/>
            <w:tcBorders>
              <w:top w:val="single" w:sz="12" w:space="0" w:color="auto"/>
              <w:left w:val="single" w:sz="12" w:space="0" w:color="auto"/>
              <w:bottom w:val="single" w:sz="12" w:space="0" w:color="auto"/>
              <w:right w:val="single" w:sz="12" w:space="0" w:color="auto"/>
            </w:tcBorders>
            <w:vAlign w:val="center"/>
          </w:tcPr>
          <w:p w14:paraId="04A046CD" w14:textId="77777777" w:rsidR="00BA6DA8" w:rsidRDefault="00000000">
            <w:pPr>
              <w:rPr>
                <w:rFonts w:ascii="宋体" w:eastAsia="宋体" w:hAnsi="宋体" w:hint="eastAsia"/>
              </w:rPr>
            </w:pPr>
            <w:r>
              <w:rPr>
                <w:rFonts w:ascii="宋体" w:eastAsia="宋体" w:hAnsi="宋体" w:hint="eastAsia"/>
              </w:rPr>
              <w:t>总数≥</w:t>
            </w:r>
            <w:r>
              <w:rPr>
                <w:rFonts w:ascii="宋体" w:eastAsia="宋体" w:hAnsi="宋体"/>
              </w:rPr>
              <w:t>100</w:t>
            </w:r>
            <w:r>
              <w:rPr>
                <w:rFonts w:ascii="宋体" w:eastAsia="宋体" w:hAnsi="宋体" w:hint="eastAsia"/>
              </w:rPr>
              <w:t>件的，得1分。</w:t>
            </w:r>
          </w:p>
        </w:tc>
      </w:tr>
      <w:tr w:rsidR="00BA6DA8" w14:paraId="04A046D5" w14:textId="77777777">
        <w:trPr>
          <w:trHeight w:val="868"/>
        </w:trPr>
        <w:tc>
          <w:tcPr>
            <w:tcW w:w="848" w:type="dxa"/>
            <w:vMerge/>
            <w:tcBorders>
              <w:left w:val="single" w:sz="12" w:space="0" w:color="auto"/>
              <w:right w:val="single" w:sz="12" w:space="0" w:color="auto"/>
            </w:tcBorders>
            <w:vAlign w:val="center"/>
          </w:tcPr>
          <w:p w14:paraId="04A046CF" w14:textId="77777777" w:rsidR="00BA6DA8" w:rsidRDefault="00BA6DA8">
            <w:pPr>
              <w:jc w:val="center"/>
              <w:rPr>
                <w:rFonts w:ascii="宋体" w:eastAsia="宋体" w:hAnsi="宋体" w:hint="eastAsia"/>
              </w:rPr>
            </w:pPr>
          </w:p>
        </w:tc>
        <w:tc>
          <w:tcPr>
            <w:tcW w:w="849" w:type="dxa"/>
            <w:vMerge w:val="restart"/>
            <w:tcBorders>
              <w:top w:val="single" w:sz="12" w:space="0" w:color="auto"/>
              <w:left w:val="single" w:sz="12" w:space="0" w:color="auto"/>
              <w:bottom w:val="single" w:sz="12" w:space="0" w:color="auto"/>
              <w:right w:val="single" w:sz="12" w:space="0" w:color="auto"/>
            </w:tcBorders>
            <w:vAlign w:val="center"/>
          </w:tcPr>
          <w:p w14:paraId="04A046D0" w14:textId="77777777" w:rsidR="00BA6DA8" w:rsidRDefault="00000000">
            <w:pPr>
              <w:jc w:val="center"/>
              <w:rPr>
                <w:rFonts w:ascii="宋体" w:eastAsia="宋体" w:hAnsi="宋体" w:hint="eastAsia"/>
              </w:rPr>
            </w:pPr>
            <w:r>
              <w:rPr>
                <w:rFonts w:ascii="宋体" w:eastAsia="宋体" w:hAnsi="宋体" w:hint="eastAsia"/>
              </w:rPr>
              <w:t>知识产权运用（</w:t>
            </w:r>
            <w:r>
              <w:rPr>
                <w:rFonts w:ascii="宋体" w:eastAsia="宋体" w:hAnsi="宋体"/>
              </w:rPr>
              <w:t>30</w:t>
            </w:r>
            <w:r>
              <w:rPr>
                <w:rFonts w:ascii="宋体" w:eastAsia="宋体" w:hAnsi="宋体" w:hint="eastAsia"/>
              </w:rPr>
              <w:t>分）</w:t>
            </w:r>
          </w:p>
        </w:tc>
        <w:tc>
          <w:tcPr>
            <w:tcW w:w="851" w:type="dxa"/>
            <w:tcBorders>
              <w:top w:val="single" w:sz="12" w:space="0" w:color="auto"/>
              <w:left w:val="single" w:sz="12" w:space="0" w:color="auto"/>
              <w:bottom w:val="single" w:sz="12" w:space="0" w:color="auto"/>
              <w:right w:val="single" w:sz="12" w:space="0" w:color="auto"/>
            </w:tcBorders>
            <w:vAlign w:val="center"/>
          </w:tcPr>
          <w:p w14:paraId="04A046D1" w14:textId="77777777" w:rsidR="00BA6DA8" w:rsidRDefault="00000000">
            <w:pPr>
              <w:jc w:val="center"/>
              <w:rPr>
                <w:rFonts w:ascii="宋体" w:eastAsia="宋体" w:hAnsi="宋体" w:hint="eastAsia"/>
              </w:rPr>
            </w:pPr>
            <w:r>
              <w:rPr>
                <w:rFonts w:ascii="宋体" w:eastAsia="宋体" w:hAnsi="宋体" w:hint="eastAsia"/>
              </w:rPr>
              <w:t>4</w:t>
            </w:r>
          </w:p>
        </w:tc>
        <w:tc>
          <w:tcPr>
            <w:tcW w:w="1832" w:type="dxa"/>
            <w:tcBorders>
              <w:top w:val="single" w:sz="12" w:space="0" w:color="auto"/>
              <w:left w:val="single" w:sz="12" w:space="0" w:color="auto"/>
              <w:bottom w:val="single" w:sz="12" w:space="0" w:color="auto"/>
              <w:right w:val="single" w:sz="12" w:space="0" w:color="auto"/>
            </w:tcBorders>
            <w:vAlign w:val="center"/>
          </w:tcPr>
          <w:p w14:paraId="04A046D2" w14:textId="77777777" w:rsidR="00BA6DA8" w:rsidRDefault="00000000">
            <w:pPr>
              <w:rPr>
                <w:rFonts w:ascii="宋体" w:eastAsia="宋体" w:hAnsi="宋体" w:hint="eastAsia"/>
              </w:rPr>
            </w:pPr>
            <w:r>
              <w:rPr>
                <w:rFonts w:ascii="宋体" w:eastAsia="宋体" w:hAnsi="宋体" w:hint="eastAsia"/>
              </w:rPr>
              <w:t>知识产权运用转化机制建立和运用</w:t>
            </w:r>
          </w:p>
        </w:tc>
        <w:tc>
          <w:tcPr>
            <w:tcW w:w="2279" w:type="dxa"/>
            <w:tcBorders>
              <w:top w:val="single" w:sz="12" w:space="0" w:color="auto"/>
              <w:left w:val="single" w:sz="12" w:space="0" w:color="auto"/>
              <w:bottom w:val="single" w:sz="12" w:space="0" w:color="auto"/>
              <w:right w:val="single" w:sz="12" w:space="0" w:color="auto"/>
            </w:tcBorders>
            <w:vAlign w:val="center"/>
          </w:tcPr>
          <w:p w14:paraId="04A046D3" w14:textId="77777777" w:rsidR="00BA6DA8" w:rsidRDefault="00000000">
            <w:pPr>
              <w:rPr>
                <w:rFonts w:ascii="宋体" w:eastAsia="宋体" w:hAnsi="宋体" w:hint="eastAsia"/>
              </w:rPr>
            </w:pPr>
            <w:r>
              <w:rPr>
                <w:rFonts w:ascii="宋体" w:eastAsia="宋体" w:hAnsi="宋体" w:hint="eastAsia"/>
              </w:rPr>
              <w:t>政产学研联合、孵化器等模式结合知识产权运用转化机制建立及运行情况。</w:t>
            </w:r>
          </w:p>
        </w:tc>
        <w:tc>
          <w:tcPr>
            <w:tcW w:w="6934" w:type="dxa"/>
            <w:tcBorders>
              <w:top w:val="single" w:sz="12" w:space="0" w:color="auto"/>
              <w:left w:val="single" w:sz="12" w:space="0" w:color="auto"/>
              <w:bottom w:val="single" w:sz="12" w:space="0" w:color="auto"/>
              <w:right w:val="single" w:sz="12" w:space="0" w:color="auto"/>
            </w:tcBorders>
            <w:vAlign w:val="center"/>
          </w:tcPr>
          <w:p w14:paraId="04A046D4" w14:textId="77777777" w:rsidR="00BA6DA8" w:rsidRDefault="00000000">
            <w:pPr>
              <w:rPr>
                <w:rFonts w:ascii="宋体" w:eastAsia="宋体" w:hAnsi="宋体" w:hint="eastAsia"/>
              </w:rPr>
            </w:pPr>
            <w:r>
              <w:rPr>
                <w:rFonts w:ascii="宋体" w:eastAsia="宋体" w:hAnsi="宋体" w:hint="eastAsia"/>
              </w:rPr>
              <w:t>结合材料，酌情打分。</w:t>
            </w:r>
          </w:p>
        </w:tc>
      </w:tr>
      <w:tr w:rsidR="00BA6DA8" w14:paraId="04A046E0" w14:textId="77777777">
        <w:trPr>
          <w:trHeight w:val="868"/>
        </w:trPr>
        <w:tc>
          <w:tcPr>
            <w:tcW w:w="848" w:type="dxa"/>
            <w:vMerge/>
            <w:tcBorders>
              <w:left w:val="single" w:sz="12" w:space="0" w:color="auto"/>
              <w:right w:val="single" w:sz="12" w:space="0" w:color="auto"/>
            </w:tcBorders>
            <w:vAlign w:val="center"/>
          </w:tcPr>
          <w:p w14:paraId="04A046D6" w14:textId="77777777" w:rsidR="00BA6DA8" w:rsidRDefault="00BA6DA8">
            <w:pPr>
              <w:jc w:val="center"/>
              <w:rPr>
                <w:rFonts w:ascii="宋体" w:eastAsia="宋体" w:hAnsi="宋体" w:hint="eastAsia"/>
              </w:rPr>
            </w:pPr>
          </w:p>
        </w:tc>
        <w:tc>
          <w:tcPr>
            <w:tcW w:w="849" w:type="dxa"/>
            <w:vMerge/>
            <w:tcBorders>
              <w:top w:val="single" w:sz="12" w:space="0" w:color="auto"/>
              <w:left w:val="single" w:sz="12" w:space="0" w:color="auto"/>
              <w:bottom w:val="single" w:sz="12" w:space="0" w:color="auto"/>
              <w:right w:val="single" w:sz="12" w:space="0" w:color="auto"/>
            </w:tcBorders>
            <w:vAlign w:val="center"/>
          </w:tcPr>
          <w:p w14:paraId="04A046D7"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D8" w14:textId="77777777" w:rsidR="00BA6DA8" w:rsidRDefault="00000000">
            <w:pPr>
              <w:jc w:val="center"/>
              <w:rPr>
                <w:rFonts w:ascii="宋体" w:eastAsia="宋体" w:hAnsi="宋体" w:hint="eastAsia"/>
              </w:rPr>
            </w:pPr>
            <w:r>
              <w:rPr>
                <w:rFonts w:ascii="宋体" w:eastAsia="宋体" w:hAnsi="宋体" w:hint="eastAsia"/>
              </w:rPr>
              <w:t>4</w:t>
            </w:r>
          </w:p>
        </w:tc>
        <w:tc>
          <w:tcPr>
            <w:tcW w:w="1832" w:type="dxa"/>
            <w:tcBorders>
              <w:top w:val="single" w:sz="12" w:space="0" w:color="auto"/>
              <w:left w:val="single" w:sz="12" w:space="0" w:color="auto"/>
              <w:bottom w:val="single" w:sz="12" w:space="0" w:color="auto"/>
              <w:right w:val="single" w:sz="12" w:space="0" w:color="auto"/>
            </w:tcBorders>
            <w:vAlign w:val="center"/>
          </w:tcPr>
          <w:p w14:paraId="04A046D9" w14:textId="77777777" w:rsidR="00BA6DA8" w:rsidRDefault="00000000">
            <w:pPr>
              <w:rPr>
                <w:rFonts w:ascii="宋体" w:eastAsia="宋体" w:hAnsi="宋体" w:hint="eastAsia"/>
              </w:rPr>
            </w:pPr>
            <w:r>
              <w:rPr>
                <w:rFonts w:ascii="宋体" w:eastAsia="宋体" w:hAnsi="宋体" w:hint="eastAsia"/>
              </w:rPr>
              <w:t>培育知识产权企业</w:t>
            </w:r>
          </w:p>
        </w:tc>
        <w:tc>
          <w:tcPr>
            <w:tcW w:w="2279" w:type="dxa"/>
            <w:tcBorders>
              <w:top w:val="single" w:sz="12" w:space="0" w:color="auto"/>
              <w:left w:val="single" w:sz="12" w:space="0" w:color="auto"/>
              <w:bottom w:val="single" w:sz="12" w:space="0" w:color="auto"/>
              <w:right w:val="single" w:sz="12" w:space="0" w:color="auto"/>
            </w:tcBorders>
            <w:vAlign w:val="center"/>
          </w:tcPr>
          <w:p w14:paraId="04A046DA" w14:textId="77777777" w:rsidR="00BA6DA8" w:rsidRDefault="00000000">
            <w:pPr>
              <w:rPr>
                <w:rFonts w:ascii="宋体" w:eastAsia="宋体" w:hAnsi="宋体" w:hint="eastAsia"/>
              </w:rPr>
            </w:pPr>
            <w:r>
              <w:rPr>
                <w:rFonts w:ascii="宋体" w:eastAsia="宋体" w:hAnsi="宋体" w:hint="eastAsia"/>
              </w:rPr>
              <w:t>近三年园区拥有区级及市级以上知识产权示范优势企业和专利试点示范企业数量以及增长量</w:t>
            </w:r>
          </w:p>
        </w:tc>
        <w:tc>
          <w:tcPr>
            <w:tcW w:w="6934" w:type="dxa"/>
            <w:tcBorders>
              <w:top w:val="single" w:sz="12" w:space="0" w:color="auto"/>
              <w:left w:val="single" w:sz="12" w:space="0" w:color="auto"/>
              <w:bottom w:val="single" w:sz="12" w:space="0" w:color="auto"/>
              <w:right w:val="single" w:sz="12" w:space="0" w:color="auto"/>
            </w:tcBorders>
            <w:vAlign w:val="center"/>
          </w:tcPr>
          <w:p w14:paraId="04A046DB" w14:textId="77777777" w:rsidR="00BA6DA8" w:rsidRDefault="00000000">
            <w:pPr>
              <w:rPr>
                <w:rFonts w:ascii="宋体" w:eastAsia="宋体" w:hAnsi="宋体" w:hint="eastAsia"/>
              </w:rPr>
            </w:pPr>
            <w:r>
              <w:rPr>
                <w:rFonts w:ascii="宋体" w:eastAsia="宋体" w:hAnsi="宋体" w:hint="eastAsia"/>
              </w:rPr>
              <w:t>数量≥15家，得</w:t>
            </w:r>
            <w:r>
              <w:rPr>
                <w:rFonts w:ascii="宋体" w:eastAsia="宋体" w:hAnsi="宋体"/>
              </w:rPr>
              <w:t>4</w:t>
            </w:r>
            <w:r>
              <w:rPr>
                <w:rFonts w:ascii="宋体" w:eastAsia="宋体" w:hAnsi="宋体" w:hint="eastAsia"/>
              </w:rPr>
              <w:t>分；</w:t>
            </w:r>
          </w:p>
          <w:p w14:paraId="04A046DC" w14:textId="77777777" w:rsidR="00BA6DA8" w:rsidRDefault="00000000">
            <w:pPr>
              <w:rPr>
                <w:rFonts w:ascii="宋体" w:eastAsia="宋体" w:hAnsi="宋体" w:hint="eastAsia"/>
              </w:rPr>
            </w:pPr>
            <w:r>
              <w:rPr>
                <w:rFonts w:ascii="宋体" w:eastAsia="宋体" w:hAnsi="宋体" w:hint="eastAsia"/>
              </w:rPr>
              <w:t>5家≤数量＜15家，得</w:t>
            </w:r>
            <w:r>
              <w:rPr>
                <w:rFonts w:ascii="宋体" w:eastAsia="宋体" w:hAnsi="宋体"/>
              </w:rPr>
              <w:t>2</w:t>
            </w:r>
            <w:r>
              <w:rPr>
                <w:rFonts w:ascii="宋体" w:eastAsia="宋体" w:hAnsi="宋体" w:hint="eastAsia"/>
              </w:rPr>
              <w:t>分；</w:t>
            </w:r>
          </w:p>
          <w:p w14:paraId="04A046DD" w14:textId="77777777" w:rsidR="00BA6DA8" w:rsidRDefault="00000000">
            <w:pPr>
              <w:rPr>
                <w:rFonts w:ascii="宋体" w:eastAsia="宋体" w:hAnsi="宋体" w:hint="eastAsia"/>
              </w:rPr>
            </w:pPr>
            <w:r>
              <w:rPr>
                <w:rFonts w:ascii="宋体" w:eastAsia="宋体" w:hAnsi="宋体" w:hint="eastAsia"/>
              </w:rPr>
              <w:t>1家≤数量＜5家，得 1分。</w:t>
            </w:r>
          </w:p>
          <w:p w14:paraId="04A046DE" w14:textId="77777777" w:rsidR="00BA6DA8" w:rsidRDefault="00000000">
            <w:pPr>
              <w:rPr>
                <w:rFonts w:ascii="宋体" w:eastAsia="宋体" w:hAnsi="宋体" w:hint="eastAsia"/>
              </w:rPr>
            </w:pPr>
            <w:r>
              <w:rPr>
                <w:rFonts w:ascii="宋体" w:eastAsia="宋体" w:hAnsi="宋体" w:hint="eastAsia"/>
              </w:rPr>
              <w:t>增幅≥30%，得2分。</w:t>
            </w:r>
          </w:p>
          <w:p w14:paraId="04A046DF" w14:textId="77777777" w:rsidR="00BA6DA8" w:rsidRDefault="00000000">
            <w:pPr>
              <w:rPr>
                <w:rFonts w:ascii="宋体" w:eastAsia="宋体" w:hAnsi="宋体" w:hint="eastAsia"/>
              </w:rPr>
            </w:pPr>
            <w:r>
              <w:rPr>
                <w:rFonts w:ascii="宋体" w:eastAsia="宋体" w:hAnsi="宋体" w:hint="eastAsia"/>
              </w:rPr>
              <w:t>上述项目分值累计。</w:t>
            </w:r>
          </w:p>
        </w:tc>
      </w:tr>
      <w:tr w:rsidR="00BA6DA8" w14:paraId="04A046E7" w14:textId="77777777">
        <w:trPr>
          <w:trHeight w:val="868"/>
        </w:trPr>
        <w:tc>
          <w:tcPr>
            <w:tcW w:w="848" w:type="dxa"/>
            <w:vMerge/>
            <w:tcBorders>
              <w:left w:val="single" w:sz="12" w:space="0" w:color="auto"/>
              <w:right w:val="single" w:sz="12" w:space="0" w:color="auto"/>
            </w:tcBorders>
            <w:vAlign w:val="center"/>
          </w:tcPr>
          <w:p w14:paraId="04A046E1" w14:textId="77777777" w:rsidR="00BA6DA8" w:rsidRDefault="00BA6DA8">
            <w:pPr>
              <w:jc w:val="center"/>
              <w:rPr>
                <w:rFonts w:ascii="宋体" w:eastAsia="宋体" w:hAnsi="宋体" w:hint="eastAsia"/>
              </w:rPr>
            </w:pPr>
          </w:p>
        </w:tc>
        <w:tc>
          <w:tcPr>
            <w:tcW w:w="849" w:type="dxa"/>
            <w:vMerge/>
            <w:tcBorders>
              <w:top w:val="single" w:sz="12" w:space="0" w:color="auto"/>
              <w:left w:val="single" w:sz="12" w:space="0" w:color="auto"/>
              <w:bottom w:val="single" w:sz="12" w:space="0" w:color="auto"/>
              <w:right w:val="single" w:sz="12" w:space="0" w:color="auto"/>
            </w:tcBorders>
            <w:vAlign w:val="center"/>
          </w:tcPr>
          <w:p w14:paraId="04A046E2"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E3" w14:textId="77777777" w:rsidR="00BA6DA8" w:rsidRDefault="00000000">
            <w:pPr>
              <w:jc w:val="center"/>
              <w:rPr>
                <w:rFonts w:ascii="宋体" w:eastAsia="宋体" w:hAnsi="宋体" w:hint="eastAsia"/>
              </w:rPr>
            </w:pPr>
            <w:r>
              <w:rPr>
                <w:rFonts w:ascii="宋体" w:eastAsia="宋体" w:hAnsi="宋体" w:hint="eastAsia"/>
              </w:rPr>
              <w:t>4</w:t>
            </w:r>
          </w:p>
        </w:tc>
        <w:tc>
          <w:tcPr>
            <w:tcW w:w="1832" w:type="dxa"/>
            <w:tcBorders>
              <w:top w:val="single" w:sz="12" w:space="0" w:color="auto"/>
              <w:left w:val="single" w:sz="12" w:space="0" w:color="auto"/>
              <w:bottom w:val="single" w:sz="12" w:space="0" w:color="auto"/>
              <w:right w:val="single" w:sz="12" w:space="0" w:color="auto"/>
            </w:tcBorders>
            <w:vAlign w:val="center"/>
          </w:tcPr>
          <w:p w14:paraId="04A046E4" w14:textId="77777777" w:rsidR="00BA6DA8" w:rsidRDefault="00000000">
            <w:pPr>
              <w:rPr>
                <w:rFonts w:ascii="宋体" w:eastAsia="宋体" w:hAnsi="宋体" w:hint="eastAsia"/>
              </w:rPr>
            </w:pPr>
            <w:r>
              <w:rPr>
                <w:rFonts w:ascii="宋体" w:eastAsia="宋体" w:hAnsi="宋体" w:hint="eastAsia"/>
              </w:rPr>
              <w:t>知识产权金融服务情况</w:t>
            </w:r>
          </w:p>
        </w:tc>
        <w:tc>
          <w:tcPr>
            <w:tcW w:w="2279" w:type="dxa"/>
            <w:tcBorders>
              <w:top w:val="single" w:sz="12" w:space="0" w:color="auto"/>
              <w:left w:val="single" w:sz="12" w:space="0" w:color="auto"/>
              <w:bottom w:val="single" w:sz="12" w:space="0" w:color="auto"/>
              <w:right w:val="single" w:sz="12" w:space="0" w:color="auto"/>
            </w:tcBorders>
            <w:vAlign w:val="center"/>
          </w:tcPr>
          <w:p w14:paraId="04A046E5" w14:textId="77777777" w:rsidR="00BA6DA8" w:rsidRDefault="00000000">
            <w:pPr>
              <w:rPr>
                <w:rFonts w:ascii="宋体" w:eastAsia="宋体" w:hAnsi="宋体" w:hint="eastAsia"/>
              </w:rPr>
            </w:pPr>
            <w:r>
              <w:rPr>
                <w:rFonts w:ascii="宋体" w:eastAsia="宋体" w:hAnsi="宋体" w:hint="eastAsia"/>
              </w:rPr>
              <w:t>园区企业知识产权质押融资、证券化、投资入股、专利保险开展情况</w:t>
            </w:r>
          </w:p>
        </w:tc>
        <w:tc>
          <w:tcPr>
            <w:tcW w:w="6934" w:type="dxa"/>
            <w:tcBorders>
              <w:top w:val="single" w:sz="12" w:space="0" w:color="auto"/>
              <w:left w:val="single" w:sz="12" w:space="0" w:color="auto"/>
              <w:bottom w:val="single" w:sz="12" w:space="0" w:color="auto"/>
              <w:right w:val="single" w:sz="12" w:space="0" w:color="auto"/>
            </w:tcBorders>
            <w:vAlign w:val="center"/>
          </w:tcPr>
          <w:p w14:paraId="04A046E6" w14:textId="77777777" w:rsidR="00BA6DA8" w:rsidRDefault="00000000">
            <w:pPr>
              <w:rPr>
                <w:rFonts w:ascii="宋体" w:eastAsia="宋体" w:hAnsi="宋体" w:hint="eastAsia"/>
              </w:rPr>
            </w:pPr>
            <w:r>
              <w:rPr>
                <w:rFonts w:ascii="宋体" w:eastAsia="宋体" w:hAnsi="宋体" w:hint="eastAsia"/>
              </w:rPr>
              <w:t>园区企业成功开展知识产权质押融资贷款的或其他知识产权金融工作的得4</w:t>
            </w:r>
            <w:r>
              <w:rPr>
                <w:rFonts w:ascii="宋体" w:eastAsia="宋体" w:hAnsi="宋体"/>
              </w:rPr>
              <w:t>分。</w:t>
            </w:r>
          </w:p>
        </w:tc>
      </w:tr>
      <w:tr w:rsidR="00BA6DA8" w14:paraId="04A046EE" w14:textId="77777777">
        <w:trPr>
          <w:trHeight w:val="868"/>
        </w:trPr>
        <w:tc>
          <w:tcPr>
            <w:tcW w:w="848" w:type="dxa"/>
            <w:vMerge/>
            <w:tcBorders>
              <w:left w:val="single" w:sz="12" w:space="0" w:color="auto"/>
              <w:right w:val="single" w:sz="12" w:space="0" w:color="auto"/>
            </w:tcBorders>
            <w:vAlign w:val="center"/>
          </w:tcPr>
          <w:p w14:paraId="04A046E8" w14:textId="77777777" w:rsidR="00BA6DA8" w:rsidRDefault="00BA6DA8">
            <w:pPr>
              <w:jc w:val="center"/>
              <w:rPr>
                <w:rFonts w:ascii="宋体" w:eastAsia="宋体" w:hAnsi="宋体" w:hint="eastAsia"/>
              </w:rPr>
            </w:pPr>
          </w:p>
        </w:tc>
        <w:tc>
          <w:tcPr>
            <w:tcW w:w="849" w:type="dxa"/>
            <w:vMerge/>
            <w:tcBorders>
              <w:top w:val="single" w:sz="12" w:space="0" w:color="auto"/>
              <w:left w:val="single" w:sz="12" w:space="0" w:color="auto"/>
              <w:bottom w:val="single" w:sz="12" w:space="0" w:color="auto"/>
              <w:right w:val="single" w:sz="12" w:space="0" w:color="auto"/>
            </w:tcBorders>
            <w:vAlign w:val="center"/>
          </w:tcPr>
          <w:p w14:paraId="04A046E9"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EA" w14:textId="77777777" w:rsidR="00BA6DA8" w:rsidRDefault="00000000">
            <w:pPr>
              <w:jc w:val="center"/>
              <w:rPr>
                <w:rFonts w:ascii="宋体" w:eastAsia="宋体" w:hAnsi="宋体" w:hint="eastAsia"/>
              </w:rPr>
            </w:pPr>
            <w:r>
              <w:rPr>
                <w:rFonts w:ascii="宋体" w:eastAsia="宋体" w:hAnsi="宋体"/>
              </w:rPr>
              <w:t>12</w:t>
            </w:r>
          </w:p>
        </w:tc>
        <w:tc>
          <w:tcPr>
            <w:tcW w:w="1832" w:type="dxa"/>
            <w:tcBorders>
              <w:top w:val="single" w:sz="12" w:space="0" w:color="auto"/>
              <w:left w:val="single" w:sz="12" w:space="0" w:color="auto"/>
              <w:bottom w:val="single" w:sz="12" w:space="0" w:color="auto"/>
              <w:right w:val="single" w:sz="12" w:space="0" w:color="auto"/>
            </w:tcBorders>
            <w:vAlign w:val="center"/>
          </w:tcPr>
          <w:p w14:paraId="04A046EB" w14:textId="77777777" w:rsidR="00BA6DA8" w:rsidRDefault="00000000">
            <w:pPr>
              <w:rPr>
                <w:rFonts w:ascii="宋体" w:eastAsia="宋体" w:hAnsi="宋体" w:hint="eastAsia"/>
              </w:rPr>
            </w:pPr>
            <w:r>
              <w:rPr>
                <w:rFonts w:ascii="宋体" w:eastAsia="宋体" w:hAnsi="宋体" w:hint="eastAsia"/>
              </w:rPr>
              <w:t>知识产权许可转让情况</w:t>
            </w:r>
          </w:p>
        </w:tc>
        <w:tc>
          <w:tcPr>
            <w:tcW w:w="2279" w:type="dxa"/>
            <w:tcBorders>
              <w:top w:val="single" w:sz="12" w:space="0" w:color="auto"/>
              <w:left w:val="single" w:sz="12" w:space="0" w:color="auto"/>
              <w:bottom w:val="single" w:sz="12" w:space="0" w:color="auto"/>
              <w:right w:val="single" w:sz="12" w:space="0" w:color="auto"/>
            </w:tcBorders>
            <w:vAlign w:val="center"/>
          </w:tcPr>
          <w:p w14:paraId="04A046EC" w14:textId="77777777" w:rsidR="00BA6DA8" w:rsidRDefault="00000000">
            <w:pPr>
              <w:rPr>
                <w:rFonts w:ascii="宋体" w:eastAsia="宋体" w:hAnsi="宋体" w:hint="eastAsia"/>
              </w:rPr>
            </w:pPr>
            <w:r>
              <w:rPr>
                <w:rFonts w:ascii="宋体" w:eastAsia="宋体" w:hAnsi="宋体" w:hint="eastAsia"/>
              </w:rPr>
              <w:t>近三年园区企业专利实施许可、专利权商标权转让的数量。</w:t>
            </w:r>
          </w:p>
        </w:tc>
        <w:tc>
          <w:tcPr>
            <w:tcW w:w="6934" w:type="dxa"/>
            <w:tcBorders>
              <w:top w:val="single" w:sz="12" w:space="0" w:color="auto"/>
              <w:left w:val="single" w:sz="12" w:space="0" w:color="auto"/>
              <w:bottom w:val="single" w:sz="12" w:space="0" w:color="auto"/>
              <w:right w:val="single" w:sz="12" w:space="0" w:color="auto"/>
            </w:tcBorders>
            <w:vAlign w:val="center"/>
          </w:tcPr>
          <w:p w14:paraId="04A046ED" w14:textId="77777777" w:rsidR="00BA6DA8" w:rsidRDefault="00000000">
            <w:pPr>
              <w:rPr>
                <w:rFonts w:ascii="宋体" w:eastAsia="宋体" w:hAnsi="宋体" w:hint="eastAsia"/>
              </w:rPr>
            </w:pPr>
            <w:r>
              <w:rPr>
                <w:rFonts w:ascii="宋体" w:eastAsia="宋体" w:hAnsi="宋体" w:hint="eastAsia"/>
              </w:rPr>
              <w:t>有采取自行实施、转让、许可、专利联盟、作价入股等</w:t>
            </w:r>
            <w:r>
              <w:rPr>
                <w:rFonts w:ascii="宋体" w:eastAsia="宋体" w:hAnsi="宋体"/>
              </w:rPr>
              <w:t>实</w:t>
            </w:r>
            <w:r>
              <w:rPr>
                <w:rFonts w:ascii="宋体" w:eastAsia="宋体" w:hAnsi="宋体" w:hint="eastAsia"/>
              </w:rPr>
              <w:t>施方式的企业，每家得</w:t>
            </w:r>
            <w:r>
              <w:rPr>
                <w:rFonts w:ascii="宋体" w:eastAsia="宋体" w:hAnsi="宋体"/>
              </w:rPr>
              <w:t xml:space="preserve"> 1 分</w:t>
            </w:r>
            <w:r>
              <w:rPr>
                <w:rFonts w:ascii="宋体" w:eastAsia="宋体" w:hAnsi="宋体" w:hint="eastAsia"/>
              </w:rPr>
              <w:t>，分值累计</w:t>
            </w:r>
            <w:r>
              <w:rPr>
                <w:rFonts w:ascii="宋体" w:eastAsia="宋体" w:hAnsi="宋体"/>
              </w:rPr>
              <w:t>。</w:t>
            </w:r>
          </w:p>
        </w:tc>
      </w:tr>
      <w:tr w:rsidR="00BA6DA8" w14:paraId="04A046F9" w14:textId="77777777">
        <w:trPr>
          <w:trHeight w:val="868"/>
        </w:trPr>
        <w:tc>
          <w:tcPr>
            <w:tcW w:w="848" w:type="dxa"/>
            <w:vMerge/>
            <w:tcBorders>
              <w:left w:val="single" w:sz="12" w:space="0" w:color="auto"/>
              <w:right w:val="single" w:sz="12" w:space="0" w:color="auto"/>
            </w:tcBorders>
            <w:vAlign w:val="center"/>
          </w:tcPr>
          <w:p w14:paraId="04A046EF" w14:textId="77777777" w:rsidR="00BA6DA8" w:rsidRDefault="00BA6DA8">
            <w:pPr>
              <w:jc w:val="center"/>
              <w:rPr>
                <w:rFonts w:ascii="宋体" w:eastAsia="宋体" w:hAnsi="宋体" w:hint="eastAsia"/>
              </w:rPr>
            </w:pPr>
          </w:p>
        </w:tc>
        <w:tc>
          <w:tcPr>
            <w:tcW w:w="849" w:type="dxa"/>
            <w:vMerge/>
            <w:tcBorders>
              <w:top w:val="single" w:sz="12" w:space="0" w:color="auto"/>
              <w:left w:val="single" w:sz="12" w:space="0" w:color="auto"/>
              <w:bottom w:val="single" w:sz="12" w:space="0" w:color="auto"/>
              <w:right w:val="single" w:sz="12" w:space="0" w:color="auto"/>
            </w:tcBorders>
            <w:vAlign w:val="center"/>
          </w:tcPr>
          <w:p w14:paraId="04A046F0"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6F1" w14:textId="77777777" w:rsidR="00BA6DA8" w:rsidRDefault="00000000">
            <w:pPr>
              <w:jc w:val="center"/>
              <w:rPr>
                <w:rFonts w:ascii="宋体" w:eastAsia="宋体" w:hAnsi="宋体" w:hint="eastAsia"/>
              </w:rPr>
            </w:pPr>
            <w:r>
              <w:rPr>
                <w:rFonts w:ascii="宋体" w:eastAsia="宋体" w:hAnsi="宋体" w:hint="eastAsia"/>
              </w:rPr>
              <w:t>8</w:t>
            </w:r>
          </w:p>
        </w:tc>
        <w:tc>
          <w:tcPr>
            <w:tcW w:w="1832" w:type="dxa"/>
            <w:tcBorders>
              <w:top w:val="single" w:sz="12" w:space="0" w:color="auto"/>
              <w:left w:val="single" w:sz="12" w:space="0" w:color="auto"/>
              <w:bottom w:val="single" w:sz="12" w:space="0" w:color="auto"/>
              <w:right w:val="single" w:sz="12" w:space="0" w:color="auto"/>
            </w:tcBorders>
            <w:vAlign w:val="center"/>
          </w:tcPr>
          <w:p w14:paraId="04A046F2" w14:textId="77777777" w:rsidR="00BA6DA8" w:rsidRDefault="00000000">
            <w:pPr>
              <w:rPr>
                <w:rFonts w:ascii="宋体" w:eastAsia="宋体" w:hAnsi="宋体" w:hint="eastAsia"/>
              </w:rPr>
            </w:pPr>
            <w:r>
              <w:rPr>
                <w:rFonts w:ascii="宋体" w:eastAsia="宋体" w:hAnsi="宋体" w:hint="eastAsia"/>
              </w:rPr>
              <w:t>知识产权运用其他情况</w:t>
            </w:r>
          </w:p>
        </w:tc>
        <w:tc>
          <w:tcPr>
            <w:tcW w:w="2279" w:type="dxa"/>
            <w:tcBorders>
              <w:top w:val="single" w:sz="12" w:space="0" w:color="auto"/>
              <w:left w:val="single" w:sz="12" w:space="0" w:color="auto"/>
              <w:bottom w:val="single" w:sz="12" w:space="0" w:color="auto"/>
              <w:right w:val="single" w:sz="12" w:space="0" w:color="auto"/>
            </w:tcBorders>
            <w:vAlign w:val="center"/>
          </w:tcPr>
          <w:p w14:paraId="04A046F3" w14:textId="77777777" w:rsidR="00BA6DA8" w:rsidRDefault="00000000">
            <w:pPr>
              <w:rPr>
                <w:rFonts w:ascii="宋体" w:eastAsia="宋体" w:hAnsi="宋体" w:hint="eastAsia"/>
              </w:rPr>
            </w:pPr>
            <w:r>
              <w:rPr>
                <w:rFonts w:ascii="宋体" w:eastAsia="宋体" w:hAnsi="宋体" w:hint="eastAsia"/>
              </w:rPr>
              <w:t>地理标志、版权等其他知识产权运用的情况。</w:t>
            </w:r>
          </w:p>
        </w:tc>
        <w:tc>
          <w:tcPr>
            <w:tcW w:w="6934" w:type="dxa"/>
            <w:tcBorders>
              <w:top w:val="single" w:sz="12" w:space="0" w:color="auto"/>
              <w:left w:val="single" w:sz="12" w:space="0" w:color="auto"/>
              <w:bottom w:val="single" w:sz="12" w:space="0" w:color="auto"/>
              <w:right w:val="single" w:sz="12" w:space="0" w:color="auto"/>
            </w:tcBorders>
            <w:vAlign w:val="center"/>
          </w:tcPr>
          <w:p w14:paraId="04A046F4" w14:textId="77777777" w:rsidR="00BA6DA8" w:rsidRDefault="00000000">
            <w:pPr>
              <w:rPr>
                <w:rFonts w:ascii="宋体" w:eastAsia="宋体" w:hAnsi="宋体" w:hint="eastAsia"/>
              </w:rPr>
            </w:pPr>
            <w:r>
              <w:rPr>
                <w:rFonts w:ascii="宋体" w:eastAsia="宋体" w:hAnsi="宋体" w:hint="eastAsia"/>
              </w:rPr>
              <w:t>制定、实施知识产权运营团队激励措施，并有知识产权运营案例</w:t>
            </w:r>
          </w:p>
          <w:p w14:paraId="04A046F5" w14:textId="77777777" w:rsidR="00BA6DA8" w:rsidRDefault="00000000">
            <w:pPr>
              <w:rPr>
                <w:rFonts w:ascii="宋体" w:eastAsia="宋体" w:hAnsi="宋体" w:hint="eastAsia"/>
              </w:rPr>
            </w:pPr>
            <w:r>
              <w:rPr>
                <w:rFonts w:ascii="宋体" w:eastAsia="宋体" w:hAnsi="宋体" w:hint="eastAsia"/>
              </w:rPr>
              <w:t>的得</w:t>
            </w:r>
            <w:r>
              <w:rPr>
                <w:rFonts w:ascii="宋体" w:eastAsia="宋体" w:hAnsi="宋体"/>
              </w:rPr>
              <w:t xml:space="preserve"> 0-3 分；</w:t>
            </w:r>
            <w:r>
              <w:rPr>
                <w:rFonts w:ascii="宋体" w:eastAsia="宋体" w:hAnsi="宋体" w:hint="eastAsia"/>
              </w:rPr>
              <w:t>开展专利技术导航、分析评议的得</w:t>
            </w:r>
            <w:r>
              <w:rPr>
                <w:rFonts w:ascii="宋体" w:eastAsia="宋体" w:hAnsi="宋体"/>
              </w:rPr>
              <w:t xml:space="preserve"> 1 分；</w:t>
            </w:r>
          </w:p>
          <w:p w14:paraId="04A046F6" w14:textId="77777777" w:rsidR="00BA6DA8" w:rsidRDefault="00000000">
            <w:pPr>
              <w:rPr>
                <w:rFonts w:ascii="宋体" w:eastAsia="宋体" w:hAnsi="宋体" w:hint="eastAsia"/>
              </w:rPr>
            </w:pPr>
            <w:r>
              <w:rPr>
                <w:rFonts w:ascii="宋体" w:eastAsia="宋体" w:hAnsi="宋体" w:hint="eastAsia"/>
              </w:rPr>
              <w:t>开展专利价值分析的得</w:t>
            </w:r>
            <w:r>
              <w:rPr>
                <w:rFonts w:ascii="宋体" w:eastAsia="宋体" w:hAnsi="宋体"/>
              </w:rPr>
              <w:t xml:space="preserve"> 1 分；</w:t>
            </w:r>
            <w:r>
              <w:rPr>
                <w:rFonts w:ascii="宋体" w:eastAsia="宋体" w:hAnsi="宋体" w:hint="eastAsia"/>
              </w:rPr>
              <w:t>开展专利技术路演的得</w:t>
            </w:r>
            <w:r>
              <w:rPr>
                <w:rFonts w:ascii="宋体" w:eastAsia="宋体" w:hAnsi="宋体"/>
              </w:rPr>
              <w:t xml:space="preserve"> 1 分；</w:t>
            </w:r>
          </w:p>
          <w:p w14:paraId="04A046F7" w14:textId="77777777" w:rsidR="00BA6DA8" w:rsidRDefault="00000000">
            <w:pPr>
              <w:rPr>
                <w:rFonts w:ascii="宋体" w:eastAsia="宋体" w:hAnsi="宋体" w:hint="eastAsia"/>
              </w:rPr>
            </w:pPr>
            <w:r>
              <w:rPr>
                <w:rFonts w:ascii="宋体" w:eastAsia="宋体" w:hAnsi="宋体" w:hint="eastAsia"/>
              </w:rPr>
              <w:t>开展高价值专利挖掘的得</w:t>
            </w:r>
            <w:r>
              <w:rPr>
                <w:rFonts w:ascii="宋体" w:eastAsia="宋体" w:hAnsi="宋体"/>
              </w:rPr>
              <w:t xml:space="preserve"> 1 分；</w:t>
            </w:r>
            <w:r>
              <w:rPr>
                <w:rFonts w:ascii="宋体" w:eastAsia="宋体" w:hAnsi="宋体" w:hint="eastAsia"/>
              </w:rPr>
              <w:t>开展专利标准化的得</w:t>
            </w:r>
            <w:r>
              <w:rPr>
                <w:rFonts w:ascii="宋体" w:eastAsia="宋体" w:hAnsi="宋体"/>
              </w:rPr>
              <w:t xml:space="preserve"> 1 分；</w:t>
            </w:r>
          </w:p>
          <w:p w14:paraId="04A046F8" w14:textId="77777777" w:rsidR="00BA6DA8" w:rsidRDefault="00000000">
            <w:pPr>
              <w:rPr>
                <w:rFonts w:ascii="宋体" w:eastAsia="宋体" w:hAnsi="宋体" w:hint="eastAsia"/>
              </w:rPr>
            </w:pPr>
            <w:r>
              <w:rPr>
                <w:rFonts w:ascii="宋体" w:eastAsia="宋体" w:hAnsi="宋体" w:hint="eastAsia"/>
              </w:rPr>
              <w:t>参加知识产权相关展会的得</w:t>
            </w:r>
            <w:r>
              <w:rPr>
                <w:rFonts w:ascii="宋体" w:eastAsia="宋体" w:hAnsi="宋体"/>
              </w:rPr>
              <w:t xml:space="preserve"> 2 分。</w:t>
            </w:r>
            <w:r>
              <w:rPr>
                <w:rFonts w:ascii="宋体" w:eastAsia="宋体" w:hAnsi="宋体" w:hint="eastAsia"/>
              </w:rPr>
              <w:t>上述</w:t>
            </w:r>
            <w:r>
              <w:rPr>
                <w:rFonts w:ascii="宋体" w:eastAsia="宋体" w:hAnsi="宋体"/>
              </w:rPr>
              <w:t xml:space="preserve"> 7 项分值累计。</w:t>
            </w:r>
          </w:p>
        </w:tc>
      </w:tr>
      <w:tr w:rsidR="00BA6DA8" w14:paraId="04A04700" w14:textId="77777777">
        <w:trPr>
          <w:trHeight w:val="868"/>
        </w:trPr>
        <w:tc>
          <w:tcPr>
            <w:tcW w:w="848" w:type="dxa"/>
            <w:vMerge/>
            <w:tcBorders>
              <w:left w:val="single" w:sz="12" w:space="0" w:color="auto"/>
              <w:right w:val="single" w:sz="12" w:space="0" w:color="auto"/>
            </w:tcBorders>
            <w:vAlign w:val="center"/>
          </w:tcPr>
          <w:p w14:paraId="04A046FA" w14:textId="77777777" w:rsidR="00BA6DA8" w:rsidRDefault="00BA6DA8">
            <w:pPr>
              <w:jc w:val="center"/>
              <w:rPr>
                <w:rFonts w:ascii="宋体" w:eastAsia="宋体" w:hAnsi="宋体" w:hint="eastAsia"/>
              </w:rPr>
            </w:pPr>
          </w:p>
        </w:tc>
        <w:tc>
          <w:tcPr>
            <w:tcW w:w="849" w:type="dxa"/>
            <w:vMerge w:val="restart"/>
            <w:tcBorders>
              <w:top w:val="single" w:sz="12" w:space="0" w:color="auto"/>
              <w:left w:val="single" w:sz="12" w:space="0" w:color="auto"/>
              <w:right w:val="single" w:sz="12" w:space="0" w:color="auto"/>
            </w:tcBorders>
            <w:vAlign w:val="center"/>
          </w:tcPr>
          <w:p w14:paraId="04A046FB" w14:textId="77777777" w:rsidR="00BA6DA8" w:rsidRDefault="00000000">
            <w:pPr>
              <w:jc w:val="center"/>
              <w:rPr>
                <w:rFonts w:ascii="宋体" w:eastAsia="宋体" w:hAnsi="宋体" w:hint="eastAsia"/>
              </w:rPr>
            </w:pPr>
            <w:r>
              <w:rPr>
                <w:rFonts w:ascii="宋体" w:eastAsia="宋体" w:hAnsi="宋体" w:hint="eastAsia"/>
              </w:rPr>
              <w:t>知识产权保护（15分）</w:t>
            </w:r>
          </w:p>
        </w:tc>
        <w:tc>
          <w:tcPr>
            <w:tcW w:w="851" w:type="dxa"/>
            <w:tcBorders>
              <w:top w:val="single" w:sz="12" w:space="0" w:color="auto"/>
              <w:left w:val="single" w:sz="12" w:space="0" w:color="auto"/>
              <w:bottom w:val="single" w:sz="12" w:space="0" w:color="auto"/>
              <w:right w:val="single" w:sz="12" w:space="0" w:color="auto"/>
            </w:tcBorders>
            <w:vAlign w:val="center"/>
          </w:tcPr>
          <w:p w14:paraId="04A046FC" w14:textId="77777777" w:rsidR="00BA6DA8" w:rsidRDefault="00000000">
            <w:pPr>
              <w:jc w:val="center"/>
              <w:rPr>
                <w:rFonts w:ascii="宋体" w:eastAsia="宋体" w:hAnsi="宋体" w:hint="eastAsia"/>
              </w:rPr>
            </w:pPr>
            <w:r>
              <w:rPr>
                <w:rFonts w:ascii="宋体" w:eastAsia="宋体" w:hAnsi="宋体" w:hint="eastAsia"/>
              </w:rPr>
              <w:t>4</w:t>
            </w:r>
          </w:p>
        </w:tc>
        <w:tc>
          <w:tcPr>
            <w:tcW w:w="1832" w:type="dxa"/>
            <w:tcBorders>
              <w:top w:val="single" w:sz="12" w:space="0" w:color="auto"/>
              <w:left w:val="single" w:sz="12" w:space="0" w:color="auto"/>
              <w:bottom w:val="single" w:sz="12" w:space="0" w:color="auto"/>
              <w:right w:val="single" w:sz="12" w:space="0" w:color="auto"/>
            </w:tcBorders>
            <w:vAlign w:val="center"/>
          </w:tcPr>
          <w:p w14:paraId="04A046FD" w14:textId="77777777" w:rsidR="00BA6DA8" w:rsidRDefault="00000000">
            <w:pPr>
              <w:rPr>
                <w:rFonts w:ascii="宋体" w:eastAsia="宋体" w:hAnsi="宋体" w:hint="eastAsia"/>
              </w:rPr>
            </w:pPr>
            <w:r>
              <w:rPr>
                <w:rFonts w:ascii="宋体" w:eastAsia="宋体" w:hAnsi="宋体" w:hint="eastAsia"/>
              </w:rPr>
              <w:t>制止违法行为的手段和措施</w:t>
            </w:r>
          </w:p>
        </w:tc>
        <w:tc>
          <w:tcPr>
            <w:tcW w:w="2279" w:type="dxa"/>
            <w:tcBorders>
              <w:top w:val="single" w:sz="12" w:space="0" w:color="auto"/>
              <w:left w:val="single" w:sz="12" w:space="0" w:color="auto"/>
              <w:bottom w:val="single" w:sz="12" w:space="0" w:color="auto"/>
              <w:right w:val="single" w:sz="12" w:space="0" w:color="auto"/>
            </w:tcBorders>
            <w:vAlign w:val="center"/>
          </w:tcPr>
          <w:p w14:paraId="04A046FE" w14:textId="77777777" w:rsidR="00BA6DA8" w:rsidRDefault="00000000">
            <w:pPr>
              <w:rPr>
                <w:rFonts w:ascii="宋体" w:eastAsia="宋体" w:hAnsi="宋体" w:hint="eastAsia"/>
              </w:rPr>
            </w:pPr>
            <w:r>
              <w:rPr>
                <w:rFonts w:ascii="宋体" w:eastAsia="宋体" w:hAnsi="宋体" w:hint="eastAsia"/>
              </w:rPr>
              <w:t>园区为打击违法行为，营造良好的知识产权保护环境，所采取的手段和措施（宣传和配合知识产权行政执法工作等）。</w:t>
            </w:r>
          </w:p>
        </w:tc>
        <w:tc>
          <w:tcPr>
            <w:tcW w:w="6934" w:type="dxa"/>
            <w:tcBorders>
              <w:top w:val="single" w:sz="12" w:space="0" w:color="auto"/>
              <w:left w:val="single" w:sz="12" w:space="0" w:color="auto"/>
              <w:bottom w:val="single" w:sz="12" w:space="0" w:color="auto"/>
              <w:right w:val="single" w:sz="12" w:space="0" w:color="auto"/>
            </w:tcBorders>
            <w:vAlign w:val="center"/>
          </w:tcPr>
          <w:p w14:paraId="04A046FF" w14:textId="77777777" w:rsidR="00BA6DA8" w:rsidRDefault="00000000">
            <w:pPr>
              <w:rPr>
                <w:rFonts w:ascii="宋体" w:eastAsia="宋体" w:hAnsi="宋体" w:hint="eastAsia"/>
              </w:rPr>
            </w:pPr>
            <w:r>
              <w:rPr>
                <w:rFonts w:ascii="宋体" w:eastAsia="宋体" w:hAnsi="宋体" w:hint="eastAsia"/>
              </w:rPr>
              <w:t>酌情打分。</w:t>
            </w:r>
          </w:p>
        </w:tc>
      </w:tr>
      <w:tr w:rsidR="00BA6DA8" w14:paraId="04A04708" w14:textId="77777777">
        <w:trPr>
          <w:trHeight w:val="868"/>
        </w:trPr>
        <w:tc>
          <w:tcPr>
            <w:tcW w:w="848" w:type="dxa"/>
            <w:vMerge/>
            <w:tcBorders>
              <w:left w:val="single" w:sz="12" w:space="0" w:color="auto"/>
              <w:right w:val="single" w:sz="12" w:space="0" w:color="auto"/>
            </w:tcBorders>
            <w:vAlign w:val="center"/>
          </w:tcPr>
          <w:p w14:paraId="04A04701"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702"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703" w14:textId="77777777" w:rsidR="00BA6DA8" w:rsidRDefault="00000000">
            <w:pPr>
              <w:jc w:val="center"/>
              <w:rPr>
                <w:rFonts w:ascii="宋体" w:eastAsia="宋体" w:hAnsi="宋体" w:hint="eastAsia"/>
              </w:rPr>
            </w:pPr>
            <w:r>
              <w:rPr>
                <w:rFonts w:ascii="宋体" w:eastAsia="宋体" w:hAnsi="宋体" w:hint="eastAsia"/>
              </w:rPr>
              <w:t>4</w:t>
            </w:r>
          </w:p>
        </w:tc>
        <w:tc>
          <w:tcPr>
            <w:tcW w:w="1832" w:type="dxa"/>
            <w:tcBorders>
              <w:top w:val="single" w:sz="12" w:space="0" w:color="auto"/>
              <w:left w:val="single" w:sz="12" w:space="0" w:color="auto"/>
              <w:bottom w:val="single" w:sz="12" w:space="0" w:color="auto"/>
              <w:right w:val="single" w:sz="12" w:space="0" w:color="auto"/>
            </w:tcBorders>
            <w:vAlign w:val="center"/>
          </w:tcPr>
          <w:p w14:paraId="04A04704" w14:textId="77777777" w:rsidR="00BA6DA8" w:rsidRDefault="00000000">
            <w:pPr>
              <w:rPr>
                <w:rFonts w:ascii="宋体" w:eastAsia="宋体" w:hAnsi="宋体" w:hint="eastAsia"/>
              </w:rPr>
            </w:pPr>
            <w:r>
              <w:rPr>
                <w:rFonts w:ascii="宋体" w:eastAsia="宋体" w:hAnsi="宋体" w:hint="eastAsia"/>
              </w:rPr>
              <w:t>知识产权维权援助</w:t>
            </w:r>
          </w:p>
        </w:tc>
        <w:tc>
          <w:tcPr>
            <w:tcW w:w="2279" w:type="dxa"/>
            <w:tcBorders>
              <w:top w:val="single" w:sz="12" w:space="0" w:color="auto"/>
              <w:left w:val="single" w:sz="12" w:space="0" w:color="auto"/>
              <w:bottom w:val="single" w:sz="12" w:space="0" w:color="auto"/>
              <w:right w:val="single" w:sz="12" w:space="0" w:color="auto"/>
            </w:tcBorders>
            <w:vAlign w:val="center"/>
          </w:tcPr>
          <w:p w14:paraId="04A04705" w14:textId="77777777" w:rsidR="00BA6DA8" w:rsidRDefault="00000000">
            <w:pPr>
              <w:rPr>
                <w:rFonts w:ascii="宋体" w:eastAsia="宋体" w:hAnsi="宋体" w:hint="eastAsia"/>
              </w:rPr>
            </w:pPr>
            <w:r>
              <w:rPr>
                <w:rFonts w:ascii="宋体" w:eastAsia="宋体" w:hAnsi="宋体" w:hint="eastAsia"/>
              </w:rPr>
              <w:t>帮助园区企业解决侵权或诉讼问题的措施。</w:t>
            </w:r>
          </w:p>
        </w:tc>
        <w:tc>
          <w:tcPr>
            <w:tcW w:w="6934" w:type="dxa"/>
            <w:tcBorders>
              <w:top w:val="single" w:sz="12" w:space="0" w:color="auto"/>
              <w:left w:val="single" w:sz="12" w:space="0" w:color="auto"/>
              <w:bottom w:val="single" w:sz="12" w:space="0" w:color="auto"/>
              <w:right w:val="single" w:sz="12" w:space="0" w:color="auto"/>
            </w:tcBorders>
            <w:vAlign w:val="center"/>
          </w:tcPr>
          <w:p w14:paraId="04A04706" w14:textId="77777777" w:rsidR="00BA6DA8" w:rsidRDefault="00000000">
            <w:pPr>
              <w:rPr>
                <w:rFonts w:ascii="宋体" w:eastAsia="宋体" w:hAnsi="宋体" w:hint="eastAsia"/>
              </w:rPr>
            </w:pPr>
            <w:r>
              <w:rPr>
                <w:rFonts w:ascii="宋体" w:eastAsia="宋体" w:hAnsi="宋体" w:hint="eastAsia"/>
              </w:rPr>
              <w:t>园区常设维权援助(咨询)中心或类似工作机构得2分；</w:t>
            </w:r>
          </w:p>
          <w:p w14:paraId="04A04707" w14:textId="77777777" w:rsidR="00BA6DA8" w:rsidRDefault="00000000">
            <w:pPr>
              <w:rPr>
                <w:rFonts w:ascii="宋体" w:eastAsia="宋体" w:hAnsi="宋体" w:hint="eastAsia"/>
              </w:rPr>
            </w:pPr>
            <w:r>
              <w:rPr>
                <w:rFonts w:ascii="宋体" w:eastAsia="宋体" w:hAnsi="宋体" w:hint="eastAsia"/>
              </w:rPr>
              <w:t>协调园区内企业的知识产权纠纷，或帮助企业有效应对无效、侵权等问题，提供援助途径、聘请律师或相关咨询机构给予咨询（需列具体案例）得4分。</w:t>
            </w:r>
          </w:p>
        </w:tc>
      </w:tr>
      <w:tr w:rsidR="00BA6DA8" w14:paraId="04A04710" w14:textId="77777777">
        <w:trPr>
          <w:trHeight w:val="868"/>
        </w:trPr>
        <w:tc>
          <w:tcPr>
            <w:tcW w:w="848" w:type="dxa"/>
            <w:vMerge/>
            <w:tcBorders>
              <w:left w:val="single" w:sz="12" w:space="0" w:color="auto"/>
              <w:right w:val="single" w:sz="12" w:space="0" w:color="auto"/>
            </w:tcBorders>
            <w:vAlign w:val="center"/>
          </w:tcPr>
          <w:p w14:paraId="04A04709"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70A"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70B" w14:textId="77777777" w:rsidR="00BA6DA8" w:rsidRDefault="00000000">
            <w:pPr>
              <w:jc w:val="center"/>
              <w:rPr>
                <w:rFonts w:ascii="宋体" w:eastAsia="宋体" w:hAnsi="宋体" w:hint="eastAsia"/>
              </w:rPr>
            </w:pPr>
            <w:r>
              <w:rPr>
                <w:rFonts w:ascii="宋体" w:eastAsia="宋体" w:hAnsi="宋体" w:hint="eastAsia"/>
              </w:rPr>
              <w:t>3</w:t>
            </w:r>
          </w:p>
        </w:tc>
        <w:tc>
          <w:tcPr>
            <w:tcW w:w="1832" w:type="dxa"/>
            <w:tcBorders>
              <w:top w:val="single" w:sz="12" w:space="0" w:color="auto"/>
              <w:left w:val="single" w:sz="12" w:space="0" w:color="auto"/>
              <w:bottom w:val="single" w:sz="12" w:space="0" w:color="auto"/>
              <w:right w:val="single" w:sz="12" w:space="0" w:color="auto"/>
            </w:tcBorders>
            <w:vAlign w:val="center"/>
          </w:tcPr>
          <w:p w14:paraId="04A0470C" w14:textId="77777777" w:rsidR="00BA6DA8" w:rsidRDefault="00000000">
            <w:pPr>
              <w:rPr>
                <w:rFonts w:ascii="宋体" w:eastAsia="宋体" w:hAnsi="宋体" w:hint="eastAsia"/>
              </w:rPr>
            </w:pPr>
            <w:r>
              <w:rPr>
                <w:rFonts w:ascii="宋体" w:eastAsia="宋体" w:hAnsi="宋体" w:hint="eastAsia"/>
              </w:rPr>
              <w:t>知识产权保护状况</w:t>
            </w:r>
          </w:p>
        </w:tc>
        <w:tc>
          <w:tcPr>
            <w:tcW w:w="2279" w:type="dxa"/>
            <w:tcBorders>
              <w:top w:val="single" w:sz="12" w:space="0" w:color="auto"/>
              <w:left w:val="single" w:sz="12" w:space="0" w:color="auto"/>
              <w:bottom w:val="single" w:sz="12" w:space="0" w:color="auto"/>
              <w:right w:val="single" w:sz="12" w:space="0" w:color="auto"/>
            </w:tcBorders>
            <w:vAlign w:val="center"/>
          </w:tcPr>
          <w:p w14:paraId="04A0470D" w14:textId="77777777" w:rsidR="00BA6DA8" w:rsidRDefault="00000000">
            <w:pPr>
              <w:rPr>
                <w:rFonts w:ascii="宋体" w:eastAsia="宋体" w:hAnsi="宋体" w:hint="eastAsia"/>
              </w:rPr>
            </w:pPr>
            <w:r>
              <w:rPr>
                <w:rFonts w:ascii="宋体" w:eastAsia="宋体" w:hAnsi="宋体" w:hint="eastAsia"/>
              </w:rPr>
              <w:t>园区是否有群体性、反复、恶意知识产权侵权事件。</w:t>
            </w:r>
          </w:p>
        </w:tc>
        <w:tc>
          <w:tcPr>
            <w:tcW w:w="6934" w:type="dxa"/>
            <w:tcBorders>
              <w:top w:val="single" w:sz="12" w:space="0" w:color="auto"/>
              <w:left w:val="single" w:sz="12" w:space="0" w:color="auto"/>
              <w:bottom w:val="single" w:sz="12" w:space="0" w:color="auto"/>
              <w:right w:val="single" w:sz="12" w:space="0" w:color="auto"/>
            </w:tcBorders>
            <w:vAlign w:val="center"/>
          </w:tcPr>
          <w:p w14:paraId="04A0470E" w14:textId="77777777" w:rsidR="00BA6DA8" w:rsidRDefault="00000000">
            <w:pPr>
              <w:rPr>
                <w:rFonts w:ascii="宋体" w:eastAsia="宋体" w:hAnsi="宋体" w:hint="eastAsia"/>
              </w:rPr>
            </w:pPr>
            <w:r>
              <w:rPr>
                <w:rFonts w:ascii="宋体" w:eastAsia="宋体" w:hAnsi="宋体" w:hint="eastAsia"/>
              </w:rPr>
              <w:t>无侵权事件，得2分；</w:t>
            </w:r>
          </w:p>
          <w:p w14:paraId="04A0470F" w14:textId="77777777" w:rsidR="00BA6DA8" w:rsidRDefault="00000000">
            <w:pPr>
              <w:rPr>
                <w:rFonts w:ascii="宋体" w:eastAsia="宋体" w:hAnsi="宋体" w:hint="eastAsia"/>
              </w:rPr>
            </w:pPr>
            <w:r>
              <w:rPr>
                <w:rFonts w:ascii="宋体" w:eastAsia="宋体" w:hAnsi="宋体" w:hint="eastAsia"/>
              </w:rPr>
              <w:t>有侵权事件，处置得当的，得3分。</w:t>
            </w:r>
          </w:p>
        </w:tc>
      </w:tr>
      <w:tr w:rsidR="00BA6DA8" w14:paraId="04A04719" w14:textId="77777777">
        <w:trPr>
          <w:trHeight w:val="868"/>
        </w:trPr>
        <w:tc>
          <w:tcPr>
            <w:tcW w:w="848" w:type="dxa"/>
            <w:vMerge/>
            <w:tcBorders>
              <w:left w:val="single" w:sz="12" w:space="0" w:color="auto"/>
              <w:right w:val="single" w:sz="12" w:space="0" w:color="auto"/>
            </w:tcBorders>
            <w:vAlign w:val="center"/>
          </w:tcPr>
          <w:p w14:paraId="04A04711" w14:textId="77777777" w:rsidR="00BA6DA8" w:rsidRDefault="00BA6DA8">
            <w:pPr>
              <w:jc w:val="center"/>
              <w:rPr>
                <w:rFonts w:ascii="宋体" w:eastAsia="宋体" w:hAnsi="宋体" w:hint="eastAsia"/>
              </w:rPr>
            </w:pPr>
          </w:p>
        </w:tc>
        <w:tc>
          <w:tcPr>
            <w:tcW w:w="849" w:type="dxa"/>
            <w:vMerge/>
            <w:tcBorders>
              <w:left w:val="single" w:sz="12" w:space="0" w:color="auto"/>
              <w:bottom w:val="single" w:sz="12" w:space="0" w:color="auto"/>
              <w:right w:val="single" w:sz="12" w:space="0" w:color="auto"/>
            </w:tcBorders>
            <w:vAlign w:val="center"/>
          </w:tcPr>
          <w:p w14:paraId="04A04712"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713" w14:textId="77777777" w:rsidR="00BA6DA8" w:rsidRDefault="00000000">
            <w:pPr>
              <w:jc w:val="center"/>
              <w:rPr>
                <w:rFonts w:ascii="宋体" w:eastAsia="宋体" w:hAnsi="宋体" w:hint="eastAsia"/>
              </w:rPr>
            </w:pPr>
            <w:r>
              <w:rPr>
                <w:rFonts w:ascii="宋体" w:eastAsia="宋体" w:hAnsi="宋体" w:hint="eastAsia"/>
              </w:rPr>
              <w:t>4</w:t>
            </w:r>
          </w:p>
        </w:tc>
        <w:tc>
          <w:tcPr>
            <w:tcW w:w="1832" w:type="dxa"/>
            <w:tcBorders>
              <w:top w:val="single" w:sz="12" w:space="0" w:color="auto"/>
              <w:left w:val="single" w:sz="12" w:space="0" w:color="auto"/>
              <w:bottom w:val="single" w:sz="12" w:space="0" w:color="auto"/>
              <w:right w:val="single" w:sz="12" w:space="0" w:color="auto"/>
            </w:tcBorders>
            <w:vAlign w:val="center"/>
          </w:tcPr>
          <w:p w14:paraId="04A04714" w14:textId="77777777" w:rsidR="00BA6DA8" w:rsidRDefault="00000000">
            <w:pPr>
              <w:rPr>
                <w:rFonts w:ascii="宋体" w:eastAsia="宋体" w:hAnsi="宋体" w:hint="eastAsia"/>
              </w:rPr>
            </w:pPr>
            <w:r>
              <w:rPr>
                <w:rFonts w:ascii="宋体" w:eastAsia="宋体" w:hAnsi="宋体" w:hint="eastAsia"/>
              </w:rPr>
              <w:t>纠纷多元化解决机制</w:t>
            </w:r>
          </w:p>
        </w:tc>
        <w:tc>
          <w:tcPr>
            <w:tcW w:w="2279" w:type="dxa"/>
            <w:tcBorders>
              <w:top w:val="single" w:sz="12" w:space="0" w:color="auto"/>
              <w:left w:val="single" w:sz="12" w:space="0" w:color="auto"/>
              <w:bottom w:val="single" w:sz="12" w:space="0" w:color="auto"/>
              <w:right w:val="single" w:sz="12" w:space="0" w:color="auto"/>
            </w:tcBorders>
            <w:vAlign w:val="center"/>
          </w:tcPr>
          <w:p w14:paraId="04A04715" w14:textId="77777777" w:rsidR="00BA6DA8" w:rsidRDefault="00000000">
            <w:pPr>
              <w:rPr>
                <w:rFonts w:ascii="宋体" w:eastAsia="宋体" w:hAnsi="宋体" w:hint="eastAsia"/>
              </w:rPr>
            </w:pPr>
            <w:r>
              <w:rPr>
                <w:rFonts w:ascii="宋体" w:eastAsia="宋体" w:hAnsi="宋体" w:hint="eastAsia"/>
              </w:rPr>
              <w:t>是否建立纠纷多元化解决机制，如果已建立，是否有相应的处理案例。</w:t>
            </w:r>
          </w:p>
        </w:tc>
        <w:tc>
          <w:tcPr>
            <w:tcW w:w="6934" w:type="dxa"/>
            <w:tcBorders>
              <w:top w:val="single" w:sz="12" w:space="0" w:color="auto"/>
              <w:left w:val="single" w:sz="12" w:space="0" w:color="auto"/>
              <w:bottom w:val="single" w:sz="12" w:space="0" w:color="auto"/>
              <w:right w:val="single" w:sz="12" w:space="0" w:color="auto"/>
            </w:tcBorders>
            <w:vAlign w:val="center"/>
          </w:tcPr>
          <w:p w14:paraId="04A04716" w14:textId="77777777" w:rsidR="00BA6DA8" w:rsidRDefault="00000000">
            <w:pPr>
              <w:rPr>
                <w:rFonts w:ascii="宋体" w:eastAsia="宋体" w:hAnsi="宋体" w:hint="eastAsia"/>
              </w:rPr>
            </w:pPr>
            <w:r>
              <w:rPr>
                <w:rFonts w:ascii="宋体" w:eastAsia="宋体" w:hAnsi="宋体" w:hint="eastAsia"/>
              </w:rPr>
              <w:t>建立机制得2分；</w:t>
            </w:r>
          </w:p>
          <w:p w14:paraId="04A04717" w14:textId="77777777" w:rsidR="00BA6DA8" w:rsidRDefault="00000000">
            <w:pPr>
              <w:rPr>
                <w:rFonts w:ascii="宋体" w:eastAsia="宋体" w:hAnsi="宋体" w:hint="eastAsia"/>
              </w:rPr>
            </w:pPr>
            <w:r>
              <w:rPr>
                <w:rFonts w:ascii="宋体" w:eastAsia="宋体" w:hAnsi="宋体" w:hint="eastAsia"/>
              </w:rPr>
              <w:t>有具体处理案例得2分；</w:t>
            </w:r>
          </w:p>
          <w:p w14:paraId="04A04718" w14:textId="77777777" w:rsidR="00BA6DA8" w:rsidRDefault="00000000">
            <w:pPr>
              <w:rPr>
                <w:rFonts w:ascii="宋体" w:eastAsia="宋体" w:hAnsi="宋体" w:hint="eastAsia"/>
              </w:rPr>
            </w:pPr>
            <w:r>
              <w:rPr>
                <w:rFonts w:ascii="宋体" w:eastAsia="宋体" w:hAnsi="宋体" w:hint="eastAsia"/>
              </w:rPr>
              <w:t>上述 2 项分值累计。</w:t>
            </w:r>
          </w:p>
        </w:tc>
      </w:tr>
      <w:tr w:rsidR="00BA6DA8" w14:paraId="04A04721" w14:textId="77777777">
        <w:trPr>
          <w:trHeight w:val="868"/>
        </w:trPr>
        <w:tc>
          <w:tcPr>
            <w:tcW w:w="848" w:type="dxa"/>
            <w:vMerge/>
            <w:tcBorders>
              <w:left w:val="single" w:sz="12" w:space="0" w:color="auto"/>
              <w:right w:val="single" w:sz="12" w:space="0" w:color="auto"/>
            </w:tcBorders>
            <w:vAlign w:val="center"/>
          </w:tcPr>
          <w:p w14:paraId="04A0471A" w14:textId="77777777" w:rsidR="00BA6DA8" w:rsidRDefault="00BA6DA8">
            <w:pPr>
              <w:jc w:val="center"/>
              <w:rPr>
                <w:rFonts w:ascii="宋体" w:eastAsia="宋体" w:hAnsi="宋体" w:hint="eastAsia"/>
              </w:rPr>
            </w:pPr>
          </w:p>
        </w:tc>
        <w:tc>
          <w:tcPr>
            <w:tcW w:w="849" w:type="dxa"/>
            <w:vMerge w:val="restart"/>
            <w:tcBorders>
              <w:top w:val="single" w:sz="12" w:space="0" w:color="auto"/>
              <w:left w:val="single" w:sz="12" w:space="0" w:color="auto"/>
              <w:right w:val="single" w:sz="12" w:space="0" w:color="auto"/>
            </w:tcBorders>
            <w:vAlign w:val="center"/>
          </w:tcPr>
          <w:p w14:paraId="04A0471B" w14:textId="77777777" w:rsidR="00BA6DA8" w:rsidRDefault="00000000">
            <w:pPr>
              <w:jc w:val="center"/>
              <w:rPr>
                <w:rFonts w:ascii="宋体" w:eastAsia="宋体" w:hAnsi="宋体" w:hint="eastAsia"/>
              </w:rPr>
            </w:pPr>
            <w:r>
              <w:rPr>
                <w:rFonts w:ascii="宋体" w:eastAsia="宋体" w:hAnsi="宋体" w:hint="eastAsia"/>
              </w:rPr>
              <w:t>知识产权服务</w:t>
            </w:r>
          </w:p>
          <w:p w14:paraId="04A0471C" w14:textId="77777777" w:rsidR="00BA6DA8" w:rsidRDefault="00000000">
            <w:pPr>
              <w:jc w:val="center"/>
              <w:rPr>
                <w:rFonts w:ascii="宋体" w:eastAsia="宋体" w:hAnsi="宋体" w:hint="eastAsia"/>
              </w:rPr>
            </w:pPr>
            <w:r>
              <w:rPr>
                <w:rFonts w:ascii="宋体" w:eastAsia="宋体" w:hAnsi="宋体" w:hint="eastAsia"/>
              </w:rPr>
              <w:t>（25分</w:t>
            </w:r>
          </w:p>
        </w:tc>
        <w:tc>
          <w:tcPr>
            <w:tcW w:w="851" w:type="dxa"/>
            <w:tcBorders>
              <w:top w:val="single" w:sz="12" w:space="0" w:color="auto"/>
              <w:left w:val="single" w:sz="12" w:space="0" w:color="auto"/>
              <w:bottom w:val="single" w:sz="12" w:space="0" w:color="auto"/>
              <w:right w:val="single" w:sz="12" w:space="0" w:color="auto"/>
            </w:tcBorders>
            <w:vAlign w:val="center"/>
          </w:tcPr>
          <w:p w14:paraId="04A0471D" w14:textId="77777777" w:rsidR="00BA6DA8" w:rsidRDefault="00000000">
            <w:pPr>
              <w:jc w:val="center"/>
              <w:rPr>
                <w:rFonts w:ascii="宋体" w:eastAsia="宋体" w:hAnsi="宋体" w:hint="eastAsia"/>
              </w:rPr>
            </w:pPr>
            <w:r>
              <w:rPr>
                <w:rFonts w:ascii="宋体" w:eastAsia="宋体" w:hAnsi="宋体" w:hint="eastAsia"/>
              </w:rPr>
              <w:t>4</w:t>
            </w:r>
          </w:p>
        </w:tc>
        <w:tc>
          <w:tcPr>
            <w:tcW w:w="1832" w:type="dxa"/>
            <w:tcBorders>
              <w:top w:val="single" w:sz="12" w:space="0" w:color="auto"/>
              <w:left w:val="single" w:sz="12" w:space="0" w:color="auto"/>
              <w:bottom w:val="single" w:sz="12" w:space="0" w:color="auto"/>
              <w:right w:val="single" w:sz="12" w:space="0" w:color="auto"/>
            </w:tcBorders>
            <w:vAlign w:val="center"/>
          </w:tcPr>
          <w:p w14:paraId="04A0471E" w14:textId="77777777" w:rsidR="00BA6DA8" w:rsidRDefault="00000000">
            <w:pPr>
              <w:rPr>
                <w:rFonts w:ascii="宋体" w:eastAsia="宋体" w:hAnsi="宋体" w:hint="eastAsia"/>
              </w:rPr>
            </w:pPr>
            <w:r>
              <w:rPr>
                <w:rFonts w:ascii="宋体" w:eastAsia="宋体" w:hAnsi="宋体" w:hint="eastAsia"/>
              </w:rPr>
              <w:t>宣传活动</w:t>
            </w:r>
          </w:p>
        </w:tc>
        <w:tc>
          <w:tcPr>
            <w:tcW w:w="2279" w:type="dxa"/>
            <w:tcBorders>
              <w:top w:val="single" w:sz="12" w:space="0" w:color="auto"/>
              <w:left w:val="single" w:sz="12" w:space="0" w:color="auto"/>
              <w:bottom w:val="single" w:sz="12" w:space="0" w:color="auto"/>
              <w:right w:val="single" w:sz="12" w:space="0" w:color="auto"/>
            </w:tcBorders>
            <w:vAlign w:val="center"/>
          </w:tcPr>
          <w:p w14:paraId="04A0471F" w14:textId="77777777" w:rsidR="00BA6DA8" w:rsidRDefault="00000000">
            <w:pPr>
              <w:rPr>
                <w:rFonts w:ascii="宋体" w:eastAsia="宋体" w:hAnsi="宋体" w:hint="eastAsia"/>
              </w:rPr>
            </w:pPr>
            <w:r>
              <w:rPr>
                <w:rFonts w:ascii="宋体" w:eastAsia="宋体" w:hAnsi="宋体" w:hint="eastAsia"/>
              </w:rPr>
              <w:t>近三年开展宣传活动（新闻媒体、论坛、现场展板等）形式、次数和受益人数。</w:t>
            </w:r>
          </w:p>
        </w:tc>
        <w:tc>
          <w:tcPr>
            <w:tcW w:w="6934" w:type="dxa"/>
            <w:tcBorders>
              <w:top w:val="single" w:sz="12" w:space="0" w:color="auto"/>
              <w:left w:val="single" w:sz="12" w:space="0" w:color="auto"/>
              <w:bottom w:val="single" w:sz="12" w:space="0" w:color="auto"/>
              <w:right w:val="single" w:sz="12" w:space="0" w:color="auto"/>
            </w:tcBorders>
            <w:vAlign w:val="center"/>
          </w:tcPr>
          <w:p w14:paraId="04A04720" w14:textId="77777777" w:rsidR="00BA6DA8" w:rsidRDefault="00000000">
            <w:pPr>
              <w:rPr>
                <w:rFonts w:ascii="宋体" w:eastAsia="宋体" w:hAnsi="宋体" w:hint="eastAsia"/>
              </w:rPr>
            </w:pPr>
            <w:r>
              <w:rPr>
                <w:rFonts w:ascii="宋体" w:eastAsia="宋体" w:hAnsi="宋体" w:hint="eastAsia"/>
              </w:rPr>
              <w:t>酌情打分。</w:t>
            </w:r>
          </w:p>
        </w:tc>
      </w:tr>
      <w:tr w:rsidR="00BA6DA8" w14:paraId="04A04728" w14:textId="77777777">
        <w:trPr>
          <w:trHeight w:val="868"/>
        </w:trPr>
        <w:tc>
          <w:tcPr>
            <w:tcW w:w="848" w:type="dxa"/>
            <w:vMerge/>
            <w:tcBorders>
              <w:left w:val="single" w:sz="12" w:space="0" w:color="auto"/>
              <w:right w:val="single" w:sz="12" w:space="0" w:color="auto"/>
            </w:tcBorders>
            <w:vAlign w:val="center"/>
          </w:tcPr>
          <w:p w14:paraId="04A04722"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723"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724" w14:textId="77777777" w:rsidR="00BA6DA8" w:rsidRDefault="00000000">
            <w:pPr>
              <w:jc w:val="center"/>
              <w:rPr>
                <w:rFonts w:ascii="宋体" w:eastAsia="宋体" w:hAnsi="宋体" w:hint="eastAsia"/>
              </w:rPr>
            </w:pPr>
            <w:r>
              <w:rPr>
                <w:rFonts w:ascii="宋体" w:eastAsia="宋体" w:hAnsi="宋体" w:hint="eastAsia"/>
              </w:rPr>
              <w:t>4</w:t>
            </w:r>
          </w:p>
        </w:tc>
        <w:tc>
          <w:tcPr>
            <w:tcW w:w="1832" w:type="dxa"/>
            <w:tcBorders>
              <w:top w:val="single" w:sz="12" w:space="0" w:color="auto"/>
              <w:left w:val="single" w:sz="12" w:space="0" w:color="auto"/>
              <w:bottom w:val="single" w:sz="12" w:space="0" w:color="auto"/>
              <w:right w:val="single" w:sz="12" w:space="0" w:color="auto"/>
            </w:tcBorders>
            <w:vAlign w:val="center"/>
          </w:tcPr>
          <w:p w14:paraId="04A04725" w14:textId="77777777" w:rsidR="00BA6DA8" w:rsidRDefault="00000000">
            <w:pPr>
              <w:rPr>
                <w:rFonts w:ascii="宋体" w:eastAsia="宋体" w:hAnsi="宋体" w:hint="eastAsia"/>
              </w:rPr>
            </w:pPr>
            <w:r>
              <w:rPr>
                <w:rFonts w:ascii="宋体" w:eastAsia="宋体" w:hAnsi="宋体" w:hint="eastAsia"/>
              </w:rPr>
              <w:t>教育培训</w:t>
            </w:r>
          </w:p>
        </w:tc>
        <w:tc>
          <w:tcPr>
            <w:tcW w:w="2279" w:type="dxa"/>
            <w:tcBorders>
              <w:top w:val="single" w:sz="12" w:space="0" w:color="auto"/>
              <w:left w:val="single" w:sz="12" w:space="0" w:color="auto"/>
              <w:bottom w:val="single" w:sz="12" w:space="0" w:color="auto"/>
              <w:right w:val="single" w:sz="12" w:space="0" w:color="auto"/>
            </w:tcBorders>
            <w:vAlign w:val="center"/>
          </w:tcPr>
          <w:p w14:paraId="04A04726" w14:textId="77777777" w:rsidR="00BA6DA8" w:rsidRDefault="00000000">
            <w:pPr>
              <w:rPr>
                <w:rFonts w:ascii="宋体" w:eastAsia="宋体" w:hAnsi="宋体" w:hint="eastAsia"/>
              </w:rPr>
            </w:pPr>
            <w:r>
              <w:rPr>
                <w:rFonts w:ascii="宋体" w:eastAsia="宋体" w:hAnsi="宋体" w:hint="eastAsia"/>
              </w:rPr>
              <w:t>近三年园区组织开展知识产权相关的培训工作以及培训效果。</w:t>
            </w:r>
          </w:p>
        </w:tc>
        <w:tc>
          <w:tcPr>
            <w:tcW w:w="6934" w:type="dxa"/>
            <w:tcBorders>
              <w:top w:val="single" w:sz="12" w:space="0" w:color="auto"/>
              <w:left w:val="single" w:sz="12" w:space="0" w:color="auto"/>
              <w:bottom w:val="single" w:sz="12" w:space="0" w:color="auto"/>
              <w:right w:val="single" w:sz="12" w:space="0" w:color="auto"/>
            </w:tcBorders>
            <w:vAlign w:val="center"/>
          </w:tcPr>
          <w:p w14:paraId="04A04727" w14:textId="77777777" w:rsidR="00BA6DA8" w:rsidRDefault="00000000">
            <w:pPr>
              <w:rPr>
                <w:rFonts w:ascii="宋体" w:eastAsia="宋体" w:hAnsi="宋体" w:hint="eastAsia"/>
              </w:rPr>
            </w:pPr>
            <w:r>
              <w:rPr>
                <w:rFonts w:ascii="宋体" w:eastAsia="宋体" w:hAnsi="宋体" w:hint="eastAsia"/>
              </w:rPr>
              <w:t>酌情打分。</w:t>
            </w:r>
          </w:p>
        </w:tc>
      </w:tr>
      <w:tr w:rsidR="00BA6DA8" w14:paraId="04A04731" w14:textId="77777777">
        <w:trPr>
          <w:trHeight w:val="868"/>
        </w:trPr>
        <w:tc>
          <w:tcPr>
            <w:tcW w:w="848" w:type="dxa"/>
            <w:vMerge/>
            <w:tcBorders>
              <w:left w:val="single" w:sz="12" w:space="0" w:color="auto"/>
              <w:right w:val="single" w:sz="12" w:space="0" w:color="auto"/>
            </w:tcBorders>
            <w:vAlign w:val="center"/>
          </w:tcPr>
          <w:p w14:paraId="04A04729"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72A"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72B" w14:textId="77777777" w:rsidR="00BA6DA8" w:rsidRDefault="00000000">
            <w:pPr>
              <w:jc w:val="center"/>
              <w:rPr>
                <w:rFonts w:ascii="宋体" w:eastAsia="宋体" w:hAnsi="宋体" w:hint="eastAsia"/>
              </w:rPr>
            </w:pPr>
            <w:r>
              <w:rPr>
                <w:rFonts w:ascii="宋体" w:eastAsia="宋体" w:hAnsi="宋体" w:hint="eastAsia"/>
              </w:rPr>
              <w:t>5</w:t>
            </w:r>
          </w:p>
        </w:tc>
        <w:tc>
          <w:tcPr>
            <w:tcW w:w="1832" w:type="dxa"/>
            <w:tcBorders>
              <w:top w:val="single" w:sz="12" w:space="0" w:color="auto"/>
              <w:left w:val="single" w:sz="12" w:space="0" w:color="auto"/>
              <w:bottom w:val="single" w:sz="12" w:space="0" w:color="auto"/>
              <w:right w:val="single" w:sz="12" w:space="0" w:color="auto"/>
            </w:tcBorders>
            <w:vAlign w:val="center"/>
          </w:tcPr>
          <w:p w14:paraId="04A0472C" w14:textId="77777777" w:rsidR="00BA6DA8" w:rsidRDefault="00000000">
            <w:pPr>
              <w:rPr>
                <w:rFonts w:ascii="宋体" w:eastAsia="宋体" w:hAnsi="宋体" w:hint="eastAsia"/>
              </w:rPr>
            </w:pPr>
            <w:r>
              <w:rPr>
                <w:rFonts w:ascii="宋体" w:eastAsia="宋体" w:hAnsi="宋体" w:hint="eastAsia"/>
              </w:rPr>
              <w:t>商标品牌指导服务</w:t>
            </w:r>
          </w:p>
        </w:tc>
        <w:tc>
          <w:tcPr>
            <w:tcW w:w="2279" w:type="dxa"/>
            <w:tcBorders>
              <w:top w:val="single" w:sz="12" w:space="0" w:color="auto"/>
              <w:left w:val="single" w:sz="12" w:space="0" w:color="auto"/>
              <w:bottom w:val="single" w:sz="12" w:space="0" w:color="auto"/>
              <w:right w:val="single" w:sz="12" w:space="0" w:color="auto"/>
            </w:tcBorders>
            <w:vAlign w:val="center"/>
          </w:tcPr>
          <w:p w14:paraId="04A0472D" w14:textId="77777777" w:rsidR="00BA6DA8" w:rsidRDefault="00000000">
            <w:pPr>
              <w:rPr>
                <w:rFonts w:ascii="宋体" w:eastAsia="宋体" w:hAnsi="宋体" w:hint="eastAsia"/>
              </w:rPr>
            </w:pPr>
            <w:r>
              <w:rPr>
                <w:rFonts w:ascii="宋体" w:eastAsia="宋体" w:hAnsi="宋体" w:hint="eastAsia"/>
              </w:rPr>
              <w:t>商标品牌指导站建设情况及开展的主要工作或在商标品牌方面</w:t>
            </w:r>
            <w:r>
              <w:rPr>
                <w:rFonts w:ascii="宋体" w:eastAsia="宋体" w:hAnsi="宋体" w:hint="eastAsia"/>
              </w:rPr>
              <w:lastRenderedPageBreak/>
              <w:t>服务企业的重要举措。</w:t>
            </w:r>
          </w:p>
        </w:tc>
        <w:tc>
          <w:tcPr>
            <w:tcW w:w="6934" w:type="dxa"/>
            <w:tcBorders>
              <w:bottom w:val="single" w:sz="12" w:space="0" w:color="auto"/>
              <w:right w:val="single" w:sz="12" w:space="0" w:color="auto"/>
            </w:tcBorders>
            <w:vAlign w:val="center"/>
          </w:tcPr>
          <w:p w14:paraId="04A0472E" w14:textId="77777777" w:rsidR="00BA6DA8" w:rsidRDefault="00000000">
            <w:pPr>
              <w:rPr>
                <w:rFonts w:ascii="宋体" w:eastAsia="宋体" w:hAnsi="宋体" w:hint="eastAsia"/>
              </w:rPr>
            </w:pPr>
            <w:r>
              <w:rPr>
                <w:rFonts w:ascii="宋体" w:eastAsia="宋体" w:hAnsi="宋体" w:hint="eastAsia"/>
              </w:rPr>
              <w:lastRenderedPageBreak/>
              <w:t>开展工作，有具体措施落实的，得2分；</w:t>
            </w:r>
          </w:p>
          <w:p w14:paraId="04A0472F" w14:textId="77777777" w:rsidR="00BA6DA8" w:rsidRDefault="00000000">
            <w:pPr>
              <w:rPr>
                <w:rFonts w:ascii="宋体" w:eastAsia="宋体" w:hAnsi="宋体" w:hint="eastAsia"/>
              </w:rPr>
            </w:pPr>
            <w:r>
              <w:rPr>
                <w:rFonts w:ascii="宋体" w:eastAsia="宋体" w:hAnsi="宋体" w:hint="eastAsia"/>
              </w:rPr>
              <w:t>积极协助园区企业申报上海重点商标保护名录、中国好商标、中国驰名商标和上海品牌认证等工作的，得3分。</w:t>
            </w:r>
          </w:p>
          <w:p w14:paraId="04A04730" w14:textId="77777777" w:rsidR="00BA6DA8" w:rsidRDefault="00000000">
            <w:pPr>
              <w:rPr>
                <w:rFonts w:ascii="宋体" w:eastAsia="宋体" w:hAnsi="宋体" w:hint="eastAsia"/>
              </w:rPr>
            </w:pPr>
            <w:r>
              <w:rPr>
                <w:rFonts w:ascii="宋体" w:eastAsia="宋体" w:hAnsi="宋体" w:hint="eastAsia"/>
              </w:rPr>
              <w:lastRenderedPageBreak/>
              <w:t>上述 2 项分值累计。</w:t>
            </w:r>
          </w:p>
        </w:tc>
      </w:tr>
      <w:tr w:rsidR="00BA6DA8" w14:paraId="04A0473A" w14:textId="77777777">
        <w:trPr>
          <w:trHeight w:val="868"/>
        </w:trPr>
        <w:tc>
          <w:tcPr>
            <w:tcW w:w="848" w:type="dxa"/>
            <w:vMerge/>
            <w:tcBorders>
              <w:left w:val="single" w:sz="12" w:space="0" w:color="auto"/>
              <w:right w:val="single" w:sz="12" w:space="0" w:color="auto"/>
            </w:tcBorders>
            <w:vAlign w:val="center"/>
          </w:tcPr>
          <w:p w14:paraId="04A04732"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733"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734" w14:textId="77777777" w:rsidR="00BA6DA8" w:rsidRDefault="00000000">
            <w:pPr>
              <w:jc w:val="center"/>
              <w:rPr>
                <w:rFonts w:ascii="宋体" w:eastAsia="宋体" w:hAnsi="宋体" w:hint="eastAsia"/>
              </w:rPr>
            </w:pPr>
            <w:r>
              <w:rPr>
                <w:rFonts w:ascii="宋体" w:eastAsia="宋体" w:hAnsi="宋体" w:hint="eastAsia"/>
              </w:rPr>
              <w:t>3</w:t>
            </w:r>
          </w:p>
        </w:tc>
        <w:tc>
          <w:tcPr>
            <w:tcW w:w="1832" w:type="dxa"/>
            <w:tcBorders>
              <w:top w:val="single" w:sz="12" w:space="0" w:color="auto"/>
              <w:left w:val="single" w:sz="12" w:space="0" w:color="auto"/>
              <w:bottom w:val="single" w:sz="12" w:space="0" w:color="auto"/>
              <w:right w:val="single" w:sz="12" w:space="0" w:color="auto"/>
            </w:tcBorders>
            <w:vAlign w:val="center"/>
          </w:tcPr>
          <w:p w14:paraId="04A04735" w14:textId="77777777" w:rsidR="00BA6DA8" w:rsidRDefault="00000000">
            <w:pPr>
              <w:rPr>
                <w:rFonts w:ascii="宋体" w:eastAsia="宋体" w:hAnsi="宋体" w:hint="eastAsia"/>
              </w:rPr>
            </w:pPr>
            <w:r>
              <w:rPr>
                <w:rFonts w:ascii="宋体" w:eastAsia="宋体" w:hAnsi="宋体" w:hint="eastAsia"/>
              </w:rPr>
              <w:t>公共服务平台建设</w:t>
            </w:r>
          </w:p>
        </w:tc>
        <w:tc>
          <w:tcPr>
            <w:tcW w:w="2279" w:type="dxa"/>
            <w:tcBorders>
              <w:top w:val="single" w:sz="12" w:space="0" w:color="auto"/>
              <w:left w:val="single" w:sz="12" w:space="0" w:color="auto"/>
              <w:bottom w:val="single" w:sz="12" w:space="0" w:color="auto"/>
              <w:right w:val="single" w:sz="12" w:space="0" w:color="auto"/>
            </w:tcBorders>
            <w:vAlign w:val="center"/>
          </w:tcPr>
          <w:p w14:paraId="04A04736" w14:textId="77777777" w:rsidR="00BA6DA8" w:rsidRDefault="00000000">
            <w:pPr>
              <w:rPr>
                <w:rFonts w:ascii="宋体" w:eastAsia="宋体" w:hAnsi="宋体" w:hint="eastAsia"/>
              </w:rPr>
            </w:pPr>
            <w:r>
              <w:rPr>
                <w:rFonts w:ascii="宋体" w:eastAsia="宋体" w:hAnsi="宋体" w:hint="eastAsia"/>
              </w:rPr>
              <w:t>园区开展知识产权信息传播利用、专利技术转移转化等各种公共服务平台建设工作及运行状况。</w:t>
            </w:r>
          </w:p>
        </w:tc>
        <w:tc>
          <w:tcPr>
            <w:tcW w:w="6934" w:type="dxa"/>
            <w:tcBorders>
              <w:top w:val="single" w:sz="12" w:space="0" w:color="auto"/>
              <w:right w:val="single" w:sz="12" w:space="0" w:color="auto"/>
            </w:tcBorders>
            <w:vAlign w:val="center"/>
          </w:tcPr>
          <w:p w14:paraId="04A04737" w14:textId="77777777" w:rsidR="00BA6DA8" w:rsidRDefault="00000000">
            <w:pPr>
              <w:rPr>
                <w:rFonts w:ascii="宋体" w:eastAsia="宋体" w:hAnsi="宋体" w:hint="eastAsia"/>
              </w:rPr>
            </w:pPr>
            <w:r>
              <w:rPr>
                <w:rFonts w:ascii="宋体" w:eastAsia="宋体" w:hAnsi="宋体" w:hint="eastAsia"/>
              </w:rPr>
              <w:t>建立公共服务平台（微信公众号、信息系统等）得2分；</w:t>
            </w:r>
          </w:p>
          <w:p w14:paraId="04A04738" w14:textId="77777777" w:rsidR="00BA6DA8" w:rsidRDefault="00000000">
            <w:pPr>
              <w:rPr>
                <w:rFonts w:ascii="宋体" w:eastAsia="宋体" w:hAnsi="宋体" w:hint="eastAsia"/>
              </w:rPr>
            </w:pPr>
            <w:r>
              <w:rPr>
                <w:rFonts w:ascii="宋体" w:eastAsia="宋体" w:hAnsi="宋体" w:hint="eastAsia"/>
              </w:rPr>
              <w:t>运行良好的，达成成果的，得1分。</w:t>
            </w:r>
          </w:p>
          <w:p w14:paraId="04A04739" w14:textId="77777777" w:rsidR="00BA6DA8" w:rsidRDefault="00000000">
            <w:pPr>
              <w:rPr>
                <w:rFonts w:ascii="宋体" w:eastAsia="宋体" w:hAnsi="宋体" w:hint="eastAsia"/>
              </w:rPr>
            </w:pPr>
            <w:r>
              <w:rPr>
                <w:rFonts w:ascii="宋体" w:eastAsia="宋体" w:hAnsi="宋体" w:hint="eastAsia"/>
              </w:rPr>
              <w:t>上述 2 项分值累计。</w:t>
            </w:r>
          </w:p>
        </w:tc>
      </w:tr>
      <w:tr w:rsidR="00BA6DA8" w14:paraId="04A04742" w14:textId="77777777">
        <w:trPr>
          <w:trHeight w:val="868"/>
        </w:trPr>
        <w:tc>
          <w:tcPr>
            <w:tcW w:w="848" w:type="dxa"/>
            <w:vMerge/>
            <w:tcBorders>
              <w:left w:val="single" w:sz="12" w:space="0" w:color="auto"/>
              <w:bottom w:val="single" w:sz="12" w:space="0" w:color="auto"/>
              <w:right w:val="single" w:sz="12" w:space="0" w:color="auto"/>
            </w:tcBorders>
            <w:vAlign w:val="center"/>
          </w:tcPr>
          <w:p w14:paraId="04A0473B"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73C"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73D" w14:textId="77777777" w:rsidR="00BA6DA8" w:rsidRDefault="00000000">
            <w:pPr>
              <w:jc w:val="center"/>
              <w:rPr>
                <w:rFonts w:ascii="宋体" w:eastAsia="宋体" w:hAnsi="宋体" w:hint="eastAsia"/>
              </w:rPr>
            </w:pPr>
            <w:r>
              <w:rPr>
                <w:rFonts w:ascii="宋体" w:eastAsia="宋体" w:hAnsi="宋体" w:hint="eastAsia"/>
              </w:rPr>
              <w:t>3</w:t>
            </w:r>
          </w:p>
        </w:tc>
        <w:tc>
          <w:tcPr>
            <w:tcW w:w="1832" w:type="dxa"/>
            <w:tcBorders>
              <w:top w:val="single" w:sz="12" w:space="0" w:color="auto"/>
              <w:left w:val="single" w:sz="12" w:space="0" w:color="auto"/>
              <w:bottom w:val="single" w:sz="12" w:space="0" w:color="auto"/>
              <w:right w:val="single" w:sz="12" w:space="0" w:color="auto"/>
            </w:tcBorders>
            <w:vAlign w:val="center"/>
          </w:tcPr>
          <w:p w14:paraId="04A0473E" w14:textId="77777777" w:rsidR="00BA6DA8" w:rsidRDefault="00000000">
            <w:pPr>
              <w:rPr>
                <w:rFonts w:ascii="宋体" w:eastAsia="宋体" w:hAnsi="宋体" w:hint="eastAsia"/>
              </w:rPr>
            </w:pPr>
            <w:r>
              <w:rPr>
                <w:rFonts w:ascii="宋体" w:eastAsia="宋体" w:hAnsi="宋体" w:hint="eastAsia"/>
              </w:rPr>
              <w:t>企业联络人</w:t>
            </w:r>
          </w:p>
        </w:tc>
        <w:tc>
          <w:tcPr>
            <w:tcW w:w="2279" w:type="dxa"/>
            <w:tcBorders>
              <w:top w:val="single" w:sz="12" w:space="0" w:color="auto"/>
              <w:left w:val="single" w:sz="12" w:space="0" w:color="auto"/>
              <w:bottom w:val="single" w:sz="12" w:space="0" w:color="auto"/>
              <w:right w:val="single" w:sz="12" w:space="0" w:color="auto"/>
            </w:tcBorders>
            <w:vAlign w:val="center"/>
          </w:tcPr>
          <w:p w14:paraId="04A0473F" w14:textId="77777777" w:rsidR="00BA6DA8" w:rsidRDefault="00000000">
            <w:pPr>
              <w:rPr>
                <w:rFonts w:ascii="宋体" w:eastAsia="宋体" w:hAnsi="宋体" w:hint="eastAsia"/>
              </w:rPr>
            </w:pPr>
            <w:r>
              <w:rPr>
                <w:rFonts w:ascii="宋体" w:eastAsia="宋体" w:hAnsi="宋体" w:hint="eastAsia"/>
              </w:rPr>
              <w:t>园区是否构建了企业知识产权工作联络人制度，是否有园区--企业的知识产权工作双向沟通渠道</w:t>
            </w:r>
          </w:p>
        </w:tc>
        <w:tc>
          <w:tcPr>
            <w:tcW w:w="6934" w:type="dxa"/>
            <w:tcBorders>
              <w:top w:val="single" w:sz="12" w:space="0" w:color="auto"/>
              <w:bottom w:val="single" w:sz="12" w:space="0" w:color="auto"/>
              <w:right w:val="single" w:sz="12" w:space="0" w:color="auto"/>
            </w:tcBorders>
            <w:vAlign w:val="center"/>
          </w:tcPr>
          <w:p w14:paraId="04A04740" w14:textId="77777777" w:rsidR="00BA6DA8" w:rsidRDefault="00000000">
            <w:pPr>
              <w:rPr>
                <w:rFonts w:ascii="宋体" w:eastAsia="宋体" w:hAnsi="宋体" w:hint="eastAsia"/>
              </w:rPr>
            </w:pPr>
            <w:r>
              <w:rPr>
                <w:rFonts w:ascii="宋体" w:eastAsia="宋体" w:hAnsi="宋体" w:hint="eastAsia"/>
              </w:rPr>
              <w:t>建立联络人制度的，有知识产权联络人联络机制、台账的，得2分；建知识产权联络人沟通机制得1分。</w:t>
            </w:r>
          </w:p>
          <w:p w14:paraId="04A04741" w14:textId="77777777" w:rsidR="00BA6DA8" w:rsidRDefault="00000000">
            <w:pPr>
              <w:rPr>
                <w:rFonts w:ascii="宋体" w:eastAsia="宋体" w:hAnsi="宋体" w:hint="eastAsia"/>
              </w:rPr>
            </w:pPr>
            <w:r>
              <w:rPr>
                <w:rFonts w:ascii="宋体" w:eastAsia="宋体" w:hAnsi="宋体" w:hint="eastAsia"/>
              </w:rPr>
              <w:t>上述 2 项分值累计。</w:t>
            </w:r>
          </w:p>
        </w:tc>
      </w:tr>
      <w:tr w:rsidR="00BA6DA8" w14:paraId="04A0474B" w14:textId="77777777">
        <w:trPr>
          <w:trHeight w:val="868"/>
        </w:trPr>
        <w:tc>
          <w:tcPr>
            <w:tcW w:w="848" w:type="dxa"/>
            <w:vMerge/>
            <w:tcBorders>
              <w:left w:val="single" w:sz="12" w:space="0" w:color="auto"/>
              <w:bottom w:val="single" w:sz="12" w:space="0" w:color="auto"/>
              <w:right w:val="single" w:sz="12" w:space="0" w:color="auto"/>
            </w:tcBorders>
            <w:vAlign w:val="center"/>
          </w:tcPr>
          <w:p w14:paraId="04A04743" w14:textId="77777777" w:rsidR="00BA6DA8" w:rsidRDefault="00BA6DA8">
            <w:pPr>
              <w:jc w:val="center"/>
              <w:rPr>
                <w:rFonts w:ascii="宋体" w:eastAsia="宋体" w:hAnsi="宋体" w:hint="eastAsia"/>
              </w:rPr>
            </w:pPr>
          </w:p>
        </w:tc>
        <w:tc>
          <w:tcPr>
            <w:tcW w:w="849" w:type="dxa"/>
            <w:vMerge/>
            <w:tcBorders>
              <w:left w:val="single" w:sz="12" w:space="0" w:color="auto"/>
              <w:right w:val="single" w:sz="12" w:space="0" w:color="auto"/>
            </w:tcBorders>
            <w:vAlign w:val="center"/>
          </w:tcPr>
          <w:p w14:paraId="04A04744"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745" w14:textId="77777777" w:rsidR="00BA6DA8" w:rsidRDefault="00000000">
            <w:pPr>
              <w:jc w:val="center"/>
              <w:rPr>
                <w:rFonts w:ascii="宋体" w:eastAsia="宋体" w:hAnsi="宋体" w:hint="eastAsia"/>
              </w:rPr>
            </w:pPr>
            <w:r>
              <w:rPr>
                <w:rFonts w:ascii="宋体" w:eastAsia="宋体" w:hAnsi="宋体" w:hint="eastAsia"/>
              </w:rPr>
              <w:t>3</w:t>
            </w:r>
          </w:p>
        </w:tc>
        <w:tc>
          <w:tcPr>
            <w:tcW w:w="1832" w:type="dxa"/>
            <w:tcBorders>
              <w:top w:val="single" w:sz="12" w:space="0" w:color="auto"/>
              <w:left w:val="single" w:sz="12" w:space="0" w:color="auto"/>
              <w:bottom w:val="single" w:sz="12" w:space="0" w:color="auto"/>
              <w:right w:val="single" w:sz="12" w:space="0" w:color="auto"/>
            </w:tcBorders>
            <w:vAlign w:val="center"/>
          </w:tcPr>
          <w:p w14:paraId="04A04746" w14:textId="77777777" w:rsidR="00BA6DA8" w:rsidRDefault="00000000">
            <w:pPr>
              <w:rPr>
                <w:rFonts w:ascii="宋体" w:eastAsia="宋体" w:hAnsi="宋体" w:hint="eastAsia"/>
              </w:rPr>
            </w:pPr>
            <w:r>
              <w:rPr>
                <w:rFonts w:ascii="宋体" w:eastAsia="宋体" w:hAnsi="宋体" w:hint="eastAsia"/>
              </w:rPr>
              <w:t>知识产权信息管理</w:t>
            </w:r>
          </w:p>
        </w:tc>
        <w:tc>
          <w:tcPr>
            <w:tcW w:w="2279" w:type="dxa"/>
            <w:tcBorders>
              <w:top w:val="single" w:sz="12" w:space="0" w:color="auto"/>
              <w:left w:val="single" w:sz="12" w:space="0" w:color="auto"/>
              <w:bottom w:val="single" w:sz="12" w:space="0" w:color="auto"/>
              <w:right w:val="single" w:sz="12" w:space="0" w:color="auto"/>
            </w:tcBorders>
            <w:vAlign w:val="center"/>
          </w:tcPr>
          <w:p w14:paraId="04A04747" w14:textId="77777777" w:rsidR="00BA6DA8" w:rsidRDefault="00000000">
            <w:pPr>
              <w:rPr>
                <w:rFonts w:ascii="宋体" w:eastAsia="宋体" w:hAnsi="宋体" w:hint="eastAsia"/>
              </w:rPr>
            </w:pPr>
            <w:r>
              <w:rPr>
                <w:rFonts w:ascii="宋体" w:eastAsia="宋体" w:hAnsi="宋体" w:hint="eastAsia"/>
              </w:rPr>
              <w:t>开发或利用现有知识产权信息系统，开展园区知识产权信息查询、统计等工作。</w:t>
            </w:r>
          </w:p>
        </w:tc>
        <w:tc>
          <w:tcPr>
            <w:tcW w:w="6934" w:type="dxa"/>
            <w:tcBorders>
              <w:top w:val="single" w:sz="12" w:space="0" w:color="auto"/>
              <w:bottom w:val="single" w:sz="12" w:space="0" w:color="auto"/>
              <w:right w:val="single" w:sz="12" w:space="0" w:color="auto"/>
            </w:tcBorders>
            <w:vAlign w:val="center"/>
          </w:tcPr>
          <w:p w14:paraId="04A04748" w14:textId="77777777" w:rsidR="00BA6DA8" w:rsidRDefault="00000000">
            <w:pPr>
              <w:rPr>
                <w:rFonts w:ascii="宋体" w:eastAsia="宋体" w:hAnsi="宋体" w:hint="eastAsia"/>
              </w:rPr>
            </w:pPr>
            <w:r>
              <w:rPr>
                <w:rFonts w:ascii="宋体" w:eastAsia="宋体" w:hAnsi="宋体" w:hint="eastAsia"/>
              </w:rPr>
              <w:t>制作相关知识产权统计分析材料得1分；</w:t>
            </w:r>
          </w:p>
          <w:p w14:paraId="04A04749" w14:textId="77777777" w:rsidR="00BA6DA8" w:rsidRDefault="00000000">
            <w:pPr>
              <w:rPr>
                <w:rFonts w:ascii="宋体" w:eastAsia="宋体" w:hAnsi="宋体" w:hint="eastAsia"/>
              </w:rPr>
            </w:pPr>
            <w:r>
              <w:rPr>
                <w:rFonts w:ascii="宋体" w:eastAsia="宋体" w:hAnsi="宋体" w:hint="eastAsia"/>
              </w:rPr>
              <w:t>数据实时更新，得到有效梳理的，得2分；</w:t>
            </w:r>
          </w:p>
          <w:p w14:paraId="04A0474A" w14:textId="77777777" w:rsidR="00BA6DA8" w:rsidRDefault="00000000">
            <w:pPr>
              <w:rPr>
                <w:rFonts w:ascii="宋体" w:eastAsia="宋体" w:hAnsi="宋体" w:hint="eastAsia"/>
              </w:rPr>
            </w:pPr>
            <w:r>
              <w:rPr>
                <w:rFonts w:ascii="宋体" w:eastAsia="宋体" w:hAnsi="宋体" w:hint="eastAsia"/>
              </w:rPr>
              <w:t>上述 2 项分值累计。</w:t>
            </w:r>
          </w:p>
        </w:tc>
      </w:tr>
      <w:tr w:rsidR="00BA6DA8" w14:paraId="04A04754" w14:textId="77777777">
        <w:trPr>
          <w:trHeight w:val="868"/>
        </w:trPr>
        <w:tc>
          <w:tcPr>
            <w:tcW w:w="848" w:type="dxa"/>
            <w:vMerge/>
            <w:tcBorders>
              <w:left w:val="single" w:sz="12" w:space="0" w:color="auto"/>
              <w:bottom w:val="single" w:sz="12" w:space="0" w:color="auto"/>
              <w:right w:val="single" w:sz="12" w:space="0" w:color="auto"/>
            </w:tcBorders>
            <w:vAlign w:val="center"/>
          </w:tcPr>
          <w:p w14:paraId="04A0474C" w14:textId="77777777" w:rsidR="00BA6DA8" w:rsidRDefault="00BA6DA8">
            <w:pPr>
              <w:jc w:val="center"/>
              <w:rPr>
                <w:rFonts w:ascii="宋体" w:eastAsia="宋体" w:hAnsi="宋体" w:hint="eastAsia"/>
              </w:rPr>
            </w:pPr>
          </w:p>
        </w:tc>
        <w:tc>
          <w:tcPr>
            <w:tcW w:w="849" w:type="dxa"/>
            <w:vMerge/>
            <w:tcBorders>
              <w:left w:val="single" w:sz="12" w:space="0" w:color="auto"/>
              <w:bottom w:val="single" w:sz="12" w:space="0" w:color="auto"/>
              <w:right w:val="single" w:sz="12" w:space="0" w:color="auto"/>
            </w:tcBorders>
            <w:vAlign w:val="center"/>
          </w:tcPr>
          <w:p w14:paraId="04A0474D" w14:textId="77777777" w:rsidR="00BA6DA8" w:rsidRDefault="00BA6DA8">
            <w:pPr>
              <w:jc w:val="center"/>
              <w:rPr>
                <w:rFonts w:ascii="宋体" w:eastAsia="宋体" w:hAnsi="宋体" w:hint="eastAsia"/>
              </w:rPr>
            </w:pPr>
          </w:p>
        </w:tc>
        <w:tc>
          <w:tcPr>
            <w:tcW w:w="851" w:type="dxa"/>
            <w:tcBorders>
              <w:top w:val="single" w:sz="12" w:space="0" w:color="auto"/>
              <w:left w:val="single" w:sz="12" w:space="0" w:color="auto"/>
              <w:bottom w:val="single" w:sz="12" w:space="0" w:color="auto"/>
              <w:right w:val="single" w:sz="12" w:space="0" w:color="auto"/>
            </w:tcBorders>
            <w:vAlign w:val="center"/>
          </w:tcPr>
          <w:p w14:paraId="04A0474E" w14:textId="77777777" w:rsidR="00BA6DA8" w:rsidRDefault="00000000">
            <w:pPr>
              <w:jc w:val="center"/>
              <w:rPr>
                <w:rFonts w:ascii="宋体" w:eastAsia="宋体" w:hAnsi="宋体" w:hint="eastAsia"/>
              </w:rPr>
            </w:pPr>
            <w:r>
              <w:rPr>
                <w:rFonts w:ascii="宋体" w:eastAsia="宋体" w:hAnsi="宋体" w:hint="eastAsia"/>
              </w:rPr>
              <w:t>3</w:t>
            </w:r>
          </w:p>
        </w:tc>
        <w:tc>
          <w:tcPr>
            <w:tcW w:w="1832" w:type="dxa"/>
            <w:tcBorders>
              <w:top w:val="single" w:sz="12" w:space="0" w:color="auto"/>
              <w:left w:val="single" w:sz="12" w:space="0" w:color="auto"/>
              <w:bottom w:val="single" w:sz="12" w:space="0" w:color="auto"/>
              <w:right w:val="single" w:sz="12" w:space="0" w:color="auto"/>
            </w:tcBorders>
            <w:vAlign w:val="center"/>
          </w:tcPr>
          <w:p w14:paraId="04A0474F" w14:textId="77777777" w:rsidR="00BA6DA8" w:rsidRDefault="00000000">
            <w:pPr>
              <w:rPr>
                <w:rFonts w:ascii="宋体" w:eastAsia="宋体" w:hAnsi="宋体" w:hint="eastAsia"/>
              </w:rPr>
            </w:pPr>
            <w:r>
              <w:rPr>
                <w:rFonts w:ascii="宋体" w:eastAsia="宋体" w:hAnsi="宋体" w:hint="eastAsia"/>
              </w:rPr>
              <w:t>园区服务企业具体措施</w:t>
            </w:r>
          </w:p>
        </w:tc>
        <w:tc>
          <w:tcPr>
            <w:tcW w:w="2279" w:type="dxa"/>
            <w:tcBorders>
              <w:top w:val="single" w:sz="12" w:space="0" w:color="auto"/>
              <w:left w:val="single" w:sz="12" w:space="0" w:color="auto"/>
              <w:bottom w:val="single" w:sz="12" w:space="0" w:color="auto"/>
              <w:right w:val="single" w:sz="12" w:space="0" w:color="auto"/>
            </w:tcBorders>
            <w:vAlign w:val="center"/>
          </w:tcPr>
          <w:p w14:paraId="04A04750" w14:textId="77777777" w:rsidR="00BA6DA8" w:rsidRDefault="00000000">
            <w:pPr>
              <w:rPr>
                <w:rFonts w:ascii="宋体" w:eastAsia="宋体" w:hAnsi="宋体" w:hint="eastAsia"/>
              </w:rPr>
            </w:pPr>
            <w:r>
              <w:rPr>
                <w:rFonts w:ascii="宋体" w:eastAsia="宋体" w:hAnsi="宋体" w:hint="eastAsia"/>
              </w:rPr>
              <w:t>对园区企业开展知识产权托管、特派员等各种方式服务企业的具体内容和措施。</w:t>
            </w:r>
          </w:p>
        </w:tc>
        <w:tc>
          <w:tcPr>
            <w:tcW w:w="6934" w:type="dxa"/>
            <w:tcBorders>
              <w:top w:val="single" w:sz="12" w:space="0" w:color="auto"/>
              <w:right w:val="single" w:sz="12" w:space="0" w:color="auto"/>
            </w:tcBorders>
            <w:vAlign w:val="center"/>
          </w:tcPr>
          <w:p w14:paraId="04A04751" w14:textId="77777777" w:rsidR="00BA6DA8" w:rsidRDefault="00000000">
            <w:pPr>
              <w:rPr>
                <w:rFonts w:ascii="宋体" w:eastAsia="宋体" w:hAnsi="宋体" w:hint="eastAsia"/>
              </w:rPr>
            </w:pPr>
            <w:r>
              <w:rPr>
                <w:rFonts w:ascii="宋体" w:eastAsia="宋体" w:hAnsi="宋体" w:hint="eastAsia"/>
              </w:rPr>
              <w:t>具体措施有效落实得2分；</w:t>
            </w:r>
          </w:p>
          <w:p w14:paraId="04A04752" w14:textId="77777777" w:rsidR="00BA6DA8" w:rsidRDefault="00000000">
            <w:pPr>
              <w:rPr>
                <w:rFonts w:ascii="宋体" w:eastAsia="宋体" w:hAnsi="宋体" w:hint="eastAsia"/>
              </w:rPr>
            </w:pPr>
            <w:r>
              <w:rPr>
                <w:rFonts w:ascii="宋体" w:eastAsia="宋体" w:hAnsi="宋体" w:hint="eastAsia"/>
              </w:rPr>
              <w:t>建立长效机制得1分。</w:t>
            </w:r>
          </w:p>
          <w:p w14:paraId="04A04753" w14:textId="77777777" w:rsidR="00BA6DA8" w:rsidRDefault="00000000">
            <w:pPr>
              <w:rPr>
                <w:rFonts w:ascii="宋体" w:eastAsia="宋体" w:hAnsi="宋体" w:hint="eastAsia"/>
              </w:rPr>
            </w:pPr>
            <w:r>
              <w:rPr>
                <w:rFonts w:ascii="宋体" w:eastAsia="宋体" w:hAnsi="宋体" w:hint="eastAsia"/>
              </w:rPr>
              <w:t>上述 2 项分值累计。</w:t>
            </w:r>
          </w:p>
        </w:tc>
      </w:tr>
      <w:tr w:rsidR="00BA6DA8" w14:paraId="04A04766" w14:textId="77777777">
        <w:trPr>
          <w:trHeight w:val="868"/>
        </w:trPr>
        <w:tc>
          <w:tcPr>
            <w:tcW w:w="1697" w:type="dxa"/>
            <w:gridSpan w:val="2"/>
            <w:tcBorders>
              <w:top w:val="single" w:sz="12" w:space="0" w:color="auto"/>
              <w:left w:val="single" w:sz="12" w:space="0" w:color="auto"/>
              <w:bottom w:val="single" w:sz="12" w:space="0" w:color="auto"/>
              <w:right w:val="single" w:sz="12" w:space="0" w:color="auto"/>
            </w:tcBorders>
            <w:vAlign w:val="center"/>
          </w:tcPr>
          <w:p w14:paraId="04A04755" w14:textId="77777777" w:rsidR="00BA6DA8" w:rsidRDefault="00000000">
            <w:pPr>
              <w:jc w:val="center"/>
              <w:rPr>
                <w:rFonts w:ascii="宋体" w:eastAsia="宋体" w:hAnsi="宋体" w:hint="eastAsia"/>
              </w:rPr>
            </w:pPr>
            <w:r>
              <w:rPr>
                <w:rFonts w:ascii="宋体" w:eastAsia="宋体" w:hAnsi="宋体" w:hint="eastAsia"/>
              </w:rPr>
              <w:t>附加项</w:t>
            </w:r>
          </w:p>
          <w:p w14:paraId="04A04756" w14:textId="77777777" w:rsidR="00BA6DA8" w:rsidRDefault="00000000">
            <w:pPr>
              <w:jc w:val="center"/>
              <w:rPr>
                <w:rFonts w:ascii="宋体" w:eastAsia="宋体" w:hAnsi="宋体" w:hint="eastAsia"/>
              </w:rPr>
            </w:pPr>
            <w:r>
              <w:rPr>
                <w:rFonts w:ascii="宋体" w:eastAsia="宋体" w:hAnsi="宋体" w:hint="eastAsia"/>
              </w:rPr>
              <w:t>（</w:t>
            </w:r>
            <w:r>
              <w:rPr>
                <w:rFonts w:ascii="宋体" w:eastAsia="宋体" w:hAnsi="宋体"/>
              </w:rPr>
              <w:t>5</w:t>
            </w:r>
            <w:r>
              <w:rPr>
                <w:rFonts w:ascii="宋体" w:eastAsia="宋体" w:hAnsi="宋体" w:hint="eastAsia"/>
              </w:rPr>
              <w:t>分）</w:t>
            </w:r>
          </w:p>
        </w:tc>
        <w:tc>
          <w:tcPr>
            <w:tcW w:w="851" w:type="dxa"/>
            <w:tcBorders>
              <w:top w:val="single" w:sz="12" w:space="0" w:color="auto"/>
              <w:left w:val="single" w:sz="12" w:space="0" w:color="auto"/>
              <w:bottom w:val="single" w:sz="12" w:space="0" w:color="auto"/>
              <w:right w:val="single" w:sz="12" w:space="0" w:color="auto"/>
            </w:tcBorders>
            <w:vAlign w:val="center"/>
          </w:tcPr>
          <w:p w14:paraId="04A04757" w14:textId="77777777" w:rsidR="00BA6DA8" w:rsidRDefault="00000000">
            <w:pPr>
              <w:jc w:val="center"/>
              <w:rPr>
                <w:rFonts w:ascii="宋体" w:eastAsia="宋体" w:hAnsi="宋体" w:hint="eastAsia"/>
              </w:rPr>
            </w:pPr>
            <w:r>
              <w:rPr>
                <w:rFonts w:ascii="宋体" w:eastAsia="宋体" w:hAnsi="宋体"/>
              </w:rPr>
              <w:t>5</w:t>
            </w:r>
          </w:p>
        </w:tc>
        <w:tc>
          <w:tcPr>
            <w:tcW w:w="1832" w:type="dxa"/>
            <w:tcBorders>
              <w:top w:val="single" w:sz="12" w:space="0" w:color="auto"/>
              <w:left w:val="single" w:sz="12" w:space="0" w:color="auto"/>
              <w:bottom w:val="single" w:sz="12" w:space="0" w:color="auto"/>
              <w:right w:val="single" w:sz="12" w:space="0" w:color="auto"/>
            </w:tcBorders>
            <w:vAlign w:val="center"/>
          </w:tcPr>
          <w:p w14:paraId="04A04758" w14:textId="77777777" w:rsidR="00BA6DA8" w:rsidRDefault="00000000">
            <w:pPr>
              <w:rPr>
                <w:rFonts w:ascii="宋体" w:eastAsia="宋体" w:hAnsi="宋体" w:hint="eastAsia"/>
              </w:rPr>
            </w:pPr>
            <w:r>
              <w:rPr>
                <w:rFonts w:ascii="宋体" w:eastAsia="宋体" w:hAnsi="宋体" w:hint="eastAsia"/>
              </w:rPr>
              <w:t>荣誉项目</w:t>
            </w:r>
          </w:p>
        </w:tc>
        <w:tc>
          <w:tcPr>
            <w:tcW w:w="2279" w:type="dxa"/>
            <w:tcBorders>
              <w:top w:val="single" w:sz="12" w:space="0" w:color="auto"/>
              <w:left w:val="single" w:sz="12" w:space="0" w:color="auto"/>
              <w:bottom w:val="single" w:sz="12" w:space="0" w:color="auto"/>
              <w:right w:val="single" w:sz="12" w:space="0" w:color="auto"/>
            </w:tcBorders>
            <w:vAlign w:val="center"/>
          </w:tcPr>
          <w:p w14:paraId="04A04759" w14:textId="77777777" w:rsidR="00BA6DA8" w:rsidRDefault="00000000">
            <w:pPr>
              <w:rPr>
                <w:rFonts w:ascii="宋体" w:eastAsia="宋体" w:hAnsi="宋体" w:hint="eastAsia"/>
              </w:rPr>
            </w:pPr>
            <w:r>
              <w:rPr>
                <w:rFonts w:ascii="宋体" w:eastAsia="宋体" w:hAnsi="宋体" w:hint="eastAsia"/>
              </w:rPr>
              <w:t>近三年内，园区企业获得相关奖励、荣誉或证书。</w:t>
            </w:r>
          </w:p>
        </w:tc>
        <w:tc>
          <w:tcPr>
            <w:tcW w:w="6934" w:type="dxa"/>
            <w:tcBorders>
              <w:top w:val="single" w:sz="12" w:space="0" w:color="auto"/>
              <w:left w:val="single" w:sz="12" w:space="0" w:color="auto"/>
              <w:bottom w:val="single" w:sz="12" w:space="0" w:color="auto"/>
              <w:right w:val="single" w:sz="12" w:space="0" w:color="auto"/>
            </w:tcBorders>
            <w:vAlign w:val="center"/>
          </w:tcPr>
          <w:p w14:paraId="04A0475A" w14:textId="77777777" w:rsidR="00BA6DA8" w:rsidRDefault="00000000">
            <w:pPr>
              <w:rPr>
                <w:rFonts w:ascii="宋体" w:eastAsia="宋体" w:hAnsi="宋体" w:hint="eastAsia"/>
              </w:rPr>
            </w:pPr>
            <w:r>
              <w:rPr>
                <w:rFonts w:ascii="宋体" w:eastAsia="宋体" w:hAnsi="宋体" w:hint="eastAsia"/>
              </w:rPr>
              <w:t>1、近三年内，企业有产品列入上海市创新产品推荐目录；</w:t>
            </w:r>
          </w:p>
          <w:p w14:paraId="04A0475B" w14:textId="77777777" w:rsidR="00BA6DA8" w:rsidRDefault="00000000">
            <w:pPr>
              <w:rPr>
                <w:rFonts w:ascii="宋体" w:eastAsia="宋体" w:hAnsi="宋体" w:hint="eastAsia"/>
              </w:rPr>
            </w:pPr>
            <w:r>
              <w:rPr>
                <w:rFonts w:ascii="宋体" w:eastAsia="宋体" w:hAnsi="宋体" w:hint="eastAsia"/>
              </w:rPr>
              <w:t>2、近三年内，企业获得国家知识产权优势示范企业称号的；</w:t>
            </w:r>
          </w:p>
          <w:p w14:paraId="04A0475C" w14:textId="77777777" w:rsidR="00BA6DA8" w:rsidRDefault="00000000">
            <w:pPr>
              <w:rPr>
                <w:rFonts w:ascii="宋体" w:eastAsia="宋体" w:hAnsi="宋体" w:hint="eastAsia"/>
              </w:rPr>
            </w:pPr>
            <w:r>
              <w:rPr>
                <w:rFonts w:ascii="宋体" w:eastAsia="宋体" w:hAnsi="宋体" w:hint="eastAsia"/>
              </w:rPr>
              <w:t>3、近三年内，企业有产品获得国家知识产权创新奖的；</w:t>
            </w:r>
          </w:p>
          <w:p w14:paraId="04A0475D" w14:textId="77777777" w:rsidR="00BA6DA8" w:rsidRDefault="00000000">
            <w:pPr>
              <w:rPr>
                <w:rFonts w:ascii="宋体" w:eastAsia="宋体" w:hAnsi="宋体" w:hint="eastAsia"/>
              </w:rPr>
            </w:pPr>
            <w:r>
              <w:rPr>
                <w:rFonts w:ascii="宋体" w:eastAsia="宋体" w:hAnsi="宋体" w:hint="eastAsia"/>
              </w:rPr>
              <w:t>4、近三年内，有企业被列入上海市高成长性创新企业名单；</w:t>
            </w:r>
          </w:p>
          <w:p w14:paraId="04A0475E" w14:textId="77777777" w:rsidR="00BA6DA8" w:rsidRDefault="00000000">
            <w:pPr>
              <w:rPr>
                <w:rFonts w:ascii="宋体" w:eastAsia="宋体" w:hAnsi="宋体" w:hint="eastAsia"/>
              </w:rPr>
            </w:pPr>
            <w:r>
              <w:rPr>
                <w:rFonts w:ascii="宋体" w:eastAsia="宋体" w:hAnsi="宋体" w:hint="eastAsia"/>
              </w:rPr>
              <w:t>5、近三年内，被列入上海市“卓越创新企业培育工程”；</w:t>
            </w:r>
          </w:p>
          <w:p w14:paraId="04A0475F" w14:textId="77777777" w:rsidR="00BA6DA8" w:rsidRDefault="00000000">
            <w:pPr>
              <w:rPr>
                <w:rFonts w:ascii="宋体" w:eastAsia="宋体" w:hAnsi="宋体" w:hint="eastAsia"/>
              </w:rPr>
            </w:pPr>
            <w:r>
              <w:rPr>
                <w:rFonts w:ascii="宋体" w:eastAsia="宋体" w:hAnsi="宋体"/>
              </w:rPr>
              <w:t>6</w:t>
            </w:r>
            <w:r>
              <w:rPr>
                <w:rFonts w:ascii="宋体" w:eastAsia="宋体" w:hAnsi="宋体" w:hint="eastAsia"/>
              </w:rPr>
              <w:t>、近三年内，被列入上海市商务委认定或备案的外资研发中心；</w:t>
            </w:r>
          </w:p>
          <w:p w14:paraId="04A04760" w14:textId="77777777" w:rsidR="00BA6DA8" w:rsidRDefault="00000000">
            <w:pPr>
              <w:rPr>
                <w:rFonts w:ascii="宋体" w:eastAsia="宋体" w:hAnsi="宋体" w:hint="eastAsia"/>
              </w:rPr>
            </w:pPr>
            <w:r>
              <w:rPr>
                <w:rFonts w:ascii="宋体" w:eastAsia="宋体" w:hAnsi="宋体"/>
              </w:rPr>
              <w:t>7</w:t>
            </w:r>
            <w:r>
              <w:rPr>
                <w:rFonts w:ascii="宋体" w:eastAsia="宋体" w:hAnsi="宋体" w:hint="eastAsia"/>
              </w:rPr>
              <w:t>、近三年内，被列入上海市高成长性创新企业名单；</w:t>
            </w:r>
          </w:p>
          <w:p w14:paraId="04A04761" w14:textId="77777777" w:rsidR="00BA6DA8" w:rsidRDefault="00000000">
            <w:pPr>
              <w:rPr>
                <w:rFonts w:ascii="宋体" w:eastAsia="宋体" w:hAnsi="宋体" w:hint="eastAsia"/>
              </w:rPr>
            </w:pPr>
            <w:r>
              <w:rPr>
                <w:rFonts w:ascii="宋体" w:eastAsia="宋体" w:hAnsi="宋体"/>
              </w:rPr>
              <w:t>8</w:t>
            </w:r>
            <w:r>
              <w:rPr>
                <w:rFonts w:ascii="宋体" w:eastAsia="宋体" w:hAnsi="宋体" w:hint="eastAsia"/>
              </w:rPr>
              <w:t>、近三年内，有已成功实现科创板上市的企业；</w:t>
            </w:r>
          </w:p>
          <w:p w14:paraId="04A04762" w14:textId="77777777" w:rsidR="00BA6DA8" w:rsidRDefault="00000000">
            <w:pPr>
              <w:rPr>
                <w:rFonts w:ascii="宋体" w:eastAsia="宋体" w:hAnsi="宋体" w:hint="eastAsia"/>
              </w:rPr>
            </w:pPr>
            <w:r>
              <w:rPr>
                <w:rFonts w:ascii="宋体" w:eastAsia="宋体" w:hAnsi="宋体"/>
              </w:rPr>
              <w:t>9</w:t>
            </w:r>
            <w:r>
              <w:rPr>
                <w:rFonts w:ascii="宋体" w:eastAsia="宋体" w:hAnsi="宋体" w:hint="eastAsia"/>
              </w:rPr>
              <w:t>、有列入上海市重点商标保护名录；</w:t>
            </w:r>
          </w:p>
          <w:p w14:paraId="04A04763" w14:textId="77777777" w:rsidR="00BA6DA8" w:rsidRDefault="00000000">
            <w:pPr>
              <w:rPr>
                <w:rFonts w:ascii="宋体" w:eastAsia="宋体" w:hAnsi="宋体" w:hint="eastAsia"/>
              </w:rPr>
            </w:pPr>
            <w:r>
              <w:rPr>
                <w:rFonts w:ascii="宋体" w:eastAsia="宋体" w:hAnsi="宋体"/>
              </w:rPr>
              <w:t>10</w:t>
            </w:r>
            <w:r>
              <w:rPr>
                <w:rFonts w:ascii="宋体" w:eastAsia="宋体" w:hAnsi="宋体" w:hint="eastAsia"/>
              </w:rPr>
              <w:t>、获得东方美谷好商标；</w:t>
            </w:r>
          </w:p>
          <w:p w14:paraId="04A04764" w14:textId="77777777" w:rsidR="00BA6DA8" w:rsidRDefault="00000000">
            <w:pPr>
              <w:rPr>
                <w:rFonts w:ascii="宋体" w:eastAsia="宋体" w:hAnsi="宋体" w:hint="eastAsia"/>
              </w:rPr>
            </w:pPr>
            <w:r>
              <w:rPr>
                <w:rFonts w:ascii="宋体" w:eastAsia="宋体" w:hAnsi="宋体"/>
              </w:rPr>
              <w:t>11</w:t>
            </w:r>
            <w:r>
              <w:rPr>
                <w:rFonts w:ascii="宋体" w:eastAsia="宋体" w:hAnsi="宋体" w:hint="eastAsia"/>
              </w:rPr>
              <w:t>、其他市、区两级荣誉项目。</w:t>
            </w:r>
          </w:p>
          <w:p w14:paraId="04A04765" w14:textId="77777777" w:rsidR="00BA6DA8" w:rsidRDefault="00000000">
            <w:pPr>
              <w:rPr>
                <w:rFonts w:ascii="宋体" w:eastAsia="宋体" w:hAnsi="宋体" w:hint="eastAsia"/>
              </w:rPr>
            </w:pPr>
            <w:r>
              <w:rPr>
                <w:rFonts w:ascii="宋体" w:eastAsia="宋体" w:hAnsi="宋体" w:hint="eastAsia"/>
              </w:rPr>
              <w:t>有一项得</w:t>
            </w:r>
            <w:r>
              <w:rPr>
                <w:rFonts w:ascii="宋体" w:eastAsia="宋体" w:hAnsi="宋体"/>
              </w:rPr>
              <w:t>1</w:t>
            </w:r>
            <w:r>
              <w:rPr>
                <w:rFonts w:ascii="宋体" w:eastAsia="宋体" w:hAnsi="宋体" w:hint="eastAsia"/>
              </w:rPr>
              <w:t>分，最高得</w:t>
            </w:r>
            <w:r>
              <w:rPr>
                <w:rFonts w:ascii="宋体" w:eastAsia="宋体" w:hAnsi="宋体"/>
              </w:rPr>
              <w:t>5</w:t>
            </w:r>
            <w:r>
              <w:rPr>
                <w:rFonts w:ascii="宋体" w:eastAsia="宋体" w:hAnsi="宋体" w:hint="eastAsia"/>
              </w:rPr>
              <w:t>分。</w:t>
            </w:r>
          </w:p>
        </w:tc>
      </w:tr>
    </w:tbl>
    <w:p w14:paraId="04A04767" w14:textId="77777777" w:rsidR="00BA6DA8" w:rsidRDefault="00BA6DA8">
      <w:pPr>
        <w:rPr>
          <w:rFonts w:ascii="宋体" w:eastAsia="宋体" w:hAnsi="宋体" w:hint="eastAsia"/>
        </w:rPr>
      </w:pPr>
    </w:p>
    <w:p w14:paraId="04A04768" w14:textId="77777777" w:rsidR="00BA6DA8" w:rsidRDefault="00BA6DA8">
      <w:pPr>
        <w:rPr>
          <w:rFonts w:ascii="宋体" w:eastAsia="宋体" w:hAnsi="宋体" w:hint="eastAsia"/>
        </w:rPr>
      </w:pPr>
    </w:p>
    <w:p w14:paraId="04A04769" w14:textId="77777777" w:rsidR="00BA6DA8" w:rsidRDefault="00BA6DA8"/>
    <w:p w14:paraId="04A0476A" w14:textId="77777777" w:rsidR="00BA6DA8" w:rsidRDefault="00BA6DA8"/>
    <w:sectPr w:rsidR="00BA6DA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8F045" w14:textId="77777777" w:rsidR="00716857" w:rsidRDefault="00716857" w:rsidP="000B4469">
      <w:r>
        <w:separator/>
      </w:r>
    </w:p>
  </w:endnote>
  <w:endnote w:type="continuationSeparator" w:id="0">
    <w:p w14:paraId="0D1D3069" w14:textId="77777777" w:rsidR="00716857" w:rsidRDefault="00716857" w:rsidP="000B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06273" w14:textId="77777777" w:rsidR="00716857" w:rsidRDefault="00716857" w:rsidP="000B4469">
      <w:r>
        <w:separator/>
      </w:r>
    </w:p>
  </w:footnote>
  <w:footnote w:type="continuationSeparator" w:id="0">
    <w:p w14:paraId="60036B1A" w14:textId="77777777" w:rsidR="00716857" w:rsidRDefault="00716857" w:rsidP="000B4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zZDRiZGZlYjNjZjA2ODY0ZDc5NDM3ZDQ3MjA4MjcifQ=="/>
  </w:docVars>
  <w:rsids>
    <w:rsidRoot w:val="00A76E26"/>
    <w:rsid w:val="EF96D0CC"/>
    <w:rsid w:val="FA5F2DE4"/>
    <w:rsid w:val="00013C2C"/>
    <w:rsid w:val="00022EA4"/>
    <w:rsid w:val="00024CC3"/>
    <w:rsid w:val="00030A94"/>
    <w:rsid w:val="00060D8D"/>
    <w:rsid w:val="000919B8"/>
    <w:rsid w:val="000B235A"/>
    <w:rsid w:val="000B4469"/>
    <w:rsid w:val="000C7BEF"/>
    <w:rsid w:val="000E45DD"/>
    <w:rsid w:val="000F6E56"/>
    <w:rsid w:val="00111BCA"/>
    <w:rsid w:val="00126EC4"/>
    <w:rsid w:val="0016315C"/>
    <w:rsid w:val="00193E7F"/>
    <w:rsid w:val="00194FD5"/>
    <w:rsid w:val="001A766E"/>
    <w:rsid w:val="001B6AD5"/>
    <w:rsid w:val="001E0946"/>
    <w:rsid w:val="001F7AED"/>
    <w:rsid w:val="00206B29"/>
    <w:rsid w:val="0022337A"/>
    <w:rsid w:val="00241482"/>
    <w:rsid w:val="00252689"/>
    <w:rsid w:val="00257064"/>
    <w:rsid w:val="00257A12"/>
    <w:rsid w:val="00257A55"/>
    <w:rsid w:val="002669E5"/>
    <w:rsid w:val="002735CB"/>
    <w:rsid w:val="002B29B6"/>
    <w:rsid w:val="002B7175"/>
    <w:rsid w:val="002C594C"/>
    <w:rsid w:val="002D3E4D"/>
    <w:rsid w:val="002F68D7"/>
    <w:rsid w:val="00305409"/>
    <w:rsid w:val="00312B4E"/>
    <w:rsid w:val="003308AA"/>
    <w:rsid w:val="003364FF"/>
    <w:rsid w:val="00363FCC"/>
    <w:rsid w:val="00364023"/>
    <w:rsid w:val="003929DE"/>
    <w:rsid w:val="00394010"/>
    <w:rsid w:val="003B11F2"/>
    <w:rsid w:val="003E6AA6"/>
    <w:rsid w:val="003E717B"/>
    <w:rsid w:val="003F0895"/>
    <w:rsid w:val="003F74D8"/>
    <w:rsid w:val="00414A0B"/>
    <w:rsid w:val="004155A6"/>
    <w:rsid w:val="004251B3"/>
    <w:rsid w:val="004268BF"/>
    <w:rsid w:val="00435B84"/>
    <w:rsid w:val="00450E06"/>
    <w:rsid w:val="00457443"/>
    <w:rsid w:val="00470CF8"/>
    <w:rsid w:val="00480795"/>
    <w:rsid w:val="00481D68"/>
    <w:rsid w:val="004863EA"/>
    <w:rsid w:val="004A4E28"/>
    <w:rsid w:val="004B0197"/>
    <w:rsid w:val="004B03B6"/>
    <w:rsid w:val="004B1093"/>
    <w:rsid w:val="004F11B8"/>
    <w:rsid w:val="004F6847"/>
    <w:rsid w:val="0050769F"/>
    <w:rsid w:val="00556D0A"/>
    <w:rsid w:val="00564BF3"/>
    <w:rsid w:val="00590450"/>
    <w:rsid w:val="00593CB5"/>
    <w:rsid w:val="00593EC8"/>
    <w:rsid w:val="005A0B6A"/>
    <w:rsid w:val="005C02EE"/>
    <w:rsid w:val="005D35F4"/>
    <w:rsid w:val="005E4D71"/>
    <w:rsid w:val="005E6712"/>
    <w:rsid w:val="005E7462"/>
    <w:rsid w:val="005F0856"/>
    <w:rsid w:val="005F68E3"/>
    <w:rsid w:val="00601E89"/>
    <w:rsid w:val="00603191"/>
    <w:rsid w:val="0061033A"/>
    <w:rsid w:val="00624025"/>
    <w:rsid w:val="00652FA8"/>
    <w:rsid w:val="00675368"/>
    <w:rsid w:val="00676BEC"/>
    <w:rsid w:val="00676CFB"/>
    <w:rsid w:val="006958D4"/>
    <w:rsid w:val="006D1B04"/>
    <w:rsid w:val="006D1CD0"/>
    <w:rsid w:val="006E424B"/>
    <w:rsid w:val="007127FA"/>
    <w:rsid w:val="00713277"/>
    <w:rsid w:val="00716857"/>
    <w:rsid w:val="00724543"/>
    <w:rsid w:val="00750AE7"/>
    <w:rsid w:val="00771DB7"/>
    <w:rsid w:val="00772D71"/>
    <w:rsid w:val="007761A5"/>
    <w:rsid w:val="00780965"/>
    <w:rsid w:val="0079141A"/>
    <w:rsid w:val="00791CDE"/>
    <w:rsid w:val="007E46D3"/>
    <w:rsid w:val="007F31ED"/>
    <w:rsid w:val="00812FE6"/>
    <w:rsid w:val="0083312A"/>
    <w:rsid w:val="008462D8"/>
    <w:rsid w:val="00855F44"/>
    <w:rsid w:val="00860936"/>
    <w:rsid w:val="00876005"/>
    <w:rsid w:val="0089470D"/>
    <w:rsid w:val="008F08ED"/>
    <w:rsid w:val="009717F4"/>
    <w:rsid w:val="009728CF"/>
    <w:rsid w:val="00981108"/>
    <w:rsid w:val="009842B2"/>
    <w:rsid w:val="00992496"/>
    <w:rsid w:val="0099730B"/>
    <w:rsid w:val="009B138D"/>
    <w:rsid w:val="009B5DA1"/>
    <w:rsid w:val="00A76E26"/>
    <w:rsid w:val="00A80CB4"/>
    <w:rsid w:val="00A84A14"/>
    <w:rsid w:val="00A87F3E"/>
    <w:rsid w:val="00AA46EF"/>
    <w:rsid w:val="00AB3647"/>
    <w:rsid w:val="00AB7CEF"/>
    <w:rsid w:val="00AC6C04"/>
    <w:rsid w:val="00AD1058"/>
    <w:rsid w:val="00AE6041"/>
    <w:rsid w:val="00AF41A5"/>
    <w:rsid w:val="00B12179"/>
    <w:rsid w:val="00B5240F"/>
    <w:rsid w:val="00BA0B94"/>
    <w:rsid w:val="00BA4231"/>
    <w:rsid w:val="00BA6DA8"/>
    <w:rsid w:val="00BC244A"/>
    <w:rsid w:val="00BD4524"/>
    <w:rsid w:val="00BE4CAA"/>
    <w:rsid w:val="00BE76FB"/>
    <w:rsid w:val="00C10AFF"/>
    <w:rsid w:val="00C20397"/>
    <w:rsid w:val="00C4455A"/>
    <w:rsid w:val="00CA3DE8"/>
    <w:rsid w:val="00CA666F"/>
    <w:rsid w:val="00CC273F"/>
    <w:rsid w:val="00CD08C3"/>
    <w:rsid w:val="00CF6A2C"/>
    <w:rsid w:val="00D0588C"/>
    <w:rsid w:val="00D1760A"/>
    <w:rsid w:val="00D24940"/>
    <w:rsid w:val="00D455C6"/>
    <w:rsid w:val="00D5245F"/>
    <w:rsid w:val="00D53527"/>
    <w:rsid w:val="00D818B3"/>
    <w:rsid w:val="00D873BB"/>
    <w:rsid w:val="00D93F43"/>
    <w:rsid w:val="00DA3A8A"/>
    <w:rsid w:val="00DB7F47"/>
    <w:rsid w:val="00DC1544"/>
    <w:rsid w:val="00E02D22"/>
    <w:rsid w:val="00E506A1"/>
    <w:rsid w:val="00E51834"/>
    <w:rsid w:val="00E54A8E"/>
    <w:rsid w:val="00E557E9"/>
    <w:rsid w:val="00EB39A6"/>
    <w:rsid w:val="00EB7B8D"/>
    <w:rsid w:val="00EE6087"/>
    <w:rsid w:val="00EF19EF"/>
    <w:rsid w:val="00EF61A4"/>
    <w:rsid w:val="00F069C6"/>
    <w:rsid w:val="00F12B88"/>
    <w:rsid w:val="00F16A92"/>
    <w:rsid w:val="00F25F32"/>
    <w:rsid w:val="00F33BCC"/>
    <w:rsid w:val="00F41052"/>
    <w:rsid w:val="00F507C2"/>
    <w:rsid w:val="00F62B56"/>
    <w:rsid w:val="00F73A90"/>
    <w:rsid w:val="00F845DC"/>
    <w:rsid w:val="00F87650"/>
    <w:rsid w:val="00FA2C50"/>
    <w:rsid w:val="00FB0687"/>
    <w:rsid w:val="00FB3F37"/>
    <w:rsid w:val="00FC6166"/>
    <w:rsid w:val="00FC7028"/>
    <w:rsid w:val="00FC73DE"/>
    <w:rsid w:val="00FD0AB9"/>
    <w:rsid w:val="00FD6181"/>
    <w:rsid w:val="00FE1443"/>
    <w:rsid w:val="00FE537F"/>
    <w:rsid w:val="00FF78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466C"/>
  <w15:docId w15:val="{97E8A3EE-2E3D-40DC-BC47-36D1887D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hAnsi="Times New Roman" w:cs="Times New Roman"/>
      <w:kern w:val="0"/>
      <w:sz w:val="18"/>
      <w:szCs w:val="18"/>
    </w:rPr>
  </w:style>
  <w:style w:type="character" w:customStyle="1" w:styleId="a8">
    <w:name w:val="页脚 字符"/>
    <w:basedOn w:val="a0"/>
    <w:link w:val="a7"/>
    <w:uiPriority w:val="99"/>
    <w:qFormat/>
    <w:rPr>
      <w:rFonts w:ascii="Times New Roman" w:hAnsi="Times New Roman" w:cs="Times New Roman"/>
      <w:kern w:val="0"/>
      <w:sz w:val="18"/>
      <w:szCs w:val="18"/>
    </w:rPr>
  </w:style>
  <w:style w:type="character" w:customStyle="1" w:styleId="a6">
    <w:name w:val="批注框文本 字符"/>
    <w:basedOn w:val="a0"/>
    <w:link w:val="a5"/>
    <w:uiPriority w:val="99"/>
    <w:semiHidden/>
    <w:qFormat/>
    <w:rPr>
      <w:rFonts w:ascii="Times New Roman" w:hAnsi="Times New Roman" w:cs="Times New Roman"/>
      <w:kern w:val="0"/>
      <w:sz w:val="18"/>
      <w:szCs w:val="18"/>
    </w:rPr>
  </w:style>
  <w:style w:type="character" w:customStyle="1" w:styleId="a4">
    <w:name w:val="批注文字 字符"/>
    <w:basedOn w:val="a0"/>
    <w:link w:val="a3"/>
    <w:uiPriority w:val="99"/>
    <w:qFormat/>
    <w:rPr>
      <w:rFonts w:ascii="Times New Roman"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2024年度奉贤区知识产权试点园区认定</dc:title>
  <dc:creator>元艺 费</dc:creator>
  <cp:lastModifiedBy>元艺 费</cp:lastModifiedBy>
  <cp:revision>183</cp:revision>
  <cp:lastPrinted>2020-09-23T00:15:00Z</cp:lastPrinted>
  <dcterms:created xsi:type="dcterms:W3CDTF">2020-09-11T19:05:00Z</dcterms:created>
  <dcterms:modified xsi:type="dcterms:W3CDTF">2025-04-29T09:29:00Z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2052-12.9.0.18469</vt:lpwstr>
  </property>
  <property fmtid="{D5CDD505-2E9C-101B-9397-08002B2CF9AE}" pid="3" name="ICV">
    <vt:lpwstr>4DBF5CD76825CD0A6FDC09682CC0E08D_42</vt:lpwstr>
  </property>
</Properties>
</file>